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before="240" w:beforeLines="100" w:after="240" w:afterLines="100"/>
        <w:jc w:val="center"/>
        <w:textAlignment w:val="baseline"/>
        <w:outlineLvl w:val="0"/>
        <w:rPr>
          <w:rFonts w:ascii="Times New Roman" w:hAnsi="Times New Roman" w:eastAsia="楷体" w:cs="Times New Roman"/>
          <w:b/>
          <w:bCs/>
          <w:sz w:val="32"/>
          <w:szCs w:val="32"/>
          <w:lang w:eastAsia="zh-CN"/>
        </w:rPr>
      </w:pPr>
      <w:bookmarkStart w:id="0" w:name="_Toc83896306"/>
      <w:r>
        <w:rPr>
          <w:rFonts w:hint="eastAsia" w:ascii="Times New Roman" w:hAnsi="Times New Roman" w:eastAsia="楷体" w:cs="Times New Roman"/>
          <w:b/>
          <w:bCs/>
          <w:sz w:val="32"/>
          <w:szCs w:val="32"/>
          <w:lang w:eastAsia="zh-CN"/>
        </w:rPr>
        <w:t>环境设计专业</w:t>
      </w:r>
      <w:r>
        <w:rPr>
          <w:rFonts w:ascii="Times New Roman" w:hAnsi="Times New Roman" w:eastAsia="楷体" w:cs="Times New Roman"/>
          <w:b/>
          <w:bCs/>
          <w:sz w:val="32"/>
          <w:szCs w:val="32"/>
          <w:lang w:eastAsia="zh-CN"/>
        </w:rPr>
        <w:t>2020</w:t>
      </w:r>
      <w:r>
        <w:rPr>
          <w:rFonts w:hint="eastAsia" w:ascii="Times New Roman" w:hAnsi="Times New Roman" w:eastAsia="楷体" w:cs="Times New Roman"/>
          <w:b/>
          <w:bCs/>
          <w:sz w:val="32"/>
          <w:szCs w:val="32"/>
          <w:lang w:eastAsia="zh-CN"/>
        </w:rPr>
        <w:t>版本科培养方案</w:t>
      </w:r>
      <w:bookmarkEnd w:id="0"/>
    </w:p>
    <w:p>
      <w:pPr>
        <w:pStyle w:val="3"/>
        <w:spacing w:before="144" w:beforeLines="60" w:after="144" w:afterLines="60"/>
        <w:ind w:left="0" w:firstLine="472" w:firstLineChars="196"/>
        <w:rPr>
          <w:rFonts w:ascii="Times New Roman" w:hAnsi="Times New Roman" w:eastAsia="楷体" w:cs="Times New Roman"/>
          <w:sz w:val="24"/>
          <w:szCs w:val="24"/>
          <w:lang w:eastAsia="zh-CN"/>
        </w:rPr>
      </w:pPr>
      <w:r>
        <w:rPr>
          <w:rFonts w:hint="eastAsia" w:ascii="Times New Roman" w:hAnsi="Times New Roman" w:eastAsia="楷体" w:cs="Times New Roman"/>
          <w:sz w:val="24"/>
          <w:szCs w:val="24"/>
          <w:lang w:eastAsia="zh-CN"/>
        </w:rPr>
        <w:t>一、培养目标</w:t>
      </w:r>
    </w:p>
    <w:p>
      <w:pPr>
        <w:pStyle w:val="12"/>
        <w:spacing w:before="0" w:line="360" w:lineRule="exact"/>
        <w:ind w:left="0" w:firstLine="404" w:firstLineChars="200"/>
        <w:jc w:val="both"/>
        <w:rPr>
          <w:rFonts w:ascii="楷体_GB2312" w:hAnsi="Times New Roman" w:eastAsia="楷体_GB2312" w:cs="Times New Roman"/>
          <w:spacing w:val="-4"/>
          <w:lang w:eastAsia="zh-CN"/>
        </w:rPr>
      </w:pPr>
      <w:r>
        <w:rPr>
          <w:rFonts w:hint="eastAsia" w:ascii="楷体_GB2312" w:hAnsi="Times New Roman" w:eastAsia="楷体_GB2312"/>
          <w:spacing w:val="-4"/>
          <w:lang w:eastAsia="zh-CN"/>
        </w:rPr>
        <w:t>本专业培养德智体美劳全面发展，秉承“好学力行、求是创新”精神，具有扎实的理论基础和设计实践能力，能综合运用艺术方法与工程技术实施建筑室内外空间、风景园林以及城乡景观等环境的设计，成为创新意识与创新能力强、适用面宽广，拥有良好职业道德和艺术素养，具有家国情怀和国际视野，能够运用艺术和设计作为媒介解决复杂问题的高层次专业设计人才。</w:t>
      </w:r>
    </w:p>
    <w:p>
      <w:pPr>
        <w:pStyle w:val="3"/>
        <w:spacing w:before="144" w:beforeLines="60" w:after="144" w:afterLines="60"/>
        <w:ind w:left="0" w:firstLine="472" w:firstLineChars="196"/>
        <w:rPr>
          <w:rFonts w:ascii="Times New Roman" w:hAnsi="Times New Roman" w:eastAsia="楷体" w:cs="Times New Roman"/>
          <w:sz w:val="24"/>
          <w:szCs w:val="24"/>
          <w:lang w:eastAsia="zh-CN"/>
        </w:rPr>
      </w:pPr>
      <w:r>
        <w:rPr>
          <w:rFonts w:hint="eastAsia" w:ascii="Times New Roman" w:hAnsi="Times New Roman" w:eastAsia="楷体" w:cs="Times New Roman"/>
          <w:sz w:val="24"/>
          <w:szCs w:val="24"/>
          <w:lang w:eastAsia="zh-CN"/>
        </w:rPr>
        <w:t>二、毕业要求</w:t>
      </w:r>
    </w:p>
    <w:p>
      <w:pPr>
        <w:pStyle w:val="12"/>
        <w:spacing w:before="0" w:line="360" w:lineRule="exact"/>
        <w:ind w:left="0" w:firstLine="404" w:firstLineChars="200"/>
        <w:jc w:val="both"/>
        <w:rPr>
          <w:rFonts w:ascii="楷体_GB2312" w:hAnsi="Times New Roman" w:eastAsia="楷体_GB2312" w:cs="Times New Roman"/>
          <w:spacing w:val="-4"/>
          <w:lang w:eastAsia="zh-CN"/>
        </w:rPr>
      </w:pPr>
      <w:r>
        <w:rPr>
          <w:rFonts w:hint="eastAsia" w:ascii="楷体_GB2312" w:hAnsi="Times New Roman" w:eastAsia="楷体_GB2312"/>
          <w:spacing w:val="-4"/>
          <w:lang w:eastAsia="zh-CN"/>
        </w:rPr>
        <w:t>1.掌握马克思主义、毛泽东思想和中国特色社会主义理论体系的基本原理，践行社会主义核心价值观，具有科学精神和社会责任感，具有爱岗敬业、艰苦创业、求真务实的思想品德、社会公德和职业道德，能够积极承担设计师的社会职责。</w:t>
      </w:r>
    </w:p>
    <w:p>
      <w:pPr>
        <w:pStyle w:val="12"/>
        <w:spacing w:before="0" w:line="360" w:lineRule="exact"/>
        <w:ind w:left="0" w:firstLine="404" w:firstLineChars="200"/>
        <w:jc w:val="both"/>
        <w:rPr>
          <w:rFonts w:ascii="楷体_GB2312" w:hAnsi="Times New Roman" w:eastAsia="楷体_GB2312"/>
          <w:spacing w:val="-4"/>
          <w:lang w:eastAsia="zh-CN"/>
        </w:rPr>
      </w:pPr>
      <w:r>
        <w:rPr>
          <w:rFonts w:hint="eastAsia" w:ascii="楷体_GB2312" w:hAnsi="Times New Roman" w:eastAsia="楷体_GB2312"/>
          <w:spacing w:val="-4"/>
          <w:lang w:eastAsia="zh-CN"/>
        </w:rPr>
        <w:t>2.掌握较系统的环境设计理论基础和专门知识，了解本专业的基本历史、现状和发展动向。</w:t>
      </w:r>
    </w:p>
    <w:p>
      <w:pPr>
        <w:pStyle w:val="12"/>
        <w:spacing w:before="0" w:line="360" w:lineRule="exact"/>
        <w:ind w:left="0" w:firstLine="404" w:firstLineChars="200"/>
        <w:jc w:val="both"/>
        <w:rPr>
          <w:rFonts w:ascii="楷体_GB2312" w:hAnsi="Times New Roman" w:eastAsia="楷体_GB2312"/>
          <w:spacing w:val="-4"/>
          <w:lang w:eastAsia="zh-CN"/>
        </w:rPr>
      </w:pPr>
      <w:r>
        <w:rPr>
          <w:rFonts w:hint="eastAsia" w:ascii="楷体_GB2312" w:hAnsi="Times New Roman" w:eastAsia="楷体_GB2312"/>
          <w:spacing w:val="-4"/>
          <w:lang w:eastAsia="zh-CN"/>
        </w:rPr>
        <w:t>3.具有良好的个人素质和文化艺术素养、敏锐的艺术感受能力，以及良好的艺术品位。</w:t>
      </w:r>
    </w:p>
    <w:p>
      <w:pPr>
        <w:pStyle w:val="12"/>
        <w:spacing w:before="0" w:line="360" w:lineRule="exact"/>
        <w:ind w:left="0" w:firstLine="404" w:firstLineChars="200"/>
        <w:jc w:val="both"/>
        <w:rPr>
          <w:rFonts w:ascii="楷体_GB2312" w:hAnsi="Times New Roman" w:eastAsia="楷体_GB2312"/>
          <w:spacing w:val="-4"/>
          <w:lang w:eastAsia="zh-CN"/>
        </w:rPr>
      </w:pPr>
      <w:r>
        <w:rPr>
          <w:rFonts w:hint="eastAsia" w:ascii="楷体_GB2312" w:hAnsi="Times New Roman" w:eastAsia="楷体_GB2312"/>
          <w:spacing w:val="-4"/>
          <w:lang w:eastAsia="zh-CN"/>
        </w:rPr>
        <w:t>4.具有国际化视野，了解本专业在全球化背景下的发展情况，以及世界文明与民族文化的关系；能够基本掌握一门外语，具备较好的听、说、读、写能力，能够运用外语阅读专业资料。</w:t>
      </w:r>
    </w:p>
    <w:p>
      <w:pPr>
        <w:pStyle w:val="12"/>
        <w:spacing w:before="0" w:line="360" w:lineRule="exact"/>
        <w:ind w:left="0" w:firstLine="404" w:firstLineChars="200"/>
        <w:jc w:val="both"/>
        <w:rPr>
          <w:rFonts w:ascii="楷体_GB2312" w:hAnsi="Times New Roman" w:eastAsia="楷体_GB2312"/>
          <w:spacing w:val="-4"/>
          <w:lang w:eastAsia="zh-CN"/>
        </w:rPr>
      </w:pPr>
      <w:r>
        <w:rPr>
          <w:rFonts w:hint="eastAsia" w:ascii="楷体_GB2312" w:hAnsi="Times New Roman" w:eastAsia="楷体_GB2312"/>
          <w:spacing w:val="-4"/>
          <w:lang w:eastAsia="zh-CN"/>
        </w:rPr>
        <w:t>5.能够熟练地使用视觉工具和语言工具进行设计创意和设计表达的能力，掌握基本的计算机及信息技术知识。</w:t>
      </w:r>
    </w:p>
    <w:p>
      <w:pPr>
        <w:pStyle w:val="12"/>
        <w:spacing w:before="0" w:line="360" w:lineRule="exact"/>
        <w:ind w:left="0" w:firstLine="404" w:firstLineChars="200"/>
        <w:jc w:val="both"/>
        <w:rPr>
          <w:rFonts w:ascii="楷体_GB2312" w:hAnsi="Times New Roman" w:eastAsia="楷体_GB2312"/>
          <w:spacing w:val="-4"/>
          <w:lang w:eastAsia="zh-CN"/>
        </w:rPr>
      </w:pPr>
      <w:r>
        <w:rPr>
          <w:rFonts w:hint="eastAsia" w:ascii="楷体_GB2312" w:hAnsi="Times New Roman" w:eastAsia="楷体_GB2312"/>
          <w:spacing w:val="-4"/>
          <w:lang w:eastAsia="zh-CN"/>
        </w:rPr>
        <w:t>6.具备综合解决问题的能力，能够有效地对以建筑为主体的环境问题进行分析、调查、研究，并运用综合手段提出解决方案的能力。</w:t>
      </w:r>
    </w:p>
    <w:p>
      <w:pPr>
        <w:pStyle w:val="12"/>
        <w:spacing w:before="0" w:line="360" w:lineRule="exact"/>
        <w:ind w:left="0" w:firstLine="404" w:firstLineChars="200"/>
        <w:jc w:val="both"/>
        <w:rPr>
          <w:rFonts w:ascii="楷体_GB2312" w:hAnsi="Times New Roman" w:eastAsia="楷体_GB2312"/>
          <w:spacing w:val="-4"/>
          <w:lang w:eastAsia="zh-CN"/>
        </w:rPr>
      </w:pPr>
      <w:r>
        <w:rPr>
          <w:rFonts w:hint="eastAsia" w:ascii="楷体_GB2312" w:hAnsi="Times New Roman" w:eastAsia="楷体_GB2312"/>
          <w:spacing w:val="-4"/>
          <w:lang w:eastAsia="zh-CN"/>
        </w:rPr>
        <w:t>7.具备较丰富的创造力和较强的创新能力，以及在解决问题过程中创造性地提出解决方案的能力。</w:t>
      </w:r>
    </w:p>
    <w:p>
      <w:pPr>
        <w:pStyle w:val="12"/>
        <w:spacing w:before="0" w:line="360" w:lineRule="exact"/>
        <w:ind w:left="0" w:firstLine="404" w:firstLineChars="200"/>
        <w:jc w:val="both"/>
        <w:rPr>
          <w:rFonts w:ascii="楷体_GB2312" w:hAnsi="Times New Roman" w:eastAsia="楷体_GB2312"/>
          <w:spacing w:val="-4"/>
          <w:lang w:eastAsia="zh-CN"/>
        </w:rPr>
      </w:pPr>
      <w:r>
        <w:rPr>
          <w:rFonts w:hint="eastAsia" w:ascii="楷体_GB2312" w:hAnsi="Times New Roman" w:eastAsia="楷体_GB2312"/>
          <w:spacing w:val="-4"/>
          <w:lang w:eastAsia="zh-CN"/>
        </w:rPr>
        <w:t>8.具备良好的人际交流能力，具有一定的团队合作精神和协调管理能力，以及能够在工作集体中发挥作用的能力。</w:t>
      </w:r>
    </w:p>
    <w:p>
      <w:pPr>
        <w:pStyle w:val="12"/>
        <w:spacing w:before="0" w:line="360" w:lineRule="exact"/>
        <w:ind w:left="0" w:firstLine="404" w:firstLineChars="200"/>
        <w:jc w:val="both"/>
        <w:rPr>
          <w:rFonts w:ascii="楷体_GB2312" w:hAnsi="Times New Roman" w:eastAsia="楷体_GB2312"/>
          <w:spacing w:val="-4"/>
          <w:lang w:eastAsia="zh-CN"/>
        </w:rPr>
      </w:pPr>
      <w:r>
        <w:rPr>
          <w:rFonts w:hint="eastAsia" w:ascii="楷体_GB2312" w:hAnsi="Times New Roman" w:eastAsia="楷体_GB2312"/>
          <w:spacing w:val="-4"/>
          <w:lang w:eastAsia="zh-CN"/>
        </w:rPr>
        <w:t>9.了解环境设计专业的应用前景和行业需求，熟悉相关的方针政策、法律法规和技术标准。</w:t>
      </w:r>
    </w:p>
    <w:p>
      <w:pPr>
        <w:pStyle w:val="12"/>
        <w:spacing w:before="0" w:line="360" w:lineRule="exact"/>
        <w:ind w:left="0" w:firstLine="404" w:firstLineChars="200"/>
        <w:jc w:val="both"/>
        <w:rPr>
          <w:rFonts w:ascii="楷体_GB2312" w:hAnsi="Times New Roman" w:eastAsia="楷体_GB2312"/>
          <w:spacing w:val="-4"/>
          <w:lang w:eastAsia="zh-CN"/>
        </w:rPr>
      </w:pPr>
      <w:r>
        <w:rPr>
          <w:rFonts w:hint="eastAsia" w:ascii="楷体_GB2312" w:hAnsi="Times New Roman" w:eastAsia="楷体_GB2312"/>
          <w:spacing w:val="-4"/>
          <w:lang w:eastAsia="zh-CN"/>
        </w:rPr>
        <w:t>10.有较强的拓展能力，能够感知社会、经济及技术变革，能够根据社会需求及时调整研究和学习方向。具有自主学习和终身学习的意识，有不断学习和适应发展的能力。</w:t>
      </w:r>
    </w:p>
    <w:p>
      <w:pPr>
        <w:pStyle w:val="12"/>
        <w:spacing w:before="0" w:line="360" w:lineRule="exact"/>
        <w:ind w:left="0" w:firstLine="404" w:firstLineChars="200"/>
        <w:jc w:val="both"/>
        <w:rPr>
          <w:rFonts w:ascii="楷体_GB2312" w:hAnsi="Times New Roman" w:eastAsia="楷体_GB2312"/>
          <w:spacing w:val="-4"/>
          <w:lang w:eastAsia="zh-CN"/>
        </w:rPr>
      </w:pPr>
      <w:r>
        <w:rPr>
          <w:rFonts w:hint="eastAsia" w:ascii="楷体_GB2312" w:hAnsi="Times New Roman" w:eastAsia="楷体_GB2312"/>
          <w:spacing w:val="-4"/>
          <w:lang w:eastAsia="zh-CN"/>
        </w:rPr>
        <w:t>11.具有健康的体魄和良好的生活习惯，掌握体育运动的一般知识和基本方法，形成良好的体育锻炼和卫生习惯，达到国家规定的大学生体育锻炼合格标准。</w:t>
      </w:r>
    </w:p>
    <w:p>
      <w:pPr>
        <w:pStyle w:val="3"/>
        <w:spacing w:before="144" w:beforeLines="60" w:after="144" w:afterLines="60"/>
        <w:ind w:left="0" w:firstLine="472" w:firstLineChars="196"/>
        <w:rPr>
          <w:rFonts w:ascii="Times New Roman" w:hAnsi="Times New Roman" w:eastAsia="楷体" w:cs="Times New Roman"/>
          <w:sz w:val="24"/>
          <w:szCs w:val="24"/>
          <w:lang w:eastAsia="zh-CN"/>
        </w:rPr>
      </w:pPr>
      <w:r>
        <w:rPr>
          <w:rFonts w:hint="eastAsia" w:ascii="Times New Roman" w:hAnsi="Times New Roman" w:eastAsia="楷体" w:cs="Times New Roman"/>
          <w:sz w:val="24"/>
          <w:szCs w:val="24"/>
          <w:lang w:eastAsia="zh-CN"/>
        </w:rPr>
        <w:t>三、工作领域及业务范围</w:t>
      </w:r>
    </w:p>
    <w:p>
      <w:pPr>
        <w:pStyle w:val="12"/>
        <w:spacing w:before="0" w:line="360" w:lineRule="exact"/>
        <w:ind w:left="0" w:firstLine="404" w:firstLineChars="200"/>
        <w:jc w:val="both"/>
        <w:rPr>
          <w:rFonts w:ascii="楷体_GB2312" w:hAnsi="Times New Roman" w:eastAsia="楷体_GB2312" w:cs="Times New Roman"/>
          <w:spacing w:val="-4"/>
          <w:lang w:eastAsia="zh-CN"/>
        </w:rPr>
      </w:pPr>
      <w:r>
        <w:rPr>
          <w:rFonts w:hint="eastAsia" w:ascii="楷体_GB2312" w:hAnsi="Times New Roman" w:eastAsia="楷体_GB2312"/>
          <w:spacing w:val="-4"/>
          <w:lang w:eastAsia="zh-CN"/>
        </w:rPr>
        <w:t>本专业业务范围涉及建筑室内外空间、风景园林以及城乡景观等环境、环境视觉、公共艺术创作等相关的设计、创作、施工、管理与教学和研究工作。学生毕业后能在企事业单位、专业设计机构、科研院所等从事环境设计及其相关领域的工作。</w:t>
      </w:r>
    </w:p>
    <w:p>
      <w:pPr>
        <w:pStyle w:val="3"/>
        <w:spacing w:before="144" w:beforeLines="60" w:after="144" w:afterLines="60"/>
        <w:ind w:left="0" w:firstLine="472" w:firstLineChars="196"/>
        <w:rPr>
          <w:rFonts w:ascii="Times New Roman" w:hAnsi="Times New Roman" w:eastAsia="楷体" w:cs="Times New Roman"/>
          <w:sz w:val="24"/>
          <w:szCs w:val="24"/>
          <w:lang w:eastAsia="zh-CN"/>
        </w:rPr>
      </w:pPr>
      <w:r>
        <w:rPr>
          <w:rFonts w:hint="eastAsia" w:ascii="Times New Roman" w:hAnsi="Times New Roman" w:eastAsia="楷体" w:cs="Times New Roman"/>
          <w:sz w:val="24"/>
          <w:szCs w:val="24"/>
          <w:lang w:eastAsia="zh-CN"/>
        </w:rPr>
        <w:t>四、专业核心课程</w:t>
      </w:r>
    </w:p>
    <w:p>
      <w:pPr>
        <w:pStyle w:val="12"/>
        <w:spacing w:before="0" w:line="360" w:lineRule="exact"/>
        <w:ind w:left="0" w:firstLine="404" w:firstLineChars="200"/>
        <w:jc w:val="both"/>
        <w:rPr>
          <w:rFonts w:ascii="楷体_GB2312" w:hAnsi="Times New Roman" w:eastAsia="楷体_GB2312" w:cs="Times New Roman"/>
          <w:spacing w:val="-4"/>
          <w:lang w:eastAsia="zh-CN"/>
        </w:rPr>
      </w:pPr>
      <w:r>
        <w:rPr>
          <w:rFonts w:hint="eastAsia" w:ascii="楷体_GB2312" w:hAnsi="Times New Roman" w:eastAsia="楷体_GB2312"/>
          <w:spacing w:val="-4"/>
          <w:lang w:eastAsia="zh-CN"/>
        </w:rPr>
        <w:t>造型基础、设计基础、色彩创意（英语）、空间设计、建筑设计、设计研究、STUDIO(1)观念与形式、STUDIO(2)场所与文化、STUDIO(3)交往与空间、STUDIO(4)生态与技术、STUDIO(5)保护与更新。</w:t>
      </w:r>
    </w:p>
    <w:p>
      <w:pPr>
        <w:pStyle w:val="3"/>
        <w:spacing w:before="144" w:beforeLines="60" w:after="144" w:afterLines="60"/>
        <w:ind w:left="0" w:firstLine="472" w:firstLineChars="196"/>
        <w:rPr>
          <w:rFonts w:ascii="Times New Roman" w:hAnsi="Times New Roman" w:eastAsia="楷体" w:cs="Times New Roman"/>
          <w:sz w:val="24"/>
          <w:szCs w:val="24"/>
          <w:lang w:eastAsia="zh-CN"/>
        </w:rPr>
      </w:pPr>
      <w:r>
        <w:rPr>
          <w:rFonts w:hint="eastAsia" w:ascii="Times New Roman" w:hAnsi="Times New Roman" w:eastAsia="楷体" w:cs="Times New Roman"/>
          <w:sz w:val="24"/>
          <w:szCs w:val="24"/>
          <w:lang w:eastAsia="zh-CN"/>
        </w:rPr>
        <w:t>五、最低毕业学分要求</w:t>
      </w:r>
    </w:p>
    <w:p>
      <w:pPr>
        <w:pStyle w:val="12"/>
        <w:spacing w:before="0" w:line="360" w:lineRule="exact"/>
        <w:ind w:left="0" w:firstLine="404" w:firstLineChars="200"/>
        <w:jc w:val="both"/>
        <w:rPr>
          <w:rFonts w:ascii="楷体_GB2312" w:hAnsi="Times New Roman" w:eastAsia="楷体_GB2312" w:cs="Times New Roman"/>
          <w:spacing w:val="-4"/>
          <w:lang w:eastAsia="zh-CN"/>
        </w:rPr>
      </w:pPr>
      <w:r>
        <w:rPr>
          <w:rFonts w:hint="eastAsia" w:ascii="楷体_GB2312" w:hAnsi="Times New Roman" w:eastAsia="楷体_GB2312"/>
          <w:spacing w:val="-4"/>
          <w:lang w:eastAsia="zh-CN"/>
        </w:rPr>
        <w:t>最低毕业学分由基本学分、第二课堂学分、拓展课程学分构成，为</w:t>
      </w:r>
      <w:r>
        <w:rPr>
          <w:rFonts w:ascii="楷体_GB2312" w:hAnsi="Times New Roman" w:eastAsia="楷体_GB2312"/>
          <w:spacing w:val="-4"/>
          <w:lang w:eastAsia="zh-CN"/>
        </w:rPr>
        <w:t>160</w:t>
      </w:r>
      <w:r>
        <w:rPr>
          <w:rFonts w:hint="eastAsia" w:ascii="楷体_GB2312" w:hAnsi="Times New Roman" w:eastAsia="楷体_GB2312"/>
          <w:spacing w:val="-4"/>
          <w:lang w:eastAsia="zh-CN"/>
        </w:rPr>
        <w:t>+4+3。其中，理论课程教学13</w:t>
      </w:r>
      <w:r>
        <w:rPr>
          <w:rFonts w:ascii="楷体_GB2312" w:hAnsi="Times New Roman" w:eastAsia="楷体_GB2312"/>
          <w:spacing w:val="-4"/>
          <w:lang w:eastAsia="zh-CN"/>
        </w:rPr>
        <w:t>0</w:t>
      </w:r>
      <w:r>
        <w:rPr>
          <w:rFonts w:hint="eastAsia" w:ascii="楷体_GB2312" w:hAnsi="Times New Roman" w:eastAsia="楷体_GB2312"/>
          <w:spacing w:val="-4"/>
          <w:lang w:eastAsia="zh-CN"/>
        </w:rPr>
        <w:t>学分、</w:t>
      </w:r>
      <w:r>
        <w:rPr>
          <w:rFonts w:hint="eastAsia" w:ascii="楷体_GB2312" w:hAnsi="Times New Roman" w:eastAsia="楷体_GB2312"/>
          <w:color w:val="FF0000"/>
          <w:spacing w:val="-4"/>
          <w:shd w:val="clear" w:fill="FFFF00"/>
          <w:lang w:val="en-US" w:eastAsia="zh-CN"/>
        </w:rPr>
        <w:t>2208</w:t>
      </w:r>
      <w:r>
        <w:rPr>
          <w:rFonts w:hint="eastAsia" w:ascii="楷体_GB2312" w:hAnsi="Times New Roman" w:eastAsia="楷体_GB2312"/>
          <w:spacing w:val="-4"/>
          <w:lang w:eastAsia="zh-CN"/>
        </w:rPr>
        <w:t>学时，实践环节30学分，第二课堂4学分，拓展课程3学分。</w:t>
      </w:r>
    </w:p>
    <w:p>
      <w:pPr>
        <w:pStyle w:val="3"/>
        <w:spacing w:before="144" w:beforeLines="60" w:after="144" w:afterLines="60"/>
        <w:ind w:left="0" w:firstLine="472" w:firstLineChars="196"/>
        <w:rPr>
          <w:rFonts w:ascii="Times New Roman" w:hAnsi="Times New Roman" w:eastAsia="楷体" w:cs="Times New Roman"/>
          <w:sz w:val="24"/>
          <w:szCs w:val="24"/>
          <w:lang w:eastAsia="zh-CN"/>
        </w:rPr>
      </w:pPr>
      <w:r>
        <w:rPr>
          <w:rFonts w:hint="eastAsia" w:ascii="Times New Roman" w:hAnsi="Times New Roman" w:eastAsia="楷体" w:cs="Times New Roman"/>
          <w:sz w:val="24"/>
          <w:szCs w:val="24"/>
          <w:lang w:eastAsia="zh-CN"/>
        </w:rPr>
        <w:t>六、基本学分结构</w:t>
      </w:r>
    </w:p>
    <w:tbl>
      <w:tblPr>
        <w:tblStyle w:val="35"/>
        <w:tblW w:w="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598"/>
        <w:gridCol w:w="1499"/>
        <w:gridCol w:w="1499"/>
        <w:gridCol w:w="1499"/>
        <w:gridCol w:w="199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2598" w:type="dxa"/>
            <w:tcBorders>
              <w:top w:val="single" w:color="auto" w:sz="8" w:space="0"/>
              <w:left w:val="single" w:color="auto" w:sz="8" w:space="0"/>
              <w:bottom w:val="single" w:color="auto" w:sz="4" w:space="0"/>
              <w:right w:val="single" w:color="auto" w:sz="4" w:space="0"/>
            </w:tcBorders>
            <w:shd w:val="clear" w:color="auto" w:fill="auto"/>
            <w:vAlign w:val="center"/>
          </w:tcPr>
          <w:p>
            <w:pPr>
              <w:jc w:val="center"/>
              <w:rPr>
                <w:rFonts w:ascii="楷体_GB2312" w:hAnsi="宋体" w:eastAsia="楷体_GB2312" w:cs="宋体"/>
                <w:b/>
                <w:sz w:val="20"/>
                <w:szCs w:val="21"/>
              </w:rPr>
            </w:pPr>
            <w:r>
              <w:rPr>
                <w:rFonts w:hint="eastAsia" w:ascii="楷体_GB2312" w:eastAsia="楷体_GB2312"/>
                <w:b/>
                <w:sz w:val="20"/>
                <w:szCs w:val="21"/>
              </w:rPr>
              <w:t>课程模块</w:t>
            </w:r>
          </w:p>
        </w:tc>
        <w:tc>
          <w:tcPr>
            <w:tcW w:w="1499" w:type="dxa"/>
            <w:tcBorders>
              <w:top w:val="single" w:color="auto" w:sz="8" w:space="0"/>
              <w:left w:val="single" w:color="auto" w:sz="4" w:space="0"/>
              <w:bottom w:val="single" w:color="auto" w:sz="4" w:space="0"/>
              <w:right w:val="single" w:color="auto" w:sz="4" w:space="0"/>
            </w:tcBorders>
            <w:shd w:val="clear" w:color="auto" w:fill="auto"/>
            <w:vAlign w:val="center"/>
          </w:tcPr>
          <w:p>
            <w:pPr>
              <w:jc w:val="center"/>
              <w:rPr>
                <w:rFonts w:ascii="楷体_GB2312" w:hAnsi="宋体" w:eastAsia="楷体_GB2312" w:cs="宋体"/>
                <w:b/>
                <w:sz w:val="20"/>
                <w:szCs w:val="21"/>
              </w:rPr>
            </w:pPr>
            <w:r>
              <w:rPr>
                <w:rFonts w:hint="eastAsia" w:ascii="楷体_GB2312" w:eastAsia="楷体_GB2312"/>
                <w:b/>
                <w:sz w:val="20"/>
                <w:szCs w:val="21"/>
              </w:rPr>
              <w:t>必修学分</w:t>
            </w:r>
          </w:p>
        </w:tc>
        <w:tc>
          <w:tcPr>
            <w:tcW w:w="1499" w:type="dxa"/>
            <w:tcBorders>
              <w:top w:val="single" w:color="auto" w:sz="8" w:space="0"/>
              <w:left w:val="single" w:color="auto" w:sz="4" w:space="0"/>
              <w:bottom w:val="single" w:color="auto" w:sz="4" w:space="0"/>
              <w:right w:val="single" w:color="auto" w:sz="4" w:space="0"/>
            </w:tcBorders>
            <w:shd w:val="clear" w:color="auto" w:fill="auto"/>
            <w:vAlign w:val="center"/>
          </w:tcPr>
          <w:p>
            <w:pPr>
              <w:jc w:val="center"/>
              <w:rPr>
                <w:rFonts w:ascii="楷体_GB2312" w:hAnsi="宋体" w:eastAsia="楷体_GB2312" w:cs="宋体"/>
                <w:b/>
                <w:sz w:val="20"/>
                <w:szCs w:val="21"/>
              </w:rPr>
            </w:pPr>
            <w:r>
              <w:rPr>
                <w:rFonts w:hint="eastAsia" w:ascii="楷体_GB2312" w:eastAsia="楷体_GB2312"/>
                <w:b/>
                <w:sz w:val="20"/>
                <w:szCs w:val="21"/>
              </w:rPr>
              <w:t>选修学分</w:t>
            </w:r>
          </w:p>
        </w:tc>
        <w:tc>
          <w:tcPr>
            <w:tcW w:w="1499" w:type="dxa"/>
            <w:tcBorders>
              <w:top w:val="single" w:color="auto" w:sz="8" w:space="0"/>
              <w:left w:val="single" w:color="auto" w:sz="4" w:space="0"/>
              <w:bottom w:val="single" w:color="auto" w:sz="4" w:space="0"/>
              <w:right w:val="single" w:color="auto" w:sz="4" w:space="0"/>
            </w:tcBorders>
            <w:shd w:val="clear" w:color="auto" w:fill="auto"/>
            <w:vAlign w:val="center"/>
          </w:tcPr>
          <w:p>
            <w:pPr>
              <w:jc w:val="center"/>
              <w:rPr>
                <w:rFonts w:ascii="楷体_GB2312" w:hAnsi="宋体" w:eastAsia="楷体_GB2312" w:cs="宋体"/>
                <w:b/>
                <w:sz w:val="20"/>
                <w:szCs w:val="21"/>
              </w:rPr>
            </w:pPr>
            <w:r>
              <w:rPr>
                <w:rFonts w:hint="eastAsia" w:ascii="楷体_GB2312" w:eastAsia="楷体_GB2312"/>
                <w:b/>
                <w:sz w:val="20"/>
                <w:szCs w:val="21"/>
              </w:rPr>
              <w:t>总学分</w:t>
            </w:r>
          </w:p>
        </w:tc>
        <w:tc>
          <w:tcPr>
            <w:tcW w:w="1996" w:type="dxa"/>
            <w:tcBorders>
              <w:top w:val="single" w:color="auto" w:sz="8" w:space="0"/>
              <w:left w:val="single" w:color="auto" w:sz="4" w:space="0"/>
              <w:bottom w:val="single" w:color="auto" w:sz="4" w:space="0"/>
              <w:right w:val="single" w:color="auto" w:sz="8" w:space="0"/>
            </w:tcBorders>
            <w:shd w:val="clear" w:color="auto" w:fill="auto"/>
            <w:vAlign w:val="center"/>
          </w:tcPr>
          <w:p>
            <w:pPr>
              <w:jc w:val="center"/>
              <w:rPr>
                <w:rFonts w:ascii="楷体_GB2312" w:hAnsi="宋体" w:eastAsia="楷体_GB2312" w:cs="宋体"/>
                <w:b/>
                <w:sz w:val="20"/>
                <w:szCs w:val="21"/>
              </w:rPr>
            </w:pPr>
            <w:r>
              <w:rPr>
                <w:rFonts w:hint="eastAsia" w:ascii="楷体_GB2312" w:eastAsia="楷体_GB2312"/>
                <w:b/>
                <w:sz w:val="20"/>
                <w:szCs w:val="21"/>
              </w:rPr>
              <w:t>占基本学分比例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2598" w:type="dxa"/>
            <w:tcBorders>
              <w:top w:val="single" w:color="auto" w:sz="4" w:space="0"/>
              <w:left w:val="single" w:color="auto" w:sz="8" w:space="0"/>
              <w:bottom w:val="single" w:color="auto" w:sz="4" w:space="0"/>
              <w:right w:val="single" w:color="auto" w:sz="4" w:space="0"/>
            </w:tcBorders>
            <w:shd w:val="clear" w:color="auto" w:fill="auto"/>
            <w:vAlign w:val="center"/>
          </w:tcPr>
          <w:p>
            <w:pPr>
              <w:jc w:val="center"/>
              <w:rPr>
                <w:rFonts w:ascii="楷体_GB2312" w:hAnsi="宋体" w:eastAsia="楷体_GB2312" w:cs="宋体"/>
                <w:sz w:val="20"/>
                <w:szCs w:val="21"/>
              </w:rPr>
            </w:pPr>
            <w:r>
              <w:rPr>
                <w:rFonts w:hint="eastAsia" w:ascii="楷体_GB2312" w:eastAsia="楷体_GB2312"/>
                <w:sz w:val="20"/>
                <w:szCs w:val="21"/>
              </w:rPr>
              <w:t>通识教育课程</w:t>
            </w:r>
          </w:p>
        </w:tc>
        <w:tc>
          <w:tcPr>
            <w:tcW w:w="149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hAnsi="Calibri" w:eastAsia="楷体_GB2312" w:cs="Times New Roman"/>
                <w:sz w:val="20"/>
                <w:szCs w:val="21"/>
              </w:rPr>
            </w:pPr>
            <w:r>
              <w:rPr>
                <w:rFonts w:hint="eastAsia" w:ascii="楷体_GB2312" w:eastAsia="楷体_GB2312"/>
                <w:sz w:val="20"/>
                <w:szCs w:val="21"/>
              </w:rPr>
              <w:t>3</w:t>
            </w:r>
            <w:r>
              <w:rPr>
                <w:rFonts w:hint="eastAsia" w:ascii="楷体_GB2312" w:eastAsia="楷体_GB2312"/>
                <w:sz w:val="20"/>
                <w:szCs w:val="21"/>
                <w:lang w:eastAsia="zh-CN"/>
              </w:rPr>
              <w:t>4</w:t>
            </w:r>
            <w:r>
              <w:rPr>
                <w:rFonts w:hint="eastAsia" w:ascii="楷体_GB2312" w:eastAsia="楷体_GB2312"/>
                <w:sz w:val="20"/>
                <w:szCs w:val="21"/>
              </w:rPr>
              <w:t>.5</w:t>
            </w:r>
            <w:r>
              <w:rPr>
                <w:rFonts w:hint="eastAsia" w:ascii="楷体_GB2312" w:eastAsia="楷体_GB2312"/>
                <w:sz w:val="20"/>
                <w:szCs w:val="21"/>
                <w:lang w:eastAsia="zh-CN"/>
              </w:rPr>
              <w:t>+6（实践）</w:t>
            </w:r>
          </w:p>
        </w:tc>
        <w:tc>
          <w:tcPr>
            <w:tcW w:w="149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10</w:t>
            </w:r>
          </w:p>
        </w:tc>
        <w:tc>
          <w:tcPr>
            <w:tcW w:w="149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ascii="楷体_GB2312" w:eastAsia="楷体_GB2312"/>
                <w:sz w:val="20"/>
                <w:szCs w:val="21"/>
              </w:rPr>
              <w:t>50</w:t>
            </w:r>
            <w:r>
              <w:rPr>
                <w:rFonts w:hint="eastAsia" w:ascii="楷体_GB2312" w:eastAsia="楷体_GB2312"/>
                <w:sz w:val="20"/>
                <w:szCs w:val="21"/>
              </w:rPr>
              <w:t>.5</w:t>
            </w:r>
          </w:p>
        </w:tc>
        <w:tc>
          <w:tcPr>
            <w:tcW w:w="1996"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3</w:t>
            </w:r>
            <w:r>
              <w:rPr>
                <w:rFonts w:ascii="楷体_GB2312" w:eastAsia="楷体_GB2312"/>
                <w:sz w:val="20"/>
                <w:szCs w:val="21"/>
              </w:rPr>
              <w:t>1</w:t>
            </w:r>
            <w:r>
              <w:rPr>
                <w:rFonts w:hint="eastAsia" w:ascii="楷体_GB2312" w:eastAsia="楷体_GB2312"/>
                <w:sz w:val="20"/>
                <w:szCs w:val="21"/>
              </w:rPr>
              <w:t>.</w:t>
            </w:r>
            <w:r>
              <w:rPr>
                <w:rFonts w:ascii="楷体_GB2312" w:eastAsia="楷体_GB2312"/>
                <w:sz w:val="20"/>
                <w:szCs w:val="21"/>
              </w:rPr>
              <w:t>6</w:t>
            </w:r>
            <w:r>
              <w:rPr>
                <w:rFonts w:hint="eastAsia" w:ascii="楷体_GB2312" w:eastAsia="楷体_GB2312"/>
                <w:sz w:val="2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2598" w:type="dxa"/>
            <w:tcBorders>
              <w:top w:val="single" w:color="auto" w:sz="4" w:space="0"/>
              <w:left w:val="single" w:color="auto" w:sz="8" w:space="0"/>
              <w:bottom w:val="single" w:color="auto" w:sz="4" w:space="0"/>
              <w:right w:val="single" w:color="auto" w:sz="4" w:space="0"/>
            </w:tcBorders>
            <w:shd w:val="clear" w:color="auto" w:fill="auto"/>
            <w:vAlign w:val="center"/>
          </w:tcPr>
          <w:p>
            <w:pPr>
              <w:jc w:val="center"/>
              <w:rPr>
                <w:rFonts w:ascii="楷体_GB2312" w:hAnsi="宋体" w:eastAsia="楷体_GB2312" w:cs="宋体"/>
                <w:sz w:val="20"/>
                <w:szCs w:val="21"/>
              </w:rPr>
            </w:pPr>
            <w:r>
              <w:rPr>
                <w:rFonts w:hint="eastAsia" w:ascii="楷体_GB2312" w:eastAsia="楷体_GB2312"/>
                <w:sz w:val="20"/>
                <w:szCs w:val="21"/>
              </w:rPr>
              <w:t>专业大类基础课程</w:t>
            </w:r>
          </w:p>
        </w:tc>
        <w:tc>
          <w:tcPr>
            <w:tcW w:w="149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hAnsi="Calibri" w:eastAsia="楷体_GB2312" w:cs="Times New Roman"/>
                <w:sz w:val="20"/>
                <w:szCs w:val="21"/>
                <w:lang w:eastAsia="zh-CN"/>
              </w:rPr>
            </w:pPr>
            <w:r>
              <w:rPr>
                <w:rFonts w:hint="eastAsia" w:ascii="楷体_GB2312" w:eastAsia="楷体_GB2312"/>
                <w:sz w:val="20"/>
                <w:szCs w:val="21"/>
              </w:rPr>
              <w:t>4</w:t>
            </w:r>
            <w:r>
              <w:rPr>
                <w:rFonts w:ascii="楷体_GB2312" w:eastAsia="楷体_GB2312"/>
                <w:sz w:val="20"/>
                <w:szCs w:val="21"/>
              </w:rPr>
              <w:t>2+4</w:t>
            </w:r>
            <w:r>
              <w:rPr>
                <w:rFonts w:hint="eastAsia" w:ascii="楷体_GB2312" w:eastAsia="楷体_GB2312"/>
                <w:sz w:val="20"/>
                <w:szCs w:val="21"/>
                <w:lang w:eastAsia="zh-CN"/>
              </w:rPr>
              <w:t>（实践）</w:t>
            </w:r>
          </w:p>
        </w:tc>
        <w:tc>
          <w:tcPr>
            <w:tcW w:w="149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4.5</w:t>
            </w:r>
          </w:p>
        </w:tc>
        <w:tc>
          <w:tcPr>
            <w:tcW w:w="149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5</w:t>
            </w:r>
            <w:r>
              <w:rPr>
                <w:rFonts w:ascii="楷体_GB2312" w:eastAsia="楷体_GB2312"/>
                <w:sz w:val="20"/>
                <w:szCs w:val="21"/>
              </w:rPr>
              <w:t>0</w:t>
            </w:r>
            <w:r>
              <w:rPr>
                <w:rFonts w:hint="eastAsia" w:ascii="楷体_GB2312" w:eastAsia="楷体_GB2312"/>
                <w:sz w:val="20"/>
                <w:szCs w:val="21"/>
              </w:rPr>
              <w:t>.5</w:t>
            </w:r>
          </w:p>
        </w:tc>
        <w:tc>
          <w:tcPr>
            <w:tcW w:w="1996"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3</w:t>
            </w:r>
            <w:r>
              <w:rPr>
                <w:rFonts w:ascii="楷体_GB2312" w:eastAsia="楷体_GB2312"/>
                <w:sz w:val="20"/>
                <w:szCs w:val="21"/>
              </w:rPr>
              <w:t>1</w:t>
            </w:r>
            <w:r>
              <w:rPr>
                <w:rFonts w:hint="eastAsia" w:ascii="楷体_GB2312" w:eastAsia="楷体_GB2312"/>
                <w:sz w:val="20"/>
                <w:szCs w:val="21"/>
              </w:rPr>
              <w:t>.</w:t>
            </w:r>
            <w:r>
              <w:rPr>
                <w:rFonts w:ascii="楷体_GB2312" w:eastAsia="楷体_GB2312"/>
                <w:sz w:val="20"/>
                <w:szCs w:val="21"/>
              </w:rPr>
              <w:t>6</w:t>
            </w:r>
            <w:r>
              <w:rPr>
                <w:rFonts w:hint="eastAsia" w:ascii="楷体_GB2312" w:eastAsia="楷体_GB2312"/>
                <w:sz w:val="2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2598" w:type="dxa"/>
            <w:tcBorders>
              <w:top w:val="single" w:color="auto" w:sz="4" w:space="0"/>
              <w:left w:val="single" w:color="auto" w:sz="8" w:space="0"/>
              <w:bottom w:val="single" w:color="auto" w:sz="4" w:space="0"/>
              <w:right w:val="single" w:color="auto" w:sz="4" w:space="0"/>
            </w:tcBorders>
            <w:shd w:val="clear" w:color="auto" w:fill="auto"/>
            <w:vAlign w:val="center"/>
          </w:tcPr>
          <w:p>
            <w:pPr>
              <w:jc w:val="center"/>
              <w:rPr>
                <w:rFonts w:ascii="楷体_GB2312" w:hAnsi="宋体" w:eastAsia="楷体_GB2312" w:cs="宋体"/>
                <w:sz w:val="20"/>
                <w:szCs w:val="21"/>
              </w:rPr>
            </w:pPr>
            <w:r>
              <w:rPr>
                <w:rFonts w:hint="eastAsia" w:ascii="楷体_GB2312" w:eastAsia="楷体_GB2312"/>
                <w:sz w:val="20"/>
                <w:szCs w:val="21"/>
              </w:rPr>
              <w:t>专业课程</w:t>
            </w:r>
          </w:p>
        </w:tc>
        <w:tc>
          <w:tcPr>
            <w:tcW w:w="149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hAnsi="Calibri" w:eastAsia="楷体_GB2312" w:cs="Times New Roman"/>
                <w:sz w:val="20"/>
                <w:szCs w:val="21"/>
                <w:lang w:eastAsia="zh-CN"/>
              </w:rPr>
            </w:pPr>
            <w:r>
              <w:rPr>
                <w:rFonts w:ascii="楷体_GB2312" w:eastAsia="楷体_GB2312"/>
                <w:sz w:val="20"/>
                <w:szCs w:val="21"/>
              </w:rPr>
              <w:t>25+20</w:t>
            </w:r>
            <w:r>
              <w:rPr>
                <w:rFonts w:hint="eastAsia" w:ascii="楷体_GB2312" w:eastAsia="楷体_GB2312"/>
                <w:sz w:val="20"/>
                <w:szCs w:val="21"/>
                <w:lang w:eastAsia="zh-CN"/>
              </w:rPr>
              <w:t>（实践）</w:t>
            </w:r>
          </w:p>
        </w:tc>
        <w:tc>
          <w:tcPr>
            <w:tcW w:w="149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ascii="楷体_GB2312" w:eastAsia="楷体_GB2312"/>
                <w:sz w:val="20"/>
                <w:szCs w:val="21"/>
              </w:rPr>
              <w:t>14</w:t>
            </w:r>
          </w:p>
        </w:tc>
        <w:tc>
          <w:tcPr>
            <w:tcW w:w="149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59</w:t>
            </w:r>
          </w:p>
        </w:tc>
        <w:tc>
          <w:tcPr>
            <w:tcW w:w="1996"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36.9%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2598" w:type="dxa"/>
            <w:tcBorders>
              <w:top w:val="single" w:color="auto" w:sz="4" w:space="0"/>
              <w:left w:val="single" w:color="auto" w:sz="8" w:space="0"/>
              <w:bottom w:val="single" w:color="auto" w:sz="8" w:space="0"/>
              <w:right w:val="single" w:color="auto" w:sz="4" w:space="0"/>
            </w:tcBorders>
            <w:shd w:val="clear" w:color="auto" w:fill="auto"/>
            <w:vAlign w:val="center"/>
          </w:tcPr>
          <w:p>
            <w:pPr>
              <w:jc w:val="center"/>
              <w:rPr>
                <w:rFonts w:ascii="楷体_GB2312" w:hAnsi="宋体" w:eastAsia="楷体_GB2312" w:cs="宋体"/>
                <w:sz w:val="20"/>
                <w:szCs w:val="21"/>
              </w:rPr>
            </w:pPr>
            <w:r>
              <w:rPr>
                <w:rFonts w:hint="eastAsia" w:ascii="楷体_GB2312" w:eastAsia="楷体_GB2312"/>
                <w:sz w:val="20"/>
                <w:szCs w:val="21"/>
              </w:rPr>
              <w:t>其中：实践环节课程</w:t>
            </w:r>
          </w:p>
        </w:tc>
        <w:tc>
          <w:tcPr>
            <w:tcW w:w="1499" w:type="dxa"/>
            <w:tcBorders>
              <w:top w:val="single" w:color="auto" w:sz="4" w:space="0"/>
              <w:left w:val="single" w:color="auto" w:sz="4" w:space="0"/>
              <w:bottom w:val="single" w:color="auto" w:sz="8"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3</w:t>
            </w:r>
            <w:r>
              <w:rPr>
                <w:rFonts w:ascii="楷体_GB2312" w:eastAsia="楷体_GB2312"/>
                <w:sz w:val="20"/>
                <w:szCs w:val="21"/>
              </w:rPr>
              <w:t>0</w:t>
            </w:r>
          </w:p>
        </w:tc>
        <w:tc>
          <w:tcPr>
            <w:tcW w:w="1499" w:type="dxa"/>
            <w:tcBorders>
              <w:top w:val="single" w:color="auto" w:sz="4" w:space="0"/>
              <w:left w:val="single" w:color="auto" w:sz="4" w:space="0"/>
              <w:bottom w:val="single" w:color="auto" w:sz="8" w:space="0"/>
              <w:right w:val="single" w:color="auto" w:sz="4" w:space="0"/>
            </w:tcBorders>
            <w:shd w:val="clear" w:color="auto" w:fill="auto"/>
            <w:vAlign w:val="center"/>
          </w:tcPr>
          <w:p>
            <w:pPr>
              <w:jc w:val="center"/>
              <w:rPr>
                <w:rFonts w:ascii="楷体_GB2312" w:eastAsia="楷体_GB2312"/>
                <w:sz w:val="20"/>
                <w:szCs w:val="21"/>
              </w:rPr>
            </w:pPr>
            <w:r>
              <w:rPr>
                <w:rFonts w:ascii="楷体_GB2312" w:eastAsia="楷体_GB2312"/>
                <w:sz w:val="20"/>
                <w:szCs w:val="21"/>
              </w:rPr>
              <w:t>-</w:t>
            </w:r>
          </w:p>
        </w:tc>
        <w:tc>
          <w:tcPr>
            <w:tcW w:w="1499" w:type="dxa"/>
            <w:tcBorders>
              <w:top w:val="single" w:color="auto" w:sz="4" w:space="0"/>
              <w:left w:val="single" w:color="auto" w:sz="4" w:space="0"/>
              <w:bottom w:val="single" w:color="auto" w:sz="8" w:space="0"/>
              <w:right w:val="single" w:color="auto" w:sz="4" w:space="0"/>
            </w:tcBorders>
            <w:shd w:val="clear" w:color="auto" w:fill="auto"/>
            <w:vAlign w:val="center"/>
          </w:tcPr>
          <w:p>
            <w:pPr>
              <w:jc w:val="center"/>
              <w:rPr>
                <w:rFonts w:ascii="楷体_GB2312" w:eastAsia="楷体_GB2312"/>
                <w:sz w:val="20"/>
                <w:szCs w:val="21"/>
              </w:rPr>
            </w:pPr>
            <w:r>
              <w:rPr>
                <w:rFonts w:ascii="楷体_GB2312" w:eastAsia="楷体_GB2312"/>
                <w:sz w:val="20"/>
                <w:szCs w:val="21"/>
              </w:rPr>
              <w:t>30</w:t>
            </w:r>
          </w:p>
        </w:tc>
        <w:tc>
          <w:tcPr>
            <w:tcW w:w="1996" w:type="dxa"/>
            <w:tcBorders>
              <w:top w:val="single" w:color="auto" w:sz="4" w:space="0"/>
              <w:left w:val="single" w:color="auto" w:sz="4" w:space="0"/>
              <w:bottom w:val="single" w:color="auto" w:sz="8" w:space="0"/>
              <w:right w:val="single" w:color="auto" w:sz="8" w:space="0"/>
            </w:tcBorders>
            <w:shd w:val="clear" w:color="auto" w:fill="auto"/>
            <w:vAlign w:val="center"/>
          </w:tcPr>
          <w:p>
            <w:pPr>
              <w:jc w:val="center"/>
              <w:rPr>
                <w:rFonts w:ascii="楷体_GB2312" w:eastAsia="楷体_GB2312"/>
                <w:sz w:val="20"/>
                <w:szCs w:val="21"/>
              </w:rPr>
            </w:pPr>
            <w:r>
              <w:rPr>
                <w:rFonts w:ascii="楷体_GB2312" w:eastAsia="楷体_GB2312"/>
                <w:sz w:val="20"/>
                <w:szCs w:val="21"/>
              </w:rPr>
              <w:t>18.8</w:t>
            </w:r>
            <w:r>
              <w:rPr>
                <w:rFonts w:hint="eastAsia" w:ascii="楷体_GB2312" w:eastAsia="楷体_GB2312"/>
                <w:sz w:val="20"/>
                <w:szCs w:val="21"/>
              </w:rPr>
              <w:t>%</w:t>
            </w:r>
          </w:p>
        </w:tc>
      </w:tr>
    </w:tbl>
    <w:p>
      <w:pPr>
        <w:pStyle w:val="3"/>
        <w:spacing w:before="144" w:beforeLines="60" w:after="144" w:afterLines="60"/>
        <w:ind w:left="0" w:firstLine="472" w:firstLineChars="196"/>
        <w:rPr>
          <w:rFonts w:ascii="Times New Roman" w:hAnsi="Times New Roman" w:eastAsia="楷体" w:cs="Times New Roman"/>
          <w:sz w:val="24"/>
          <w:szCs w:val="24"/>
          <w:lang w:eastAsia="zh-CN"/>
        </w:rPr>
      </w:pPr>
      <w:r>
        <w:rPr>
          <w:rFonts w:hint="eastAsia" w:ascii="Times New Roman" w:hAnsi="Times New Roman" w:eastAsia="楷体" w:cs="Times New Roman"/>
          <w:sz w:val="24"/>
          <w:szCs w:val="24"/>
          <w:lang w:eastAsia="zh-CN"/>
        </w:rPr>
        <w:t>七、学制和修业年限</w:t>
      </w:r>
    </w:p>
    <w:p>
      <w:pPr>
        <w:pStyle w:val="12"/>
        <w:spacing w:before="0" w:line="360" w:lineRule="exact"/>
        <w:ind w:left="0" w:firstLine="404" w:firstLineChars="200"/>
        <w:jc w:val="both"/>
        <w:rPr>
          <w:rFonts w:ascii="楷体_GB2312" w:hAnsi="Times New Roman" w:eastAsia="楷体_GB2312" w:cs="Times New Roman"/>
          <w:spacing w:val="-4"/>
          <w:lang w:eastAsia="zh-CN"/>
        </w:rPr>
      </w:pPr>
      <w:r>
        <w:rPr>
          <w:rFonts w:hint="eastAsia" w:ascii="楷体_GB2312" w:hAnsi="Times New Roman" w:eastAsia="楷体_GB2312"/>
          <w:spacing w:val="-4"/>
          <w:lang w:eastAsia="zh-CN"/>
        </w:rPr>
        <w:t>学制4年，修业年限3～6年。</w:t>
      </w:r>
    </w:p>
    <w:p>
      <w:pPr>
        <w:pStyle w:val="3"/>
        <w:spacing w:before="144" w:beforeLines="60" w:after="144" w:afterLines="60"/>
        <w:ind w:left="0" w:firstLine="472" w:firstLineChars="196"/>
        <w:rPr>
          <w:rFonts w:ascii="Times New Roman" w:hAnsi="Times New Roman" w:eastAsia="楷体" w:cs="Times New Roman"/>
          <w:sz w:val="24"/>
          <w:szCs w:val="24"/>
          <w:lang w:eastAsia="zh-CN"/>
        </w:rPr>
      </w:pPr>
      <w:r>
        <w:rPr>
          <w:rFonts w:hint="eastAsia" w:ascii="Times New Roman" w:hAnsi="Times New Roman" w:eastAsia="楷体" w:cs="Times New Roman"/>
          <w:sz w:val="24"/>
          <w:szCs w:val="24"/>
          <w:lang w:eastAsia="zh-CN"/>
        </w:rPr>
        <w:t>八、授予学位</w:t>
      </w:r>
    </w:p>
    <w:p>
      <w:pPr>
        <w:pStyle w:val="12"/>
        <w:spacing w:before="0" w:line="360" w:lineRule="exact"/>
        <w:ind w:left="0" w:firstLine="404" w:firstLineChars="200"/>
        <w:jc w:val="both"/>
        <w:rPr>
          <w:rFonts w:ascii="楷体_GB2312" w:hAnsi="Times New Roman" w:eastAsia="楷体_GB2312" w:cs="Times New Roman"/>
          <w:spacing w:val="-4"/>
          <w:lang w:eastAsia="zh-CN"/>
        </w:rPr>
      </w:pPr>
      <w:r>
        <w:rPr>
          <w:rFonts w:hint="eastAsia" w:ascii="楷体_GB2312" w:hAnsi="Times New Roman" w:eastAsia="楷体_GB2312"/>
          <w:spacing w:val="-4"/>
          <w:lang w:eastAsia="zh-CN"/>
        </w:rPr>
        <w:t>艺术学学士学位。</w:t>
      </w:r>
    </w:p>
    <w:p>
      <w:pPr>
        <w:pStyle w:val="12"/>
        <w:spacing w:before="0" w:line="360" w:lineRule="exact"/>
        <w:ind w:left="0" w:firstLine="404" w:firstLineChars="200"/>
        <w:jc w:val="both"/>
        <w:rPr>
          <w:rFonts w:ascii="楷体_GB2312" w:hAnsi="Times New Roman" w:eastAsia="楷体_GB2312" w:cs="Times New Roman"/>
          <w:spacing w:val="-4"/>
          <w:lang w:eastAsia="zh-CN"/>
        </w:rPr>
      </w:pPr>
    </w:p>
    <w:p>
      <w:pPr>
        <w:spacing w:line="420" w:lineRule="exact"/>
        <w:ind w:firstLine="440" w:firstLineChars="200"/>
        <w:rPr>
          <w:rFonts w:ascii="宋体" w:hAnsi="宋体"/>
          <w:lang w:eastAsia="zh-CN"/>
        </w:rPr>
      </w:pPr>
    </w:p>
    <w:p>
      <w:pPr>
        <w:tabs>
          <w:tab w:val="left" w:pos="9071"/>
        </w:tabs>
        <w:spacing w:line="420" w:lineRule="exact"/>
        <w:ind w:right="-1" w:firstLine="110" w:firstLineChars="50"/>
        <w:rPr>
          <w:rFonts w:ascii="宋体" w:hAnsi="宋体"/>
          <w:lang w:eastAsia="zh-CN"/>
        </w:rPr>
      </w:pPr>
    </w:p>
    <w:p>
      <w:pPr>
        <w:tabs>
          <w:tab w:val="left" w:pos="9071"/>
        </w:tabs>
        <w:spacing w:line="420" w:lineRule="exact"/>
        <w:ind w:right="-1" w:firstLine="110" w:firstLineChars="50"/>
        <w:rPr>
          <w:rFonts w:ascii="宋体" w:hAnsi="宋体"/>
          <w:lang w:eastAsia="zh-CN"/>
        </w:rPr>
      </w:pPr>
    </w:p>
    <w:p>
      <w:pPr>
        <w:tabs>
          <w:tab w:val="left" w:pos="9071"/>
        </w:tabs>
        <w:spacing w:line="420" w:lineRule="exact"/>
        <w:ind w:right="-1" w:firstLine="110" w:firstLineChars="50"/>
        <w:rPr>
          <w:rFonts w:ascii="宋体" w:hAnsi="宋体"/>
          <w:lang w:eastAsia="zh-CN"/>
        </w:rPr>
      </w:pPr>
    </w:p>
    <w:p>
      <w:pPr>
        <w:tabs>
          <w:tab w:val="left" w:pos="9071"/>
        </w:tabs>
        <w:spacing w:line="420" w:lineRule="exact"/>
        <w:ind w:right="-1" w:firstLine="110" w:firstLineChars="50"/>
        <w:rPr>
          <w:rFonts w:ascii="宋体" w:hAnsi="宋体"/>
          <w:lang w:eastAsia="zh-CN"/>
        </w:rPr>
      </w:pPr>
    </w:p>
    <w:p>
      <w:pPr>
        <w:tabs>
          <w:tab w:val="left" w:pos="9071"/>
        </w:tabs>
        <w:spacing w:line="420" w:lineRule="exact"/>
        <w:ind w:right="-1" w:firstLine="110" w:firstLineChars="50"/>
        <w:rPr>
          <w:rFonts w:ascii="宋体" w:hAnsi="宋体"/>
          <w:lang w:eastAsia="zh-CN"/>
        </w:rPr>
      </w:pPr>
    </w:p>
    <w:p>
      <w:pPr>
        <w:tabs>
          <w:tab w:val="left" w:pos="9071"/>
        </w:tabs>
        <w:spacing w:line="420" w:lineRule="exact"/>
        <w:ind w:right="-1" w:firstLine="110" w:firstLineChars="50"/>
        <w:rPr>
          <w:rFonts w:ascii="宋体" w:hAnsi="宋体"/>
          <w:lang w:eastAsia="zh-CN"/>
        </w:rPr>
      </w:pPr>
    </w:p>
    <w:p>
      <w:pPr>
        <w:tabs>
          <w:tab w:val="left" w:pos="9071"/>
        </w:tabs>
        <w:spacing w:line="420" w:lineRule="exact"/>
        <w:ind w:right="-1" w:firstLine="110" w:firstLineChars="50"/>
        <w:rPr>
          <w:rFonts w:ascii="宋体" w:hAnsi="宋体"/>
          <w:lang w:eastAsia="zh-CN"/>
        </w:rPr>
      </w:pPr>
    </w:p>
    <w:p>
      <w:pPr>
        <w:tabs>
          <w:tab w:val="left" w:pos="9071"/>
        </w:tabs>
        <w:spacing w:line="420" w:lineRule="exact"/>
        <w:ind w:right="-1" w:firstLine="110" w:firstLineChars="50"/>
        <w:rPr>
          <w:rFonts w:ascii="宋体" w:hAnsi="宋体"/>
          <w:lang w:eastAsia="zh-CN"/>
        </w:rPr>
      </w:pPr>
    </w:p>
    <w:p>
      <w:pPr>
        <w:tabs>
          <w:tab w:val="left" w:pos="9071"/>
        </w:tabs>
        <w:spacing w:line="420" w:lineRule="exact"/>
        <w:ind w:right="-1" w:firstLine="110" w:firstLineChars="50"/>
        <w:rPr>
          <w:rFonts w:ascii="宋体" w:hAnsi="宋体"/>
          <w:lang w:eastAsia="zh-CN"/>
        </w:rPr>
      </w:pPr>
    </w:p>
    <w:p>
      <w:pPr>
        <w:tabs>
          <w:tab w:val="left" w:pos="9071"/>
        </w:tabs>
        <w:spacing w:line="420" w:lineRule="exact"/>
        <w:ind w:right="-1" w:firstLine="110" w:firstLineChars="50"/>
        <w:rPr>
          <w:rFonts w:ascii="宋体" w:hAnsi="宋体"/>
          <w:lang w:eastAsia="zh-CN"/>
        </w:rPr>
      </w:pPr>
    </w:p>
    <w:p>
      <w:pPr>
        <w:tabs>
          <w:tab w:val="left" w:pos="9071"/>
        </w:tabs>
        <w:spacing w:line="420" w:lineRule="exact"/>
        <w:ind w:right="-1" w:firstLine="110" w:firstLineChars="50"/>
        <w:rPr>
          <w:rFonts w:ascii="宋体" w:hAnsi="宋体"/>
          <w:lang w:eastAsia="zh-CN"/>
        </w:rPr>
      </w:pPr>
    </w:p>
    <w:p>
      <w:pPr>
        <w:tabs>
          <w:tab w:val="left" w:pos="9071"/>
        </w:tabs>
        <w:spacing w:line="420" w:lineRule="exact"/>
        <w:ind w:right="-1" w:firstLine="110" w:firstLineChars="50"/>
        <w:rPr>
          <w:rFonts w:ascii="宋体" w:hAnsi="宋体"/>
          <w:lang w:eastAsia="zh-CN"/>
        </w:rPr>
      </w:pPr>
    </w:p>
    <w:p>
      <w:pPr>
        <w:tabs>
          <w:tab w:val="left" w:pos="9071"/>
        </w:tabs>
        <w:spacing w:line="420" w:lineRule="exact"/>
        <w:ind w:right="-1" w:firstLine="110" w:firstLineChars="50"/>
        <w:rPr>
          <w:rFonts w:ascii="宋体" w:hAnsi="宋体"/>
          <w:lang w:eastAsia="zh-CN"/>
        </w:rPr>
      </w:pPr>
    </w:p>
    <w:p>
      <w:pPr>
        <w:tabs>
          <w:tab w:val="left" w:pos="9071"/>
        </w:tabs>
        <w:spacing w:line="420" w:lineRule="exact"/>
        <w:ind w:right="-1" w:firstLine="110" w:firstLineChars="50"/>
        <w:rPr>
          <w:rFonts w:ascii="宋体" w:hAnsi="宋体"/>
          <w:lang w:eastAsia="zh-CN"/>
        </w:rPr>
      </w:pPr>
    </w:p>
    <w:p>
      <w:pPr>
        <w:rPr>
          <w:rFonts w:ascii="Times New Roman" w:hAnsi="Times New Roman" w:eastAsia="楷体" w:cs="Times New Roman"/>
          <w:lang w:eastAsia="zh-CN"/>
        </w:rPr>
      </w:pPr>
      <w:r>
        <w:rPr>
          <w:rFonts w:hint="eastAsia" w:ascii="Times New Roman" w:hAnsi="Times New Roman" w:eastAsia="楷体" w:cs="Times New Roman"/>
          <w:u w:val="single"/>
          <w:lang w:eastAsia="zh-CN"/>
        </w:rPr>
        <w:t xml:space="preserve">                                                                                                                                                                    </w:t>
      </w:r>
    </w:p>
    <w:p>
      <w:pPr>
        <w:rPr>
          <w:rFonts w:ascii="Times New Roman" w:hAnsi="Times New Roman" w:eastAsia="楷体" w:cs="Times New Roman"/>
          <w:lang w:eastAsia="zh-CN"/>
        </w:rPr>
      </w:pPr>
      <w:r>
        <w:rPr>
          <w:rFonts w:ascii="Times New Roman" w:hAnsi="Times New Roman" w:eastAsia="楷体" w:cs="Times New Roman"/>
          <w:lang w:eastAsia="zh-CN"/>
        </w:rPr>
        <w:t>教学院长：</w:t>
      </w:r>
      <w:r>
        <w:rPr>
          <w:rFonts w:hint="eastAsia" w:ascii="Times New Roman" w:hAnsi="Times New Roman" w:eastAsia="楷体" w:cs="Times New Roman"/>
          <w:lang w:eastAsia="zh-CN"/>
        </w:rPr>
        <w:t>孙  良</w:t>
      </w:r>
      <w:r>
        <w:rPr>
          <w:rFonts w:ascii="Times New Roman" w:hAnsi="Times New Roman" w:eastAsia="楷体" w:cs="Times New Roman"/>
          <w:lang w:eastAsia="zh-CN"/>
        </w:rPr>
        <w:t xml:space="preserve">      </w:t>
      </w:r>
      <w:r>
        <w:rPr>
          <w:rFonts w:hint="eastAsia" w:ascii="Times New Roman" w:hAnsi="Times New Roman" w:eastAsia="楷体" w:cs="Times New Roman"/>
          <w:lang w:eastAsia="zh-CN"/>
        </w:rPr>
        <w:t xml:space="preserve">    </w:t>
      </w:r>
      <w:r>
        <w:rPr>
          <w:rFonts w:ascii="Times New Roman" w:hAnsi="Times New Roman" w:eastAsia="楷体" w:cs="Times New Roman"/>
          <w:lang w:eastAsia="zh-CN"/>
        </w:rPr>
        <w:t xml:space="preserve">        </w:t>
      </w:r>
      <w:r>
        <w:rPr>
          <w:rFonts w:hint="eastAsia" w:ascii="Times New Roman" w:hAnsi="Times New Roman" w:eastAsia="楷体" w:cs="Times New Roman"/>
          <w:lang w:eastAsia="zh-CN"/>
        </w:rPr>
        <w:t xml:space="preserve">                              </w:t>
      </w:r>
      <w:r>
        <w:rPr>
          <w:rFonts w:ascii="Times New Roman" w:hAnsi="Times New Roman" w:eastAsia="楷体" w:cs="Times New Roman"/>
          <w:lang w:eastAsia="zh-CN"/>
        </w:rPr>
        <w:t>专业负责人：</w:t>
      </w:r>
      <w:r>
        <w:rPr>
          <w:rFonts w:hint="eastAsia" w:ascii="Times New Roman" w:hAnsi="Times New Roman" w:eastAsia="楷体" w:cs="Times New Roman"/>
          <w:lang w:eastAsia="zh-CN"/>
        </w:rPr>
        <w:t>丁  昶</w:t>
      </w:r>
    </w:p>
    <w:p>
      <w:pPr>
        <w:adjustRightInd w:val="0"/>
        <w:jc w:val="center"/>
        <w:textAlignment w:val="baseline"/>
        <w:outlineLvl w:val="0"/>
        <w:rPr>
          <w:rFonts w:ascii="Times New Roman" w:hAnsi="Times New Roman" w:eastAsia="楷体"/>
          <w:b/>
          <w:bCs/>
          <w:sz w:val="32"/>
          <w:szCs w:val="32"/>
          <w:lang w:eastAsia="zh-CN"/>
        </w:rPr>
      </w:pPr>
      <w:r>
        <w:rPr>
          <w:rFonts w:eastAsia="楷体_GB2312"/>
          <w:szCs w:val="21"/>
          <w:lang w:eastAsia="zh-CN"/>
        </w:rPr>
        <w:br w:type="page"/>
      </w:r>
      <w:bookmarkStart w:id="1" w:name="_Toc68510522"/>
      <w:bookmarkStart w:id="2" w:name="_Toc75162766"/>
      <w:bookmarkStart w:id="3" w:name="_Toc83896307"/>
      <w:r>
        <w:rPr>
          <w:rFonts w:hint="eastAsia" w:ascii="Times New Roman" w:hAnsi="Times New Roman" w:eastAsia="楷体"/>
          <w:b/>
          <w:bCs/>
          <w:sz w:val="32"/>
          <w:szCs w:val="32"/>
          <w:lang w:eastAsia="zh-CN"/>
        </w:rPr>
        <w:t>环境设计专业本科教学进程表</w:t>
      </w:r>
      <w:bookmarkEnd w:id="1"/>
      <w:bookmarkEnd w:id="2"/>
      <w:bookmarkEnd w:id="3"/>
    </w:p>
    <w:tbl>
      <w:tblPr>
        <w:tblStyle w:val="35"/>
        <w:tblW w:w="909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401"/>
        <w:gridCol w:w="437"/>
        <w:gridCol w:w="734"/>
        <w:gridCol w:w="2537"/>
        <w:gridCol w:w="534"/>
        <w:gridCol w:w="601"/>
        <w:gridCol w:w="569"/>
        <w:gridCol w:w="512"/>
        <w:gridCol w:w="531"/>
        <w:gridCol w:w="619"/>
        <w:gridCol w:w="531"/>
        <w:gridCol w:w="10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blHeader/>
          <w:jc w:val="center"/>
        </w:trPr>
        <w:tc>
          <w:tcPr>
            <w:tcW w:w="838" w:type="dxa"/>
            <w:gridSpan w:val="2"/>
            <w:vMerge w:val="restart"/>
            <w:tcBorders>
              <w:top w:val="single" w:color="auto" w:sz="8" w:space="0"/>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r>
              <w:rPr>
                <w:rFonts w:hint="eastAsia" w:ascii="楷体_GB2312" w:eastAsia="楷体_GB2312"/>
                <w:sz w:val="20"/>
                <w:szCs w:val="21"/>
              </w:rPr>
              <w:t>课程</w:t>
            </w:r>
          </w:p>
          <w:p>
            <w:pPr>
              <w:jc w:val="center"/>
              <w:rPr>
                <w:rFonts w:ascii="楷体_GB2312" w:eastAsia="楷体_GB2312"/>
                <w:sz w:val="20"/>
                <w:szCs w:val="21"/>
              </w:rPr>
            </w:pPr>
            <w:r>
              <w:rPr>
                <w:rFonts w:hint="eastAsia" w:ascii="楷体_GB2312" w:eastAsia="楷体_GB2312"/>
                <w:sz w:val="20"/>
                <w:szCs w:val="21"/>
              </w:rPr>
              <w:t>性质</w:t>
            </w:r>
          </w:p>
        </w:tc>
        <w:tc>
          <w:tcPr>
            <w:tcW w:w="734" w:type="dxa"/>
            <w:vMerge w:val="restart"/>
            <w:tcBorders>
              <w:top w:val="single" w:color="auto" w:sz="8"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课程</w:t>
            </w:r>
          </w:p>
          <w:p>
            <w:pPr>
              <w:jc w:val="center"/>
              <w:rPr>
                <w:rFonts w:ascii="楷体_GB2312" w:eastAsia="楷体_GB2312"/>
                <w:sz w:val="20"/>
                <w:szCs w:val="21"/>
              </w:rPr>
            </w:pPr>
            <w:r>
              <w:rPr>
                <w:rFonts w:hint="eastAsia" w:ascii="楷体_GB2312" w:eastAsia="楷体_GB2312"/>
                <w:sz w:val="20"/>
                <w:szCs w:val="21"/>
              </w:rPr>
              <w:t>编号</w:t>
            </w:r>
          </w:p>
        </w:tc>
        <w:tc>
          <w:tcPr>
            <w:tcW w:w="2537" w:type="dxa"/>
            <w:vMerge w:val="restart"/>
            <w:tcBorders>
              <w:top w:val="single" w:color="auto" w:sz="8"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课 程 名 称</w:t>
            </w:r>
          </w:p>
        </w:tc>
        <w:tc>
          <w:tcPr>
            <w:tcW w:w="534" w:type="dxa"/>
            <w:vMerge w:val="restart"/>
            <w:tcBorders>
              <w:top w:val="single" w:color="auto" w:sz="8"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学</w:t>
            </w:r>
          </w:p>
          <w:p>
            <w:pPr>
              <w:jc w:val="center"/>
              <w:rPr>
                <w:rFonts w:ascii="楷体_GB2312" w:eastAsia="楷体_GB2312"/>
                <w:sz w:val="20"/>
                <w:szCs w:val="21"/>
              </w:rPr>
            </w:pPr>
            <w:r>
              <w:rPr>
                <w:rFonts w:hint="eastAsia" w:ascii="楷体_GB2312" w:eastAsia="楷体_GB2312"/>
                <w:sz w:val="20"/>
                <w:szCs w:val="21"/>
              </w:rPr>
              <w:t>分</w:t>
            </w:r>
          </w:p>
          <w:p>
            <w:pPr>
              <w:jc w:val="center"/>
              <w:rPr>
                <w:rFonts w:ascii="楷体_GB2312" w:eastAsia="楷体_GB2312"/>
                <w:sz w:val="20"/>
                <w:szCs w:val="21"/>
              </w:rPr>
            </w:pPr>
            <w:r>
              <w:rPr>
                <w:rFonts w:hint="eastAsia" w:ascii="楷体_GB2312" w:eastAsia="楷体_GB2312"/>
                <w:sz w:val="20"/>
                <w:szCs w:val="21"/>
              </w:rPr>
              <w:t>数</w:t>
            </w:r>
          </w:p>
        </w:tc>
        <w:tc>
          <w:tcPr>
            <w:tcW w:w="1682"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课内学时数</w:t>
            </w:r>
          </w:p>
        </w:tc>
        <w:tc>
          <w:tcPr>
            <w:tcW w:w="531" w:type="dxa"/>
            <w:vMerge w:val="restart"/>
            <w:tcBorders>
              <w:top w:val="single" w:color="auto" w:sz="8"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课外</w:t>
            </w:r>
          </w:p>
          <w:p>
            <w:pPr>
              <w:jc w:val="center"/>
              <w:rPr>
                <w:rFonts w:ascii="楷体_GB2312" w:eastAsia="楷体_GB2312"/>
                <w:sz w:val="20"/>
                <w:szCs w:val="21"/>
              </w:rPr>
            </w:pPr>
            <w:r>
              <w:rPr>
                <w:rFonts w:hint="eastAsia" w:ascii="楷体_GB2312" w:eastAsia="楷体_GB2312"/>
                <w:sz w:val="20"/>
                <w:szCs w:val="21"/>
              </w:rPr>
              <w:t>指导</w:t>
            </w:r>
          </w:p>
          <w:p>
            <w:pPr>
              <w:jc w:val="center"/>
              <w:rPr>
                <w:rFonts w:ascii="楷体_GB2312" w:eastAsia="楷体_GB2312"/>
                <w:sz w:val="20"/>
                <w:szCs w:val="21"/>
              </w:rPr>
            </w:pPr>
            <w:r>
              <w:rPr>
                <w:rFonts w:hint="eastAsia" w:ascii="楷体_GB2312" w:eastAsia="楷体_GB2312"/>
                <w:sz w:val="20"/>
                <w:szCs w:val="21"/>
              </w:rPr>
              <w:t>学时</w:t>
            </w:r>
          </w:p>
        </w:tc>
        <w:tc>
          <w:tcPr>
            <w:tcW w:w="619" w:type="dxa"/>
            <w:vMerge w:val="restart"/>
            <w:tcBorders>
              <w:top w:val="single" w:color="auto" w:sz="8"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建议修读学期</w:t>
            </w:r>
          </w:p>
        </w:tc>
        <w:tc>
          <w:tcPr>
            <w:tcW w:w="531" w:type="dxa"/>
            <w:vMerge w:val="restart"/>
            <w:tcBorders>
              <w:top w:val="single" w:color="auto" w:sz="8"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考核</w:t>
            </w:r>
          </w:p>
          <w:p>
            <w:pPr>
              <w:jc w:val="center"/>
              <w:rPr>
                <w:rFonts w:ascii="楷体_GB2312" w:eastAsia="楷体_GB2312"/>
                <w:sz w:val="20"/>
                <w:szCs w:val="21"/>
              </w:rPr>
            </w:pPr>
            <w:r>
              <w:rPr>
                <w:rFonts w:hint="eastAsia" w:ascii="楷体_GB2312" w:eastAsia="楷体_GB2312"/>
                <w:sz w:val="20"/>
                <w:szCs w:val="21"/>
              </w:rPr>
              <w:t>方式</w:t>
            </w:r>
          </w:p>
        </w:tc>
        <w:tc>
          <w:tcPr>
            <w:tcW w:w="1090" w:type="dxa"/>
            <w:vMerge w:val="restart"/>
            <w:tcBorders>
              <w:top w:val="single" w:color="auto" w:sz="8"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r>
              <w:rPr>
                <w:rFonts w:hint="eastAsia" w:ascii="楷体_GB2312" w:eastAsia="楷体_GB2312"/>
                <w:sz w:val="20"/>
                <w:szCs w:val="21"/>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blHeader/>
          <w:jc w:val="center"/>
        </w:trPr>
        <w:tc>
          <w:tcPr>
            <w:tcW w:w="838" w:type="dxa"/>
            <w:gridSpan w:val="2"/>
            <w:vMerge w:val="continue"/>
            <w:tcBorders>
              <w:top w:val="single" w:color="auto" w:sz="8" w:space="0"/>
              <w:left w:val="single" w:color="auto" w:sz="8" w:space="0"/>
              <w:bottom w:val="single" w:color="auto" w:sz="4" w:space="0"/>
              <w:right w:val="single" w:color="auto" w:sz="4" w:space="0"/>
            </w:tcBorders>
            <w:vAlign w:val="center"/>
          </w:tcPr>
          <w:p>
            <w:pPr>
              <w:widowControl/>
              <w:rPr>
                <w:rFonts w:ascii="楷体_GB2312" w:eastAsia="楷体_GB2312"/>
                <w:sz w:val="20"/>
                <w:szCs w:val="21"/>
              </w:rPr>
            </w:pPr>
          </w:p>
        </w:tc>
        <w:tc>
          <w:tcPr>
            <w:tcW w:w="734" w:type="dxa"/>
            <w:vMerge w:val="continue"/>
            <w:tcBorders>
              <w:top w:val="single" w:color="auto" w:sz="8"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2537" w:type="dxa"/>
            <w:vMerge w:val="continue"/>
            <w:tcBorders>
              <w:top w:val="single" w:color="auto" w:sz="8"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534" w:type="dxa"/>
            <w:vMerge w:val="continue"/>
            <w:tcBorders>
              <w:top w:val="single" w:color="auto" w:sz="8"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601"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总</w:t>
            </w:r>
          </w:p>
          <w:p>
            <w:pPr>
              <w:jc w:val="center"/>
              <w:rPr>
                <w:rFonts w:ascii="楷体_GB2312" w:eastAsia="楷体_GB2312"/>
                <w:sz w:val="20"/>
                <w:szCs w:val="21"/>
              </w:rPr>
            </w:pPr>
            <w:r>
              <w:rPr>
                <w:rFonts w:hint="eastAsia" w:ascii="楷体_GB2312" w:eastAsia="楷体_GB2312"/>
                <w:sz w:val="20"/>
                <w:szCs w:val="21"/>
              </w:rPr>
              <w:t>学时</w:t>
            </w:r>
          </w:p>
        </w:tc>
        <w:tc>
          <w:tcPr>
            <w:tcW w:w="569"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讲授</w:t>
            </w:r>
          </w:p>
        </w:tc>
        <w:tc>
          <w:tcPr>
            <w:tcW w:w="5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实验</w:t>
            </w:r>
          </w:p>
        </w:tc>
        <w:tc>
          <w:tcPr>
            <w:tcW w:w="531" w:type="dxa"/>
            <w:vMerge w:val="continue"/>
            <w:tcBorders>
              <w:top w:val="single" w:color="auto" w:sz="8"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619" w:type="dxa"/>
            <w:vMerge w:val="continue"/>
            <w:tcBorders>
              <w:top w:val="single" w:color="auto" w:sz="8"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531" w:type="dxa"/>
            <w:vMerge w:val="continue"/>
            <w:tcBorders>
              <w:top w:val="single" w:color="auto" w:sz="8"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1090" w:type="dxa"/>
            <w:vMerge w:val="continue"/>
            <w:tcBorders>
              <w:top w:val="single" w:color="auto" w:sz="8" w:space="0"/>
              <w:left w:val="single" w:color="auto" w:sz="4" w:space="0"/>
              <w:bottom w:val="single" w:color="auto" w:sz="4" w:space="0"/>
              <w:right w:val="single" w:color="auto" w:sz="8" w:space="0"/>
            </w:tcBorders>
            <w:vAlign w:val="center"/>
          </w:tcPr>
          <w:p>
            <w:pPr>
              <w:widowControl/>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restart"/>
            <w:tcBorders>
              <w:top w:val="single" w:color="auto" w:sz="4" w:space="0"/>
              <w:left w:val="single" w:color="auto" w:sz="8" w:space="0"/>
              <w:bottom w:val="single" w:color="auto" w:sz="8"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通</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eastAsia="楷体_GB2312"/>
                <w:sz w:val="20"/>
                <w:szCs w:val="21"/>
              </w:rPr>
              <w:t>识</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eastAsia="楷体_GB2312"/>
                <w:sz w:val="20"/>
                <w:szCs w:val="21"/>
              </w:rPr>
              <w:t>教</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eastAsia="楷体_GB2312"/>
                <w:sz w:val="20"/>
                <w:szCs w:val="21"/>
              </w:rPr>
              <w:t>育</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eastAsia="楷体_GB2312"/>
                <w:sz w:val="20"/>
                <w:szCs w:val="21"/>
              </w:rPr>
              <w:t>课</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hAnsi="宋体" w:eastAsia="楷体_GB2312"/>
                <w:sz w:val="20"/>
                <w:szCs w:val="21"/>
              </w:rPr>
              <w:t>程</w:t>
            </w:r>
          </w:p>
        </w:tc>
        <w:tc>
          <w:tcPr>
            <w:tcW w:w="437" w:type="dxa"/>
            <w:vMerge w:val="restar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通</w:t>
            </w:r>
          </w:p>
          <w:p>
            <w:pPr>
              <w:jc w:val="center"/>
              <w:rPr>
                <w:rFonts w:ascii="楷体_GB2312" w:eastAsia="楷体_GB2312"/>
                <w:sz w:val="20"/>
                <w:szCs w:val="21"/>
              </w:rPr>
            </w:pPr>
            <w:r>
              <w:rPr>
                <w:rFonts w:hint="eastAsia" w:ascii="楷体_GB2312" w:eastAsia="楷体_GB2312"/>
                <w:sz w:val="20"/>
                <w:szCs w:val="21"/>
              </w:rPr>
              <w:t>识</w:t>
            </w:r>
          </w:p>
          <w:p>
            <w:pPr>
              <w:jc w:val="center"/>
              <w:rPr>
                <w:rFonts w:ascii="楷体_GB2312" w:eastAsia="楷体_GB2312"/>
                <w:sz w:val="20"/>
                <w:szCs w:val="21"/>
              </w:rPr>
            </w:pPr>
            <w:r>
              <w:rPr>
                <w:rFonts w:hint="eastAsia" w:ascii="楷体_GB2312" w:eastAsia="楷体_GB2312"/>
                <w:sz w:val="20"/>
                <w:szCs w:val="21"/>
              </w:rPr>
              <w:t>教</w:t>
            </w:r>
          </w:p>
          <w:p>
            <w:pPr>
              <w:jc w:val="center"/>
              <w:rPr>
                <w:rFonts w:ascii="楷体_GB2312" w:eastAsia="楷体_GB2312"/>
                <w:sz w:val="20"/>
                <w:szCs w:val="21"/>
              </w:rPr>
            </w:pPr>
            <w:r>
              <w:rPr>
                <w:rFonts w:hint="eastAsia" w:ascii="楷体_GB2312" w:eastAsia="楷体_GB2312"/>
                <w:sz w:val="20"/>
                <w:szCs w:val="21"/>
              </w:rPr>
              <w:t>育</w:t>
            </w:r>
          </w:p>
          <w:p>
            <w:pPr>
              <w:jc w:val="center"/>
              <w:rPr>
                <w:rFonts w:ascii="楷体_GB2312" w:eastAsia="楷体_GB2312"/>
                <w:sz w:val="20"/>
                <w:szCs w:val="21"/>
              </w:rPr>
            </w:pPr>
            <w:r>
              <w:rPr>
                <w:rFonts w:hint="eastAsia" w:ascii="楷体_GB2312" w:eastAsia="楷体_GB2312"/>
                <w:sz w:val="20"/>
                <w:szCs w:val="21"/>
              </w:rPr>
              <w:t>必</w:t>
            </w:r>
          </w:p>
          <w:p>
            <w:pPr>
              <w:jc w:val="center"/>
              <w:rPr>
                <w:rFonts w:ascii="楷体_GB2312" w:eastAsia="楷体_GB2312"/>
                <w:sz w:val="20"/>
                <w:szCs w:val="21"/>
              </w:rPr>
            </w:pPr>
            <w:r>
              <w:rPr>
                <w:rFonts w:hint="eastAsia" w:ascii="楷体_GB2312" w:eastAsia="楷体_GB2312"/>
                <w:sz w:val="20"/>
                <w:szCs w:val="21"/>
              </w:rPr>
              <w:t>修</w:t>
            </w:r>
          </w:p>
          <w:p>
            <w:pPr>
              <w:jc w:val="center"/>
              <w:rPr>
                <w:rFonts w:ascii="楷体_GB2312" w:eastAsia="楷体_GB2312"/>
                <w:sz w:val="20"/>
                <w:szCs w:val="21"/>
              </w:rPr>
            </w:pPr>
            <w:r>
              <w:rPr>
                <w:rFonts w:hint="eastAsia" w:ascii="楷体_GB2312" w:eastAsia="楷体_GB2312"/>
                <w:sz w:val="20"/>
                <w:szCs w:val="21"/>
              </w:rPr>
              <w:t>课</w:t>
            </w:r>
          </w:p>
          <w:p>
            <w:pPr>
              <w:jc w:val="center"/>
              <w:rPr>
                <w:rFonts w:ascii="楷体_GB2312" w:eastAsia="楷体_GB2312"/>
                <w:sz w:val="20"/>
                <w:szCs w:val="21"/>
              </w:rPr>
            </w:pPr>
            <w:r>
              <w:rPr>
                <w:rFonts w:hint="eastAsia" w:ascii="楷体_GB2312" w:eastAsia="楷体_GB2312"/>
                <w:sz w:val="20"/>
                <w:szCs w:val="21"/>
              </w:rPr>
              <w:t>程</w:t>
            </w:r>
          </w:p>
        </w:tc>
        <w:tc>
          <w:tcPr>
            <w:tcW w:w="7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G18101</w:t>
            </w:r>
          </w:p>
        </w:tc>
        <w:tc>
          <w:tcPr>
            <w:tcW w:w="253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马克思主义基本原理</w:t>
            </w:r>
          </w:p>
        </w:tc>
        <w:tc>
          <w:tcPr>
            <w:tcW w:w="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w:t>
            </w:r>
          </w:p>
        </w:tc>
        <w:tc>
          <w:tcPr>
            <w:tcW w:w="6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48</w:t>
            </w:r>
          </w:p>
        </w:tc>
        <w:tc>
          <w:tcPr>
            <w:tcW w:w="5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48</w:t>
            </w:r>
          </w:p>
        </w:tc>
        <w:tc>
          <w:tcPr>
            <w:tcW w:w="51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61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w:t>
            </w: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7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G18202</w:t>
            </w:r>
          </w:p>
        </w:tc>
        <w:tc>
          <w:tcPr>
            <w:tcW w:w="253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lang w:eastAsia="zh-CN"/>
              </w:rPr>
            </w:pPr>
            <w:r>
              <w:rPr>
                <w:rFonts w:hint="eastAsia" w:ascii="楷体_GB2312" w:eastAsia="楷体_GB2312"/>
                <w:sz w:val="20"/>
                <w:szCs w:val="21"/>
                <w:lang w:eastAsia="zh-CN"/>
              </w:rPr>
              <w:t>毛泽东思想和中国特色社会主义理论体系概论</w:t>
            </w:r>
          </w:p>
        </w:tc>
        <w:tc>
          <w:tcPr>
            <w:tcW w:w="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w:t>
            </w:r>
          </w:p>
        </w:tc>
        <w:tc>
          <w:tcPr>
            <w:tcW w:w="6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48</w:t>
            </w:r>
          </w:p>
        </w:tc>
        <w:tc>
          <w:tcPr>
            <w:tcW w:w="5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48</w:t>
            </w:r>
          </w:p>
        </w:tc>
        <w:tc>
          <w:tcPr>
            <w:tcW w:w="51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61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w:t>
            </w: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7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G18302</w:t>
            </w:r>
          </w:p>
        </w:tc>
        <w:tc>
          <w:tcPr>
            <w:tcW w:w="253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中国近代史纲要</w:t>
            </w:r>
          </w:p>
        </w:tc>
        <w:tc>
          <w:tcPr>
            <w:tcW w:w="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w:t>
            </w:r>
          </w:p>
        </w:tc>
        <w:tc>
          <w:tcPr>
            <w:tcW w:w="6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48</w:t>
            </w:r>
          </w:p>
        </w:tc>
        <w:tc>
          <w:tcPr>
            <w:tcW w:w="5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48</w:t>
            </w:r>
          </w:p>
        </w:tc>
        <w:tc>
          <w:tcPr>
            <w:tcW w:w="51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61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7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280" w:lineRule="exact"/>
              <w:jc w:val="center"/>
              <w:rPr>
                <w:rFonts w:ascii="楷体_GB2312" w:eastAsia="楷体_GB2312"/>
                <w:sz w:val="20"/>
                <w:szCs w:val="21"/>
              </w:rPr>
            </w:pPr>
            <w:r>
              <w:rPr>
                <w:rFonts w:hint="eastAsia" w:ascii="楷体_GB2312" w:eastAsia="楷体_GB2312"/>
                <w:sz w:val="20"/>
                <w:szCs w:val="21"/>
              </w:rPr>
              <w:t>G1840</w:t>
            </w:r>
            <w:r>
              <w:rPr>
                <w:rFonts w:hint="eastAsia" w:ascii="楷体_GB2312" w:eastAsia="楷体_GB2312"/>
                <w:sz w:val="20"/>
                <w:szCs w:val="21"/>
                <w:lang w:eastAsia="zh-CN"/>
              </w:rPr>
              <w:t>3</w:t>
            </w:r>
          </w:p>
        </w:tc>
        <w:tc>
          <w:tcPr>
            <w:tcW w:w="253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280" w:lineRule="exact"/>
              <w:rPr>
                <w:rFonts w:ascii="楷体_GB2312" w:eastAsia="楷体_GB2312"/>
                <w:sz w:val="20"/>
                <w:szCs w:val="21"/>
                <w:lang w:eastAsia="zh-CN"/>
              </w:rPr>
            </w:pPr>
            <w:r>
              <w:rPr>
                <w:rFonts w:hint="eastAsia" w:ascii="楷体_GB2312" w:eastAsia="楷体_GB2312"/>
                <w:sz w:val="20"/>
                <w:szCs w:val="21"/>
                <w:lang w:eastAsia="zh-CN"/>
              </w:rPr>
              <w:t>思想道德与法治(原为思想道德修养与法律基础)</w:t>
            </w:r>
          </w:p>
        </w:tc>
        <w:tc>
          <w:tcPr>
            <w:tcW w:w="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w:t>
            </w:r>
          </w:p>
        </w:tc>
        <w:tc>
          <w:tcPr>
            <w:tcW w:w="6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48</w:t>
            </w:r>
          </w:p>
        </w:tc>
        <w:tc>
          <w:tcPr>
            <w:tcW w:w="5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48</w:t>
            </w:r>
          </w:p>
        </w:tc>
        <w:tc>
          <w:tcPr>
            <w:tcW w:w="51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61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w:t>
            </w: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7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280" w:lineRule="exact"/>
              <w:jc w:val="center"/>
              <w:rPr>
                <w:rFonts w:ascii="楷体_GB2312" w:eastAsia="楷体_GB2312"/>
                <w:sz w:val="20"/>
                <w:szCs w:val="21"/>
              </w:rPr>
            </w:pPr>
            <w:r>
              <w:rPr>
                <w:rFonts w:hint="eastAsia" w:ascii="楷体_GB2312" w:eastAsia="楷体_GB2312"/>
                <w:sz w:val="20"/>
                <w:szCs w:val="21"/>
              </w:rPr>
              <w:t>G18</w:t>
            </w:r>
            <w:r>
              <w:rPr>
                <w:rFonts w:ascii="楷体_GB2312" w:eastAsia="楷体_GB2312"/>
                <w:sz w:val="20"/>
                <w:szCs w:val="21"/>
              </w:rPr>
              <w:t>601</w:t>
            </w:r>
          </w:p>
        </w:tc>
        <w:tc>
          <w:tcPr>
            <w:tcW w:w="253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280" w:lineRule="exact"/>
              <w:rPr>
                <w:rFonts w:ascii="楷体_GB2312" w:eastAsia="楷体_GB2312"/>
                <w:sz w:val="20"/>
                <w:szCs w:val="21"/>
                <w:lang w:eastAsia="zh-CN"/>
              </w:rPr>
            </w:pPr>
            <w:r>
              <w:rPr>
                <w:rFonts w:hint="eastAsia" w:ascii="楷体_GB2312" w:eastAsia="楷体_GB2312"/>
                <w:sz w:val="20"/>
                <w:szCs w:val="21"/>
                <w:lang w:eastAsia="zh-CN"/>
              </w:rPr>
              <w:t>习近平</w:t>
            </w:r>
            <w:r>
              <w:rPr>
                <w:rFonts w:ascii="楷体_GB2312" w:eastAsia="楷体_GB2312"/>
                <w:sz w:val="20"/>
                <w:szCs w:val="21"/>
                <w:lang w:eastAsia="zh-CN"/>
              </w:rPr>
              <w:t>新时代中国特色社会主义思想概论</w:t>
            </w:r>
          </w:p>
        </w:tc>
        <w:tc>
          <w:tcPr>
            <w:tcW w:w="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3</w:t>
            </w:r>
          </w:p>
        </w:tc>
        <w:tc>
          <w:tcPr>
            <w:tcW w:w="6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48</w:t>
            </w:r>
          </w:p>
        </w:tc>
        <w:tc>
          <w:tcPr>
            <w:tcW w:w="5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48</w:t>
            </w:r>
          </w:p>
        </w:tc>
        <w:tc>
          <w:tcPr>
            <w:tcW w:w="51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lang w:eastAsia="zh-CN"/>
              </w:rPr>
            </w:pPr>
          </w:p>
        </w:tc>
        <w:tc>
          <w:tcPr>
            <w:tcW w:w="53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lang w:eastAsia="zh-CN"/>
              </w:rPr>
            </w:pPr>
          </w:p>
        </w:tc>
        <w:tc>
          <w:tcPr>
            <w:tcW w:w="61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1</w:t>
            </w: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lang w:eastAsia="zh-CN"/>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lang w:eastAsia="zh-CN"/>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lang w:eastAsia="zh-CN"/>
              </w:rPr>
            </w:pPr>
          </w:p>
        </w:tc>
        <w:tc>
          <w:tcPr>
            <w:tcW w:w="7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G18501</w:t>
            </w:r>
          </w:p>
        </w:tc>
        <w:tc>
          <w:tcPr>
            <w:tcW w:w="253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形势与政策（1）</w:t>
            </w:r>
          </w:p>
        </w:tc>
        <w:tc>
          <w:tcPr>
            <w:tcW w:w="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0.5</w:t>
            </w:r>
          </w:p>
        </w:tc>
        <w:tc>
          <w:tcPr>
            <w:tcW w:w="6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16</w:t>
            </w:r>
          </w:p>
        </w:tc>
        <w:tc>
          <w:tcPr>
            <w:tcW w:w="5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16</w:t>
            </w:r>
          </w:p>
        </w:tc>
        <w:tc>
          <w:tcPr>
            <w:tcW w:w="51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61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7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G18502</w:t>
            </w:r>
          </w:p>
        </w:tc>
        <w:tc>
          <w:tcPr>
            <w:tcW w:w="253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形势与政策（2）</w:t>
            </w:r>
          </w:p>
        </w:tc>
        <w:tc>
          <w:tcPr>
            <w:tcW w:w="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0.5</w:t>
            </w:r>
          </w:p>
        </w:tc>
        <w:tc>
          <w:tcPr>
            <w:tcW w:w="6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16</w:t>
            </w:r>
          </w:p>
        </w:tc>
        <w:tc>
          <w:tcPr>
            <w:tcW w:w="5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16</w:t>
            </w:r>
          </w:p>
        </w:tc>
        <w:tc>
          <w:tcPr>
            <w:tcW w:w="51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61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w:t>
            </w: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7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G18503</w:t>
            </w:r>
          </w:p>
        </w:tc>
        <w:tc>
          <w:tcPr>
            <w:tcW w:w="253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形势与政策（3）</w:t>
            </w:r>
          </w:p>
        </w:tc>
        <w:tc>
          <w:tcPr>
            <w:tcW w:w="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0.5</w:t>
            </w:r>
          </w:p>
        </w:tc>
        <w:tc>
          <w:tcPr>
            <w:tcW w:w="6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16</w:t>
            </w:r>
          </w:p>
        </w:tc>
        <w:tc>
          <w:tcPr>
            <w:tcW w:w="5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16</w:t>
            </w:r>
          </w:p>
        </w:tc>
        <w:tc>
          <w:tcPr>
            <w:tcW w:w="51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61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6</w:t>
            </w: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7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G18504</w:t>
            </w:r>
          </w:p>
        </w:tc>
        <w:tc>
          <w:tcPr>
            <w:tcW w:w="253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形势与政策（4）</w:t>
            </w:r>
          </w:p>
        </w:tc>
        <w:tc>
          <w:tcPr>
            <w:tcW w:w="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0.5</w:t>
            </w:r>
          </w:p>
        </w:tc>
        <w:tc>
          <w:tcPr>
            <w:tcW w:w="6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16</w:t>
            </w:r>
          </w:p>
        </w:tc>
        <w:tc>
          <w:tcPr>
            <w:tcW w:w="5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16</w:t>
            </w:r>
          </w:p>
        </w:tc>
        <w:tc>
          <w:tcPr>
            <w:tcW w:w="51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61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7</w:t>
            </w: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7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G13101</w:t>
            </w:r>
          </w:p>
        </w:tc>
        <w:tc>
          <w:tcPr>
            <w:tcW w:w="253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体育（1）</w:t>
            </w:r>
          </w:p>
        </w:tc>
        <w:tc>
          <w:tcPr>
            <w:tcW w:w="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0.5</w:t>
            </w:r>
          </w:p>
        </w:tc>
        <w:tc>
          <w:tcPr>
            <w:tcW w:w="6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24</w:t>
            </w:r>
          </w:p>
        </w:tc>
        <w:tc>
          <w:tcPr>
            <w:tcW w:w="5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24</w:t>
            </w:r>
          </w:p>
        </w:tc>
        <w:tc>
          <w:tcPr>
            <w:tcW w:w="51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8</w:t>
            </w:r>
          </w:p>
        </w:tc>
        <w:tc>
          <w:tcPr>
            <w:tcW w:w="61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w:t>
            </w: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7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G13102</w:t>
            </w:r>
          </w:p>
        </w:tc>
        <w:tc>
          <w:tcPr>
            <w:tcW w:w="253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体育（2）</w:t>
            </w:r>
          </w:p>
        </w:tc>
        <w:tc>
          <w:tcPr>
            <w:tcW w:w="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0.5</w:t>
            </w:r>
          </w:p>
        </w:tc>
        <w:tc>
          <w:tcPr>
            <w:tcW w:w="6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24</w:t>
            </w:r>
          </w:p>
        </w:tc>
        <w:tc>
          <w:tcPr>
            <w:tcW w:w="5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24</w:t>
            </w:r>
          </w:p>
        </w:tc>
        <w:tc>
          <w:tcPr>
            <w:tcW w:w="51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8</w:t>
            </w:r>
          </w:p>
        </w:tc>
        <w:tc>
          <w:tcPr>
            <w:tcW w:w="61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7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G13103</w:t>
            </w:r>
          </w:p>
        </w:tc>
        <w:tc>
          <w:tcPr>
            <w:tcW w:w="253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体育（3）</w:t>
            </w:r>
          </w:p>
        </w:tc>
        <w:tc>
          <w:tcPr>
            <w:tcW w:w="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0.5</w:t>
            </w:r>
          </w:p>
        </w:tc>
        <w:tc>
          <w:tcPr>
            <w:tcW w:w="6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24</w:t>
            </w:r>
          </w:p>
        </w:tc>
        <w:tc>
          <w:tcPr>
            <w:tcW w:w="5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24</w:t>
            </w:r>
          </w:p>
        </w:tc>
        <w:tc>
          <w:tcPr>
            <w:tcW w:w="51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8</w:t>
            </w:r>
          </w:p>
        </w:tc>
        <w:tc>
          <w:tcPr>
            <w:tcW w:w="61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w:t>
            </w: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7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G13104</w:t>
            </w:r>
          </w:p>
        </w:tc>
        <w:tc>
          <w:tcPr>
            <w:tcW w:w="253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体育（4）</w:t>
            </w:r>
          </w:p>
        </w:tc>
        <w:tc>
          <w:tcPr>
            <w:tcW w:w="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0.5</w:t>
            </w:r>
          </w:p>
        </w:tc>
        <w:tc>
          <w:tcPr>
            <w:tcW w:w="6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24</w:t>
            </w:r>
          </w:p>
        </w:tc>
        <w:tc>
          <w:tcPr>
            <w:tcW w:w="5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24</w:t>
            </w:r>
          </w:p>
        </w:tc>
        <w:tc>
          <w:tcPr>
            <w:tcW w:w="51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8</w:t>
            </w:r>
          </w:p>
        </w:tc>
        <w:tc>
          <w:tcPr>
            <w:tcW w:w="61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w:t>
            </w: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7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G13105</w:t>
            </w:r>
          </w:p>
        </w:tc>
        <w:tc>
          <w:tcPr>
            <w:tcW w:w="253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体育（5）</w:t>
            </w:r>
          </w:p>
        </w:tc>
        <w:tc>
          <w:tcPr>
            <w:tcW w:w="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0.5</w:t>
            </w:r>
          </w:p>
        </w:tc>
        <w:tc>
          <w:tcPr>
            <w:tcW w:w="6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24</w:t>
            </w:r>
          </w:p>
        </w:tc>
        <w:tc>
          <w:tcPr>
            <w:tcW w:w="5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24</w:t>
            </w:r>
          </w:p>
        </w:tc>
        <w:tc>
          <w:tcPr>
            <w:tcW w:w="51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8</w:t>
            </w:r>
          </w:p>
        </w:tc>
        <w:tc>
          <w:tcPr>
            <w:tcW w:w="61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5</w:t>
            </w: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7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G13106</w:t>
            </w:r>
          </w:p>
        </w:tc>
        <w:tc>
          <w:tcPr>
            <w:tcW w:w="253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体育（6）</w:t>
            </w:r>
          </w:p>
        </w:tc>
        <w:tc>
          <w:tcPr>
            <w:tcW w:w="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0.5</w:t>
            </w:r>
          </w:p>
        </w:tc>
        <w:tc>
          <w:tcPr>
            <w:tcW w:w="6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24</w:t>
            </w:r>
          </w:p>
        </w:tc>
        <w:tc>
          <w:tcPr>
            <w:tcW w:w="5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24</w:t>
            </w:r>
          </w:p>
        </w:tc>
        <w:tc>
          <w:tcPr>
            <w:tcW w:w="51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8</w:t>
            </w:r>
          </w:p>
        </w:tc>
        <w:tc>
          <w:tcPr>
            <w:tcW w:w="61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6</w:t>
            </w: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7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G30103</w:t>
            </w:r>
          </w:p>
        </w:tc>
        <w:tc>
          <w:tcPr>
            <w:tcW w:w="253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大学生心理健康教育</w:t>
            </w:r>
          </w:p>
        </w:tc>
        <w:tc>
          <w:tcPr>
            <w:tcW w:w="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0.5</w:t>
            </w:r>
          </w:p>
        </w:tc>
        <w:tc>
          <w:tcPr>
            <w:tcW w:w="6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8</w:t>
            </w:r>
          </w:p>
        </w:tc>
        <w:tc>
          <w:tcPr>
            <w:tcW w:w="5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8</w:t>
            </w:r>
          </w:p>
        </w:tc>
        <w:tc>
          <w:tcPr>
            <w:tcW w:w="51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8</w:t>
            </w:r>
          </w:p>
        </w:tc>
        <w:tc>
          <w:tcPr>
            <w:tcW w:w="61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7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G12901</w:t>
            </w:r>
          </w:p>
        </w:tc>
        <w:tc>
          <w:tcPr>
            <w:tcW w:w="253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lang w:eastAsia="zh-CN"/>
              </w:rPr>
            </w:pPr>
            <w:r>
              <w:rPr>
                <w:rFonts w:hint="eastAsia" w:ascii="楷体_GB2312" w:eastAsia="楷体_GB2312"/>
                <w:sz w:val="20"/>
                <w:szCs w:val="21"/>
                <w:lang w:eastAsia="zh-CN"/>
              </w:rPr>
              <w:t>大学英语（1）（预备级）</w:t>
            </w:r>
          </w:p>
        </w:tc>
        <w:tc>
          <w:tcPr>
            <w:tcW w:w="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6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1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16</w:t>
            </w:r>
          </w:p>
        </w:tc>
        <w:tc>
          <w:tcPr>
            <w:tcW w:w="61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w:t>
            </w:r>
          </w:p>
        </w:tc>
        <w:tc>
          <w:tcPr>
            <w:tcW w:w="53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r>
              <w:rPr>
                <w:rFonts w:hint="eastAsia" w:ascii="楷体_GB2312" w:eastAsia="楷体_GB2312"/>
                <w:sz w:val="20"/>
                <w:szCs w:val="21"/>
              </w:rPr>
              <w:t>不计入</w:t>
            </w:r>
          </w:p>
          <w:p>
            <w:pPr>
              <w:jc w:val="center"/>
              <w:rPr>
                <w:rFonts w:ascii="楷体_GB2312" w:eastAsia="楷体_GB2312"/>
                <w:sz w:val="20"/>
                <w:szCs w:val="21"/>
              </w:rPr>
            </w:pPr>
            <w:r>
              <w:rPr>
                <w:rFonts w:hint="eastAsia" w:ascii="楷体_GB2312" w:eastAsia="楷体_GB2312"/>
                <w:sz w:val="20"/>
                <w:szCs w:val="21"/>
              </w:rPr>
              <w:t>毕业学分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7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G12902</w:t>
            </w:r>
          </w:p>
        </w:tc>
        <w:tc>
          <w:tcPr>
            <w:tcW w:w="253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大学英语（2）</w:t>
            </w:r>
          </w:p>
        </w:tc>
        <w:tc>
          <w:tcPr>
            <w:tcW w:w="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6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1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16</w:t>
            </w:r>
          </w:p>
        </w:tc>
        <w:tc>
          <w:tcPr>
            <w:tcW w:w="61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1</w:t>
            </w:r>
          </w:p>
        </w:tc>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7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G12903</w:t>
            </w:r>
          </w:p>
        </w:tc>
        <w:tc>
          <w:tcPr>
            <w:tcW w:w="253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大学英语（3）</w:t>
            </w:r>
          </w:p>
        </w:tc>
        <w:tc>
          <w:tcPr>
            <w:tcW w:w="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6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1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16</w:t>
            </w:r>
          </w:p>
        </w:tc>
        <w:tc>
          <w:tcPr>
            <w:tcW w:w="61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2</w:t>
            </w:r>
          </w:p>
        </w:tc>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7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G12904</w:t>
            </w:r>
          </w:p>
        </w:tc>
        <w:tc>
          <w:tcPr>
            <w:tcW w:w="253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大学英语（4）</w:t>
            </w:r>
          </w:p>
        </w:tc>
        <w:tc>
          <w:tcPr>
            <w:tcW w:w="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6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1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16</w:t>
            </w:r>
          </w:p>
        </w:tc>
        <w:tc>
          <w:tcPr>
            <w:tcW w:w="61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3</w:t>
            </w:r>
          </w:p>
        </w:tc>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7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G10851</w:t>
            </w:r>
          </w:p>
        </w:tc>
        <w:tc>
          <w:tcPr>
            <w:tcW w:w="253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数学思维与文化</w:t>
            </w:r>
          </w:p>
        </w:tc>
        <w:tc>
          <w:tcPr>
            <w:tcW w:w="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w:t>
            </w:r>
          </w:p>
        </w:tc>
        <w:tc>
          <w:tcPr>
            <w:tcW w:w="6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64</w:t>
            </w:r>
          </w:p>
        </w:tc>
        <w:tc>
          <w:tcPr>
            <w:tcW w:w="5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64</w:t>
            </w:r>
          </w:p>
        </w:tc>
        <w:tc>
          <w:tcPr>
            <w:tcW w:w="51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1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w:t>
            </w:r>
          </w:p>
        </w:tc>
        <w:tc>
          <w:tcPr>
            <w:tcW w:w="53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7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G08510</w:t>
            </w:r>
          </w:p>
        </w:tc>
        <w:tc>
          <w:tcPr>
            <w:tcW w:w="253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lang w:eastAsia="zh-CN"/>
              </w:rPr>
            </w:pPr>
            <w:r>
              <w:rPr>
                <w:rFonts w:hint="eastAsia" w:ascii="楷体_GB2312" w:eastAsia="楷体_GB2312"/>
                <w:sz w:val="20"/>
                <w:szCs w:val="21"/>
                <w:lang w:eastAsia="zh-CN"/>
              </w:rPr>
              <w:t>计算思维与人工智能基础</w:t>
            </w:r>
          </w:p>
        </w:tc>
        <w:tc>
          <w:tcPr>
            <w:tcW w:w="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6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1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8</w:t>
            </w:r>
          </w:p>
        </w:tc>
        <w:tc>
          <w:tcPr>
            <w:tcW w:w="61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w:t>
            </w:r>
          </w:p>
        </w:tc>
        <w:tc>
          <w:tcPr>
            <w:tcW w:w="53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7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G30102</w:t>
            </w:r>
          </w:p>
        </w:tc>
        <w:tc>
          <w:tcPr>
            <w:tcW w:w="253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军事理论</w:t>
            </w:r>
          </w:p>
        </w:tc>
        <w:tc>
          <w:tcPr>
            <w:tcW w:w="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6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16</w:t>
            </w:r>
          </w:p>
        </w:tc>
        <w:tc>
          <w:tcPr>
            <w:tcW w:w="51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20</w:t>
            </w:r>
          </w:p>
        </w:tc>
        <w:tc>
          <w:tcPr>
            <w:tcW w:w="61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2</w:t>
            </w: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3271"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小  计</w:t>
            </w:r>
          </w:p>
        </w:tc>
        <w:tc>
          <w:tcPr>
            <w:tcW w:w="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w:t>
            </w:r>
            <w:r>
              <w:rPr>
                <w:rFonts w:ascii="楷体_GB2312" w:eastAsia="楷体_GB2312"/>
                <w:sz w:val="20"/>
                <w:szCs w:val="21"/>
              </w:rPr>
              <w:t>4</w:t>
            </w:r>
            <w:r>
              <w:rPr>
                <w:rFonts w:hint="eastAsia" w:ascii="楷体_GB2312" w:eastAsia="楷体_GB2312"/>
                <w:sz w:val="20"/>
                <w:szCs w:val="21"/>
              </w:rPr>
              <w:t>.5</w:t>
            </w:r>
          </w:p>
        </w:tc>
        <w:tc>
          <w:tcPr>
            <w:tcW w:w="60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6</w:t>
            </w:r>
            <w:r>
              <w:rPr>
                <w:rFonts w:ascii="楷体_GB2312" w:eastAsia="楷体_GB2312"/>
                <w:sz w:val="20"/>
                <w:szCs w:val="21"/>
              </w:rPr>
              <w:t>80</w:t>
            </w:r>
          </w:p>
        </w:tc>
        <w:tc>
          <w:tcPr>
            <w:tcW w:w="5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bCs/>
                <w:sz w:val="20"/>
                <w:szCs w:val="21"/>
              </w:rPr>
            </w:pPr>
          </w:p>
        </w:tc>
        <w:tc>
          <w:tcPr>
            <w:tcW w:w="51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61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通</w:t>
            </w:r>
          </w:p>
          <w:p>
            <w:pPr>
              <w:jc w:val="center"/>
              <w:rPr>
                <w:rFonts w:ascii="楷体_GB2312" w:eastAsia="楷体_GB2312"/>
                <w:sz w:val="20"/>
                <w:szCs w:val="21"/>
              </w:rPr>
            </w:pPr>
            <w:r>
              <w:rPr>
                <w:rFonts w:hint="eastAsia" w:ascii="楷体_GB2312" w:eastAsia="楷体_GB2312"/>
                <w:sz w:val="20"/>
                <w:szCs w:val="21"/>
              </w:rPr>
              <w:t>识</w:t>
            </w:r>
          </w:p>
          <w:p>
            <w:pPr>
              <w:jc w:val="center"/>
              <w:rPr>
                <w:rFonts w:ascii="楷体_GB2312" w:eastAsia="楷体_GB2312"/>
                <w:sz w:val="20"/>
                <w:szCs w:val="21"/>
              </w:rPr>
            </w:pPr>
            <w:r>
              <w:rPr>
                <w:rFonts w:hint="eastAsia" w:ascii="楷体_GB2312" w:eastAsia="楷体_GB2312"/>
                <w:sz w:val="20"/>
                <w:szCs w:val="21"/>
              </w:rPr>
              <w:t>教</w:t>
            </w:r>
          </w:p>
          <w:p>
            <w:pPr>
              <w:jc w:val="center"/>
              <w:rPr>
                <w:rFonts w:ascii="楷体_GB2312" w:eastAsia="楷体_GB2312"/>
                <w:sz w:val="20"/>
                <w:szCs w:val="21"/>
              </w:rPr>
            </w:pPr>
            <w:r>
              <w:rPr>
                <w:rFonts w:hint="eastAsia" w:ascii="楷体_GB2312" w:eastAsia="楷体_GB2312"/>
                <w:sz w:val="20"/>
                <w:szCs w:val="21"/>
              </w:rPr>
              <w:t>育</w:t>
            </w:r>
          </w:p>
          <w:p>
            <w:pPr>
              <w:jc w:val="center"/>
              <w:rPr>
                <w:rFonts w:ascii="楷体_GB2312" w:eastAsia="楷体_GB2312"/>
                <w:sz w:val="20"/>
                <w:szCs w:val="21"/>
              </w:rPr>
            </w:pPr>
            <w:r>
              <w:rPr>
                <w:rFonts w:hint="eastAsia" w:ascii="楷体_GB2312" w:eastAsia="楷体_GB2312"/>
                <w:sz w:val="20"/>
                <w:szCs w:val="21"/>
              </w:rPr>
              <w:t>选</w:t>
            </w:r>
          </w:p>
          <w:p>
            <w:pPr>
              <w:jc w:val="center"/>
              <w:rPr>
                <w:rFonts w:ascii="楷体_GB2312" w:eastAsia="楷体_GB2312"/>
                <w:sz w:val="20"/>
                <w:szCs w:val="21"/>
              </w:rPr>
            </w:pPr>
            <w:r>
              <w:rPr>
                <w:rFonts w:hint="eastAsia" w:ascii="楷体_GB2312" w:eastAsia="楷体_GB2312"/>
                <w:sz w:val="20"/>
                <w:szCs w:val="21"/>
              </w:rPr>
              <w:t>修</w:t>
            </w:r>
          </w:p>
          <w:p>
            <w:pPr>
              <w:jc w:val="center"/>
              <w:rPr>
                <w:rFonts w:ascii="楷体_GB2312" w:eastAsia="楷体_GB2312"/>
                <w:sz w:val="20"/>
                <w:szCs w:val="21"/>
              </w:rPr>
            </w:pPr>
            <w:r>
              <w:rPr>
                <w:rFonts w:hint="eastAsia" w:ascii="楷体_GB2312" w:eastAsia="楷体_GB2312"/>
                <w:sz w:val="20"/>
                <w:szCs w:val="21"/>
              </w:rPr>
              <w:t>课</w:t>
            </w:r>
          </w:p>
          <w:p>
            <w:pPr>
              <w:jc w:val="center"/>
              <w:rPr>
                <w:rFonts w:ascii="楷体_GB2312" w:eastAsia="楷体_GB2312"/>
                <w:sz w:val="20"/>
                <w:szCs w:val="21"/>
              </w:rPr>
            </w:pPr>
            <w:r>
              <w:rPr>
                <w:rFonts w:hint="eastAsia" w:ascii="楷体_GB2312" w:eastAsia="楷体_GB2312"/>
                <w:sz w:val="20"/>
                <w:szCs w:val="21"/>
              </w:rPr>
              <w:t>程</w:t>
            </w:r>
          </w:p>
        </w:tc>
        <w:tc>
          <w:tcPr>
            <w:tcW w:w="3271" w:type="dxa"/>
            <w:gridSpan w:val="2"/>
            <w:tcBorders>
              <w:top w:val="single" w:color="auto" w:sz="4" w:space="0"/>
              <w:left w:val="single" w:color="auto" w:sz="4" w:space="0"/>
              <w:bottom w:val="single" w:color="auto" w:sz="4" w:space="0"/>
              <w:right w:val="single" w:color="auto" w:sz="4" w:space="0"/>
            </w:tcBorders>
            <w:vAlign w:val="center"/>
          </w:tcPr>
          <w:p>
            <w:pPr>
              <w:rPr>
                <w:rFonts w:ascii="楷体_GB2312" w:eastAsia="楷体_GB2312"/>
                <w:sz w:val="20"/>
                <w:szCs w:val="21"/>
                <w:lang w:eastAsia="zh-CN"/>
              </w:rPr>
            </w:pPr>
            <w:r>
              <w:rPr>
                <w:rFonts w:hint="eastAsia" w:ascii="楷体_GB2312" w:eastAsia="楷体_GB2312"/>
                <w:sz w:val="20"/>
                <w:szCs w:val="21"/>
                <w:lang w:eastAsia="zh-CN"/>
              </w:rPr>
              <w:t>国家安全教育类课程</w:t>
            </w:r>
          </w:p>
        </w:tc>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1</w:t>
            </w:r>
          </w:p>
        </w:tc>
        <w:tc>
          <w:tcPr>
            <w:tcW w:w="601"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16</w:t>
            </w:r>
          </w:p>
        </w:tc>
        <w:tc>
          <w:tcPr>
            <w:tcW w:w="569"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16</w:t>
            </w:r>
          </w:p>
        </w:tc>
        <w:tc>
          <w:tcPr>
            <w:tcW w:w="5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619"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r>
              <w:rPr>
                <w:rFonts w:hint="eastAsia" w:ascii="楷体_GB2312" w:eastAsia="楷体_GB2312"/>
                <w:sz w:val="20"/>
                <w:szCs w:val="21"/>
              </w:rPr>
              <w:t>至少修读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3271" w:type="dxa"/>
            <w:gridSpan w:val="2"/>
            <w:tcBorders>
              <w:top w:val="single" w:color="auto" w:sz="4" w:space="0"/>
              <w:left w:val="single" w:color="auto" w:sz="4" w:space="0"/>
              <w:bottom w:val="single" w:color="auto" w:sz="4" w:space="0"/>
              <w:right w:val="single" w:color="auto" w:sz="4" w:space="0"/>
            </w:tcBorders>
            <w:vAlign w:val="center"/>
          </w:tcPr>
          <w:p>
            <w:pPr>
              <w:rPr>
                <w:rFonts w:ascii="楷体_GB2312" w:eastAsia="楷体_GB2312"/>
                <w:sz w:val="20"/>
                <w:szCs w:val="21"/>
              </w:rPr>
            </w:pPr>
            <w:r>
              <w:rPr>
                <w:rFonts w:hint="eastAsia" w:ascii="楷体_GB2312" w:eastAsia="楷体_GB2312"/>
                <w:sz w:val="20"/>
                <w:szCs w:val="21"/>
              </w:rPr>
              <w:t>创新创业类课程</w:t>
            </w:r>
          </w:p>
        </w:tc>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2</w:t>
            </w:r>
          </w:p>
        </w:tc>
        <w:tc>
          <w:tcPr>
            <w:tcW w:w="601"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32</w:t>
            </w:r>
          </w:p>
        </w:tc>
        <w:tc>
          <w:tcPr>
            <w:tcW w:w="569"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32</w:t>
            </w:r>
          </w:p>
        </w:tc>
        <w:tc>
          <w:tcPr>
            <w:tcW w:w="5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619"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r>
              <w:rPr>
                <w:rFonts w:hint="eastAsia" w:ascii="楷体_GB2312" w:eastAsia="楷体_GB2312"/>
                <w:sz w:val="20"/>
                <w:szCs w:val="21"/>
              </w:rPr>
              <w:t>至少修读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3271" w:type="dxa"/>
            <w:gridSpan w:val="2"/>
            <w:tcBorders>
              <w:top w:val="single" w:color="auto" w:sz="4" w:space="0"/>
              <w:left w:val="single" w:color="auto" w:sz="4" w:space="0"/>
              <w:bottom w:val="single" w:color="auto" w:sz="4" w:space="0"/>
              <w:right w:val="single" w:color="auto" w:sz="4" w:space="0"/>
            </w:tcBorders>
            <w:vAlign w:val="center"/>
          </w:tcPr>
          <w:p>
            <w:pPr>
              <w:rPr>
                <w:rFonts w:ascii="楷体_GB2312" w:eastAsia="楷体_GB2312"/>
                <w:sz w:val="20"/>
                <w:szCs w:val="21"/>
              </w:rPr>
            </w:pPr>
            <w:r>
              <w:rPr>
                <w:rFonts w:hint="eastAsia" w:ascii="楷体_GB2312" w:eastAsia="楷体_GB2312"/>
                <w:sz w:val="20"/>
                <w:szCs w:val="21"/>
              </w:rPr>
              <w:t>能源资源科学概论</w:t>
            </w:r>
          </w:p>
        </w:tc>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1</w:t>
            </w:r>
          </w:p>
        </w:tc>
        <w:tc>
          <w:tcPr>
            <w:tcW w:w="601"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16</w:t>
            </w:r>
          </w:p>
        </w:tc>
        <w:tc>
          <w:tcPr>
            <w:tcW w:w="569"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16</w:t>
            </w:r>
          </w:p>
        </w:tc>
        <w:tc>
          <w:tcPr>
            <w:tcW w:w="5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619"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r>
              <w:rPr>
                <w:rFonts w:hint="eastAsia" w:ascii="楷体_GB2312" w:eastAsia="楷体_GB2312"/>
                <w:sz w:val="20"/>
                <w:szCs w:val="21"/>
              </w:rPr>
              <w:t>建议修读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3271" w:type="dxa"/>
            <w:gridSpan w:val="2"/>
            <w:tcBorders>
              <w:top w:val="single" w:color="auto" w:sz="4" w:space="0"/>
              <w:left w:val="single" w:color="auto" w:sz="4" w:space="0"/>
              <w:bottom w:val="single" w:color="auto" w:sz="4" w:space="0"/>
              <w:right w:val="single" w:color="auto" w:sz="4" w:space="0"/>
            </w:tcBorders>
            <w:vAlign w:val="center"/>
          </w:tcPr>
          <w:p>
            <w:pPr>
              <w:rPr>
                <w:rFonts w:ascii="楷体_GB2312" w:eastAsia="楷体_GB2312"/>
                <w:sz w:val="20"/>
                <w:szCs w:val="21"/>
              </w:rPr>
            </w:pPr>
            <w:r>
              <w:rPr>
                <w:rFonts w:hint="eastAsia" w:ascii="楷体_GB2312" w:eastAsia="楷体_GB2312"/>
                <w:sz w:val="20"/>
                <w:szCs w:val="21"/>
              </w:rPr>
              <w:t>大学语文</w:t>
            </w:r>
          </w:p>
        </w:tc>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2</w:t>
            </w:r>
          </w:p>
        </w:tc>
        <w:tc>
          <w:tcPr>
            <w:tcW w:w="601"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32</w:t>
            </w:r>
          </w:p>
        </w:tc>
        <w:tc>
          <w:tcPr>
            <w:tcW w:w="569"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32</w:t>
            </w:r>
          </w:p>
        </w:tc>
        <w:tc>
          <w:tcPr>
            <w:tcW w:w="5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619"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r>
              <w:rPr>
                <w:rFonts w:hint="eastAsia" w:ascii="楷体_GB2312" w:eastAsia="楷体_GB2312"/>
                <w:sz w:val="20"/>
                <w:szCs w:val="21"/>
              </w:rPr>
              <w:t>建议修读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3271" w:type="dxa"/>
            <w:gridSpan w:val="2"/>
            <w:tcBorders>
              <w:top w:val="single" w:color="auto" w:sz="4" w:space="0"/>
              <w:left w:val="single" w:color="auto" w:sz="4" w:space="0"/>
              <w:bottom w:val="single" w:color="auto" w:sz="4" w:space="0"/>
              <w:right w:val="single" w:color="auto" w:sz="4" w:space="0"/>
            </w:tcBorders>
            <w:vAlign w:val="center"/>
          </w:tcPr>
          <w:p>
            <w:pPr>
              <w:rPr>
                <w:rFonts w:ascii="楷体_GB2312" w:eastAsia="楷体_GB2312"/>
                <w:sz w:val="20"/>
                <w:szCs w:val="21"/>
                <w:lang w:eastAsia="zh-CN"/>
              </w:rPr>
            </w:pPr>
            <w:r>
              <w:rPr>
                <w:rFonts w:hint="eastAsia" w:ascii="楷体_GB2312" w:eastAsia="楷体_GB2312"/>
                <w:sz w:val="20"/>
                <w:szCs w:val="21"/>
                <w:lang w:eastAsia="zh-CN"/>
              </w:rPr>
              <w:t>经济管理类课程（含领导能力培养）</w:t>
            </w:r>
          </w:p>
        </w:tc>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2</w:t>
            </w:r>
          </w:p>
        </w:tc>
        <w:tc>
          <w:tcPr>
            <w:tcW w:w="601"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32</w:t>
            </w:r>
          </w:p>
        </w:tc>
        <w:tc>
          <w:tcPr>
            <w:tcW w:w="569"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32</w:t>
            </w:r>
          </w:p>
        </w:tc>
        <w:tc>
          <w:tcPr>
            <w:tcW w:w="5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619"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3271" w:type="dxa"/>
            <w:gridSpan w:val="2"/>
            <w:tcBorders>
              <w:top w:val="single" w:color="auto" w:sz="4" w:space="0"/>
              <w:left w:val="single" w:color="auto" w:sz="4" w:space="0"/>
              <w:bottom w:val="single" w:color="auto" w:sz="4" w:space="0"/>
              <w:right w:val="single" w:color="auto" w:sz="4" w:space="0"/>
            </w:tcBorders>
            <w:vAlign w:val="center"/>
          </w:tcPr>
          <w:p>
            <w:pPr>
              <w:rPr>
                <w:rFonts w:ascii="楷体_GB2312" w:eastAsia="楷体_GB2312"/>
                <w:sz w:val="20"/>
                <w:szCs w:val="21"/>
              </w:rPr>
            </w:pPr>
            <w:r>
              <w:rPr>
                <w:rFonts w:hint="eastAsia" w:ascii="楷体_GB2312" w:eastAsia="楷体_GB2312"/>
                <w:sz w:val="20"/>
                <w:szCs w:val="21"/>
              </w:rPr>
              <w:t>体育文化类课程</w:t>
            </w:r>
          </w:p>
        </w:tc>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2</w:t>
            </w:r>
          </w:p>
        </w:tc>
        <w:tc>
          <w:tcPr>
            <w:tcW w:w="601"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32</w:t>
            </w:r>
          </w:p>
        </w:tc>
        <w:tc>
          <w:tcPr>
            <w:tcW w:w="569"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32</w:t>
            </w:r>
          </w:p>
        </w:tc>
        <w:tc>
          <w:tcPr>
            <w:tcW w:w="5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619"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3271" w:type="dxa"/>
            <w:gridSpan w:val="2"/>
            <w:tcBorders>
              <w:top w:val="single" w:color="auto" w:sz="4" w:space="0"/>
              <w:left w:val="single" w:color="auto" w:sz="4" w:space="0"/>
              <w:bottom w:val="single" w:color="auto" w:sz="4" w:space="0"/>
              <w:right w:val="single" w:color="auto" w:sz="4" w:space="0"/>
            </w:tcBorders>
            <w:vAlign w:val="center"/>
          </w:tcPr>
          <w:p>
            <w:pPr>
              <w:rPr>
                <w:rFonts w:ascii="楷体_GB2312" w:eastAsia="楷体_GB2312"/>
                <w:sz w:val="20"/>
                <w:szCs w:val="21"/>
              </w:rPr>
            </w:pPr>
            <w:r>
              <w:rPr>
                <w:rFonts w:hint="eastAsia" w:ascii="楷体_GB2312" w:eastAsia="楷体_GB2312"/>
                <w:sz w:val="20"/>
                <w:szCs w:val="21"/>
              </w:rPr>
              <w:t>科学技术类课程</w:t>
            </w:r>
          </w:p>
        </w:tc>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2</w:t>
            </w:r>
          </w:p>
        </w:tc>
        <w:tc>
          <w:tcPr>
            <w:tcW w:w="601"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32</w:t>
            </w:r>
          </w:p>
        </w:tc>
        <w:tc>
          <w:tcPr>
            <w:tcW w:w="569"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32</w:t>
            </w:r>
          </w:p>
        </w:tc>
        <w:tc>
          <w:tcPr>
            <w:tcW w:w="5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619"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r>
              <w:rPr>
                <w:rFonts w:hint="eastAsia" w:ascii="楷体_GB2312" w:eastAsia="楷体_GB2312"/>
                <w:sz w:val="20"/>
                <w:szCs w:val="21"/>
              </w:rPr>
              <w:t>至少修读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327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通识教育选修课程至少修读</w:t>
            </w:r>
          </w:p>
        </w:tc>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10</w:t>
            </w:r>
          </w:p>
        </w:tc>
        <w:tc>
          <w:tcPr>
            <w:tcW w:w="601"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160</w:t>
            </w:r>
          </w:p>
        </w:tc>
        <w:tc>
          <w:tcPr>
            <w:tcW w:w="569"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160</w:t>
            </w:r>
          </w:p>
        </w:tc>
        <w:tc>
          <w:tcPr>
            <w:tcW w:w="512"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619"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4" w:space="0"/>
              <w:right w:val="single" w:color="auto" w:sz="4" w:space="0"/>
            </w:tcBorders>
          </w:tcPr>
          <w:p>
            <w:pPr>
              <w:rPr>
                <w:rFonts w:ascii="楷体_GB2312" w:eastAsia="楷体_GB2312"/>
                <w:sz w:val="20"/>
                <w:szCs w:val="21"/>
              </w:rPr>
            </w:pPr>
          </w:p>
        </w:tc>
        <w:tc>
          <w:tcPr>
            <w:tcW w:w="1090" w:type="dxa"/>
            <w:tcBorders>
              <w:top w:val="single" w:color="auto" w:sz="4" w:space="0"/>
              <w:left w:val="single" w:color="auto" w:sz="4" w:space="0"/>
              <w:bottom w:val="single" w:color="auto" w:sz="4" w:space="0"/>
              <w:right w:val="single" w:color="auto" w:sz="8" w:space="0"/>
            </w:tcBorders>
            <w:vAlign w:val="center"/>
          </w:tcPr>
          <w:p>
            <w:pP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401"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3708"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通识教育课程至少修读</w:t>
            </w:r>
          </w:p>
        </w:tc>
        <w:tc>
          <w:tcPr>
            <w:tcW w:w="534" w:type="dxa"/>
            <w:tcBorders>
              <w:top w:val="single" w:color="auto" w:sz="4" w:space="0"/>
              <w:left w:val="single" w:color="auto" w:sz="4" w:space="0"/>
              <w:bottom w:val="single" w:color="auto" w:sz="8" w:space="0"/>
              <w:right w:val="single" w:color="auto" w:sz="4" w:space="0"/>
            </w:tcBorders>
            <w:vAlign w:val="center"/>
          </w:tcPr>
          <w:p>
            <w:pPr>
              <w:jc w:val="center"/>
              <w:rPr>
                <w:rFonts w:ascii="楷体_GB2312" w:eastAsia="楷体_GB2312"/>
                <w:bCs/>
                <w:sz w:val="20"/>
                <w:szCs w:val="21"/>
              </w:rPr>
            </w:pPr>
            <w:r>
              <w:rPr>
                <w:rFonts w:hint="eastAsia" w:ascii="楷体_GB2312" w:eastAsia="楷体_GB2312"/>
                <w:bCs/>
                <w:sz w:val="20"/>
                <w:szCs w:val="21"/>
              </w:rPr>
              <w:t>4</w:t>
            </w:r>
            <w:r>
              <w:rPr>
                <w:rFonts w:ascii="楷体_GB2312" w:eastAsia="楷体_GB2312"/>
                <w:bCs/>
                <w:sz w:val="20"/>
                <w:szCs w:val="21"/>
              </w:rPr>
              <w:t>4</w:t>
            </w:r>
            <w:r>
              <w:rPr>
                <w:rFonts w:hint="eastAsia" w:ascii="楷体_GB2312" w:eastAsia="楷体_GB2312"/>
                <w:bCs/>
                <w:sz w:val="20"/>
                <w:szCs w:val="21"/>
              </w:rPr>
              <w:t>.5</w:t>
            </w:r>
          </w:p>
        </w:tc>
        <w:tc>
          <w:tcPr>
            <w:tcW w:w="601" w:type="dxa"/>
            <w:tcBorders>
              <w:top w:val="single" w:color="auto" w:sz="4" w:space="0"/>
              <w:left w:val="single" w:color="auto" w:sz="4" w:space="0"/>
              <w:bottom w:val="single" w:color="auto" w:sz="8" w:space="0"/>
              <w:right w:val="single" w:color="auto" w:sz="4" w:space="0"/>
            </w:tcBorders>
            <w:vAlign w:val="center"/>
          </w:tcPr>
          <w:p>
            <w:pPr>
              <w:jc w:val="center"/>
              <w:rPr>
                <w:rFonts w:ascii="楷体_GB2312" w:eastAsia="楷体_GB2312"/>
                <w:bCs/>
                <w:sz w:val="20"/>
                <w:szCs w:val="21"/>
              </w:rPr>
            </w:pPr>
            <w:r>
              <w:rPr>
                <w:rFonts w:ascii="楷体_GB2312" w:eastAsia="楷体_GB2312"/>
                <w:bCs/>
                <w:sz w:val="20"/>
                <w:szCs w:val="21"/>
              </w:rPr>
              <w:t>840</w:t>
            </w:r>
          </w:p>
        </w:tc>
        <w:tc>
          <w:tcPr>
            <w:tcW w:w="569" w:type="dxa"/>
            <w:tcBorders>
              <w:top w:val="single" w:color="auto" w:sz="4" w:space="0"/>
              <w:left w:val="single" w:color="auto" w:sz="4" w:space="0"/>
              <w:bottom w:val="single" w:color="auto" w:sz="8" w:space="0"/>
              <w:right w:val="single" w:color="auto" w:sz="4" w:space="0"/>
            </w:tcBorders>
            <w:vAlign w:val="center"/>
          </w:tcPr>
          <w:p>
            <w:pPr>
              <w:jc w:val="center"/>
              <w:rPr>
                <w:rFonts w:ascii="楷体_GB2312" w:eastAsia="楷体_GB2312"/>
                <w:bCs/>
                <w:sz w:val="20"/>
                <w:szCs w:val="21"/>
              </w:rPr>
            </w:pPr>
          </w:p>
        </w:tc>
        <w:tc>
          <w:tcPr>
            <w:tcW w:w="512" w:type="dxa"/>
            <w:tcBorders>
              <w:top w:val="single" w:color="auto" w:sz="4" w:space="0"/>
              <w:left w:val="single" w:color="auto" w:sz="4" w:space="0"/>
              <w:bottom w:val="single" w:color="auto" w:sz="8" w:space="0"/>
              <w:right w:val="single" w:color="auto" w:sz="4" w:space="0"/>
            </w:tcBorders>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8" w:space="0"/>
              <w:right w:val="single" w:color="auto" w:sz="4" w:space="0"/>
            </w:tcBorders>
            <w:vAlign w:val="center"/>
          </w:tcPr>
          <w:p>
            <w:pPr>
              <w:jc w:val="center"/>
              <w:rPr>
                <w:rFonts w:ascii="楷体_GB2312" w:eastAsia="楷体_GB2312"/>
                <w:sz w:val="20"/>
                <w:szCs w:val="21"/>
              </w:rPr>
            </w:pPr>
          </w:p>
        </w:tc>
        <w:tc>
          <w:tcPr>
            <w:tcW w:w="619" w:type="dxa"/>
            <w:tcBorders>
              <w:top w:val="single" w:color="auto" w:sz="4" w:space="0"/>
              <w:left w:val="single" w:color="auto" w:sz="4" w:space="0"/>
              <w:bottom w:val="single" w:color="auto" w:sz="8" w:space="0"/>
              <w:right w:val="single" w:color="auto" w:sz="4" w:space="0"/>
            </w:tcBorders>
            <w:vAlign w:val="center"/>
          </w:tcPr>
          <w:p>
            <w:pPr>
              <w:jc w:val="center"/>
              <w:rPr>
                <w:rFonts w:ascii="楷体_GB2312" w:eastAsia="楷体_GB2312"/>
                <w:sz w:val="20"/>
                <w:szCs w:val="21"/>
              </w:rPr>
            </w:pPr>
          </w:p>
        </w:tc>
        <w:tc>
          <w:tcPr>
            <w:tcW w:w="531" w:type="dxa"/>
            <w:tcBorders>
              <w:top w:val="single" w:color="auto" w:sz="4" w:space="0"/>
              <w:left w:val="single" w:color="auto" w:sz="4" w:space="0"/>
              <w:bottom w:val="single" w:color="auto" w:sz="8" w:space="0"/>
              <w:right w:val="single" w:color="auto" w:sz="4" w:space="0"/>
            </w:tcBorders>
          </w:tcPr>
          <w:p>
            <w:pPr>
              <w:rPr>
                <w:rFonts w:ascii="楷体_GB2312" w:eastAsia="楷体_GB2312"/>
                <w:sz w:val="20"/>
                <w:szCs w:val="21"/>
              </w:rPr>
            </w:pPr>
          </w:p>
        </w:tc>
        <w:tc>
          <w:tcPr>
            <w:tcW w:w="1090" w:type="dxa"/>
            <w:tcBorders>
              <w:top w:val="single" w:color="auto" w:sz="4" w:space="0"/>
              <w:left w:val="single" w:color="auto" w:sz="4" w:space="0"/>
              <w:bottom w:val="single" w:color="auto" w:sz="8" w:space="0"/>
              <w:right w:val="single" w:color="auto" w:sz="8" w:space="0"/>
            </w:tcBorders>
            <w:vAlign w:val="center"/>
          </w:tcPr>
          <w:p>
            <w:pPr>
              <w:rPr>
                <w:rFonts w:ascii="楷体_GB2312" w:eastAsia="楷体_GB2312"/>
                <w:sz w:val="20"/>
                <w:szCs w:val="21"/>
              </w:rPr>
            </w:pPr>
          </w:p>
        </w:tc>
      </w:tr>
    </w:tbl>
    <w:p>
      <w:pPr>
        <w:spacing w:line="40" w:lineRule="exact"/>
        <w:rPr>
          <w:rFonts w:ascii="Calibri" w:hAnsi="Calibri" w:eastAsia="宋体" w:cs="Times New Roman"/>
        </w:rPr>
      </w:pPr>
      <w:r>
        <w:br w:type="page"/>
      </w:r>
    </w:p>
    <w:tbl>
      <w:tblPr>
        <w:tblStyle w:val="35"/>
        <w:tblW w:w="901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345"/>
        <w:gridCol w:w="348"/>
        <w:gridCol w:w="675"/>
        <w:gridCol w:w="2044"/>
        <w:gridCol w:w="489"/>
        <w:gridCol w:w="474"/>
        <w:gridCol w:w="593"/>
        <w:gridCol w:w="597"/>
        <w:gridCol w:w="652"/>
        <w:gridCol w:w="953"/>
        <w:gridCol w:w="524"/>
        <w:gridCol w:w="449"/>
        <w:gridCol w:w="87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tblHeader/>
          <w:jc w:val="center"/>
        </w:trPr>
        <w:tc>
          <w:tcPr>
            <w:tcW w:w="693" w:type="dxa"/>
            <w:gridSpan w:val="2"/>
            <w:vMerge w:val="restart"/>
            <w:tcBorders>
              <w:top w:val="single" w:color="auto" w:sz="8" w:space="0"/>
              <w:left w:val="single" w:color="auto" w:sz="8"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课程</w:t>
            </w:r>
          </w:p>
          <w:p>
            <w:pPr>
              <w:jc w:val="center"/>
              <w:rPr>
                <w:rFonts w:ascii="楷体_GB2312" w:eastAsia="楷体_GB2312"/>
                <w:sz w:val="20"/>
                <w:szCs w:val="21"/>
              </w:rPr>
            </w:pPr>
            <w:r>
              <w:rPr>
                <w:rFonts w:hint="eastAsia" w:ascii="楷体_GB2312" w:eastAsia="楷体_GB2312"/>
                <w:sz w:val="20"/>
                <w:szCs w:val="21"/>
              </w:rPr>
              <w:t>性质</w:t>
            </w:r>
          </w:p>
        </w:tc>
        <w:tc>
          <w:tcPr>
            <w:tcW w:w="675" w:type="dxa"/>
            <w:vMerge w:val="restart"/>
            <w:tcBorders>
              <w:top w:val="single" w:color="auto" w:sz="8"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课程</w:t>
            </w:r>
          </w:p>
          <w:p>
            <w:pPr>
              <w:jc w:val="center"/>
              <w:rPr>
                <w:rFonts w:ascii="楷体_GB2312" w:eastAsia="楷体_GB2312"/>
                <w:sz w:val="20"/>
                <w:szCs w:val="21"/>
              </w:rPr>
            </w:pPr>
            <w:r>
              <w:rPr>
                <w:rFonts w:hint="eastAsia" w:ascii="楷体_GB2312" w:eastAsia="楷体_GB2312"/>
                <w:sz w:val="20"/>
                <w:szCs w:val="21"/>
              </w:rPr>
              <w:t>编号</w:t>
            </w:r>
          </w:p>
        </w:tc>
        <w:tc>
          <w:tcPr>
            <w:tcW w:w="2044" w:type="dxa"/>
            <w:vMerge w:val="restart"/>
            <w:tcBorders>
              <w:top w:val="single" w:color="auto" w:sz="8"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课 程 名 称</w:t>
            </w:r>
          </w:p>
        </w:tc>
        <w:tc>
          <w:tcPr>
            <w:tcW w:w="489" w:type="dxa"/>
            <w:vMerge w:val="restart"/>
            <w:tcBorders>
              <w:top w:val="single" w:color="auto" w:sz="8"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学</w:t>
            </w:r>
          </w:p>
          <w:p>
            <w:pPr>
              <w:jc w:val="center"/>
              <w:rPr>
                <w:rFonts w:ascii="楷体_GB2312" w:eastAsia="楷体_GB2312"/>
                <w:sz w:val="20"/>
                <w:szCs w:val="21"/>
              </w:rPr>
            </w:pPr>
            <w:r>
              <w:rPr>
                <w:rFonts w:hint="eastAsia" w:ascii="楷体_GB2312" w:eastAsia="楷体_GB2312"/>
                <w:sz w:val="20"/>
                <w:szCs w:val="21"/>
              </w:rPr>
              <w:t>分</w:t>
            </w:r>
          </w:p>
          <w:p>
            <w:pPr>
              <w:jc w:val="center"/>
              <w:rPr>
                <w:rFonts w:ascii="楷体_GB2312" w:eastAsia="楷体_GB2312"/>
                <w:sz w:val="20"/>
                <w:szCs w:val="21"/>
              </w:rPr>
            </w:pPr>
            <w:r>
              <w:rPr>
                <w:rFonts w:hint="eastAsia" w:ascii="楷体_GB2312" w:eastAsia="楷体_GB2312"/>
                <w:sz w:val="20"/>
                <w:szCs w:val="21"/>
              </w:rPr>
              <w:t>数</w:t>
            </w:r>
          </w:p>
        </w:tc>
        <w:tc>
          <w:tcPr>
            <w:tcW w:w="2316" w:type="dxa"/>
            <w:gridSpan w:val="4"/>
            <w:tcBorders>
              <w:top w:val="single" w:color="auto" w:sz="8"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课内学时数</w:t>
            </w:r>
          </w:p>
        </w:tc>
        <w:tc>
          <w:tcPr>
            <w:tcW w:w="953" w:type="dxa"/>
            <w:vMerge w:val="restart"/>
            <w:tcBorders>
              <w:top w:val="single" w:color="auto" w:sz="8"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课外</w:t>
            </w:r>
          </w:p>
          <w:p>
            <w:pPr>
              <w:jc w:val="center"/>
              <w:rPr>
                <w:rFonts w:ascii="楷体_GB2312" w:eastAsia="楷体_GB2312"/>
                <w:sz w:val="20"/>
                <w:szCs w:val="21"/>
              </w:rPr>
            </w:pPr>
            <w:r>
              <w:rPr>
                <w:rFonts w:hint="eastAsia" w:ascii="楷体_GB2312" w:eastAsia="楷体_GB2312"/>
                <w:sz w:val="20"/>
                <w:szCs w:val="21"/>
              </w:rPr>
              <w:t>指导</w:t>
            </w:r>
          </w:p>
          <w:p>
            <w:pPr>
              <w:jc w:val="center"/>
              <w:rPr>
                <w:rFonts w:ascii="楷体_GB2312" w:eastAsia="楷体_GB2312"/>
                <w:sz w:val="20"/>
                <w:szCs w:val="21"/>
              </w:rPr>
            </w:pPr>
            <w:r>
              <w:rPr>
                <w:rFonts w:hint="eastAsia" w:ascii="楷体_GB2312" w:eastAsia="楷体_GB2312"/>
                <w:sz w:val="20"/>
                <w:szCs w:val="21"/>
              </w:rPr>
              <w:t>学时</w:t>
            </w:r>
          </w:p>
        </w:tc>
        <w:tc>
          <w:tcPr>
            <w:tcW w:w="524" w:type="dxa"/>
            <w:vMerge w:val="restart"/>
            <w:tcBorders>
              <w:top w:val="single" w:color="auto" w:sz="8"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建议修读学期</w:t>
            </w:r>
          </w:p>
        </w:tc>
        <w:tc>
          <w:tcPr>
            <w:tcW w:w="449" w:type="dxa"/>
            <w:vMerge w:val="restart"/>
            <w:tcBorders>
              <w:top w:val="single" w:color="auto" w:sz="8"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考核</w:t>
            </w:r>
          </w:p>
          <w:p>
            <w:pPr>
              <w:jc w:val="center"/>
              <w:rPr>
                <w:rFonts w:ascii="楷体_GB2312" w:eastAsia="楷体_GB2312"/>
                <w:sz w:val="20"/>
                <w:szCs w:val="21"/>
              </w:rPr>
            </w:pPr>
            <w:r>
              <w:rPr>
                <w:rFonts w:hint="eastAsia" w:ascii="楷体_GB2312" w:eastAsia="楷体_GB2312"/>
                <w:sz w:val="20"/>
                <w:szCs w:val="21"/>
              </w:rPr>
              <w:t>方式</w:t>
            </w:r>
          </w:p>
        </w:tc>
        <w:tc>
          <w:tcPr>
            <w:tcW w:w="871" w:type="dxa"/>
            <w:vMerge w:val="restart"/>
            <w:tcBorders>
              <w:top w:val="single" w:color="auto" w:sz="8"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tblHeader/>
          <w:jc w:val="center"/>
        </w:trPr>
        <w:tc>
          <w:tcPr>
            <w:tcW w:w="693" w:type="dxa"/>
            <w:gridSpan w:val="2"/>
            <w:vMerge w:val="continue"/>
            <w:tcBorders>
              <w:top w:val="single" w:color="auto" w:sz="8"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75" w:type="dxa"/>
            <w:vMerge w:val="continue"/>
            <w:tcBorders>
              <w:top w:val="single" w:color="auto" w:sz="8"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2044" w:type="dxa"/>
            <w:vMerge w:val="continue"/>
            <w:tcBorders>
              <w:top w:val="single" w:color="auto" w:sz="8"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489" w:type="dxa"/>
            <w:vMerge w:val="continue"/>
            <w:tcBorders>
              <w:top w:val="single" w:color="auto" w:sz="8"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47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总</w:t>
            </w:r>
          </w:p>
          <w:p>
            <w:pPr>
              <w:jc w:val="center"/>
              <w:rPr>
                <w:rFonts w:ascii="楷体_GB2312" w:eastAsia="楷体_GB2312"/>
                <w:sz w:val="20"/>
                <w:szCs w:val="21"/>
              </w:rPr>
            </w:pPr>
            <w:r>
              <w:rPr>
                <w:rFonts w:hint="eastAsia" w:ascii="楷体_GB2312" w:eastAsia="楷体_GB2312"/>
                <w:sz w:val="20"/>
                <w:szCs w:val="21"/>
              </w:rPr>
              <w:t>学时</w:t>
            </w:r>
          </w:p>
        </w:tc>
        <w:tc>
          <w:tcPr>
            <w:tcW w:w="59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讲授</w:t>
            </w:r>
          </w:p>
        </w:tc>
        <w:tc>
          <w:tcPr>
            <w:tcW w:w="59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课内实践</w:t>
            </w:r>
          </w:p>
        </w:tc>
        <w:tc>
          <w:tcPr>
            <w:tcW w:w="65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实验</w:t>
            </w:r>
          </w:p>
        </w:tc>
        <w:tc>
          <w:tcPr>
            <w:tcW w:w="953" w:type="dxa"/>
            <w:vMerge w:val="continue"/>
            <w:tcBorders>
              <w:top w:val="single" w:color="auto" w:sz="8"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524" w:type="dxa"/>
            <w:vMerge w:val="continue"/>
            <w:tcBorders>
              <w:top w:val="single" w:color="auto" w:sz="8"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449" w:type="dxa"/>
            <w:vMerge w:val="continue"/>
            <w:tcBorders>
              <w:top w:val="single" w:color="auto" w:sz="8"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871" w:type="dxa"/>
            <w:vMerge w:val="continue"/>
            <w:tcBorders>
              <w:top w:val="single" w:color="auto" w:sz="8" w:space="0"/>
              <w:left w:val="single" w:color="auto" w:sz="4" w:space="0"/>
              <w:bottom w:val="single" w:color="auto" w:sz="4" w:space="0"/>
              <w:right w:val="single" w:color="auto" w:sz="8" w:space="0"/>
            </w:tcBorders>
            <w:shd w:val="clear" w:color="auto" w:fill="auto"/>
            <w:vAlign w:val="center"/>
          </w:tcPr>
          <w:p>
            <w:pPr>
              <w:widowControl/>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45" w:type="dxa"/>
            <w:vMerge w:val="restart"/>
            <w:tcBorders>
              <w:top w:val="single" w:color="auto" w:sz="4" w:space="0"/>
              <w:left w:val="single" w:color="auto" w:sz="8" w:space="0"/>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专</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eastAsia="楷体_GB2312"/>
                <w:sz w:val="20"/>
                <w:szCs w:val="21"/>
              </w:rPr>
              <w:t>业</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eastAsia="楷体_GB2312"/>
                <w:sz w:val="20"/>
                <w:szCs w:val="21"/>
              </w:rPr>
              <w:t>大</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eastAsia="楷体_GB2312"/>
                <w:sz w:val="20"/>
                <w:szCs w:val="21"/>
              </w:rPr>
              <w:t>类</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eastAsia="楷体_GB2312"/>
                <w:sz w:val="20"/>
                <w:szCs w:val="21"/>
              </w:rPr>
              <w:t>基</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eastAsia="楷体_GB2312"/>
                <w:sz w:val="20"/>
                <w:szCs w:val="21"/>
              </w:rPr>
              <w:t>础</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eastAsia="楷体_GB2312"/>
                <w:sz w:val="20"/>
                <w:szCs w:val="21"/>
              </w:rPr>
              <w:t>课</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eastAsia="楷体_GB2312"/>
                <w:sz w:val="20"/>
                <w:szCs w:val="21"/>
              </w:rPr>
              <w:t>程</w:t>
            </w:r>
          </w:p>
        </w:tc>
        <w:tc>
          <w:tcPr>
            <w:tcW w:w="348"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专业大类基础必修课程</w:t>
            </w:r>
          </w:p>
        </w:tc>
        <w:tc>
          <w:tcPr>
            <w:tcW w:w="6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M15141</w:t>
            </w:r>
          </w:p>
        </w:tc>
        <w:tc>
          <w:tcPr>
            <w:tcW w:w="20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设计史导论</w:t>
            </w:r>
          </w:p>
        </w:tc>
        <w:tc>
          <w:tcPr>
            <w:tcW w:w="4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4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w:t>
            </w:r>
          </w:p>
        </w:tc>
        <w:tc>
          <w:tcPr>
            <w:tcW w:w="44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71"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45"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3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lang w:eastAsia="zh-CN"/>
              </w:rPr>
            </w:pPr>
          </w:p>
        </w:tc>
        <w:tc>
          <w:tcPr>
            <w:tcW w:w="6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M15142</w:t>
            </w:r>
          </w:p>
        </w:tc>
        <w:tc>
          <w:tcPr>
            <w:tcW w:w="20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设计基础（一）</w:t>
            </w:r>
          </w:p>
        </w:tc>
        <w:tc>
          <w:tcPr>
            <w:tcW w:w="4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w:t>
            </w:r>
          </w:p>
        </w:tc>
        <w:tc>
          <w:tcPr>
            <w:tcW w:w="4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48</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44</w:t>
            </w:r>
          </w:p>
        </w:tc>
        <w:tc>
          <w:tcPr>
            <w:tcW w:w="5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16</w:t>
            </w:r>
          </w:p>
        </w:tc>
        <w:tc>
          <w:tcPr>
            <w:tcW w:w="5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w:t>
            </w:r>
          </w:p>
        </w:tc>
        <w:tc>
          <w:tcPr>
            <w:tcW w:w="44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71"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45"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3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lang w:eastAsia="zh-CN"/>
              </w:rPr>
            </w:pPr>
          </w:p>
        </w:tc>
        <w:tc>
          <w:tcPr>
            <w:tcW w:w="6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M15143</w:t>
            </w:r>
          </w:p>
        </w:tc>
        <w:tc>
          <w:tcPr>
            <w:tcW w:w="20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造型基础</w:t>
            </w:r>
          </w:p>
        </w:tc>
        <w:tc>
          <w:tcPr>
            <w:tcW w:w="4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5</w:t>
            </w:r>
          </w:p>
        </w:tc>
        <w:tc>
          <w:tcPr>
            <w:tcW w:w="4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80</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80</w:t>
            </w:r>
          </w:p>
        </w:tc>
        <w:tc>
          <w:tcPr>
            <w:tcW w:w="5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w:t>
            </w:r>
          </w:p>
        </w:tc>
        <w:tc>
          <w:tcPr>
            <w:tcW w:w="44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71"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45"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3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lang w:eastAsia="zh-CN"/>
              </w:rPr>
            </w:pPr>
          </w:p>
        </w:tc>
        <w:tc>
          <w:tcPr>
            <w:tcW w:w="6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M15144</w:t>
            </w:r>
          </w:p>
        </w:tc>
        <w:tc>
          <w:tcPr>
            <w:tcW w:w="20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专业导论</w:t>
            </w:r>
          </w:p>
        </w:tc>
        <w:tc>
          <w:tcPr>
            <w:tcW w:w="4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w:t>
            </w:r>
          </w:p>
        </w:tc>
        <w:tc>
          <w:tcPr>
            <w:tcW w:w="4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16</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16</w:t>
            </w:r>
          </w:p>
        </w:tc>
        <w:tc>
          <w:tcPr>
            <w:tcW w:w="5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w:t>
            </w:r>
          </w:p>
        </w:tc>
        <w:tc>
          <w:tcPr>
            <w:tcW w:w="44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71"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45"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3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lang w:eastAsia="zh-CN"/>
              </w:rPr>
            </w:pPr>
          </w:p>
        </w:tc>
        <w:tc>
          <w:tcPr>
            <w:tcW w:w="6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M15146</w:t>
            </w:r>
          </w:p>
        </w:tc>
        <w:tc>
          <w:tcPr>
            <w:tcW w:w="20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设计基础（二）</w:t>
            </w:r>
          </w:p>
        </w:tc>
        <w:tc>
          <w:tcPr>
            <w:tcW w:w="4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w:t>
            </w:r>
          </w:p>
        </w:tc>
        <w:tc>
          <w:tcPr>
            <w:tcW w:w="4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48</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44</w:t>
            </w:r>
          </w:p>
        </w:tc>
        <w:tc>
          <w:tcPr>
            <w:tcW w:w="5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44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p>
        </w:tc>
        <w:tc>
          <w:tcPr>
            <w:tcW w:w="871"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45"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3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lang w:eastAsia="zh-CN"/>
              </w:rPr>
            </w:pPr>
          </w:p>
        </w:tc>
        <w:tc>
          <w:tcPr>
            <w:tcW w:w="6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M15145</w:t>
            </w:r>
          </w:p>
        </w:tc>
        <w:tc>
          <w:tcPr>
            <w:tcW w:w="20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色彩创意（英语）</w:t>
            </w:r>
          </w:p>
        </w:tc>
        <w:tc>
          <w:tcPr>
            <w:tcW w:w="4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5</w:t>
            </w:r>
          </w:p>
        </w:tc>
        <w:tc>
          <w:tcPr>
            <w:tcW w:w="4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80</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72</w:t>
            </w:r>
          </w:p>
        </w:tc>
        <w:tc>
          <w:tcPr>
            <w:tcW w:w="5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8</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8</w:t>
            </w:r>
          </w:p>
        </w:tc>
        <w:tc>
          <w:tcPr>
            <w:tcW w:w="5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44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p>
        </w:tc>
        <w:tc>
          <w:tcPr>
            <w:tcW w:w="871"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45"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3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lang w:eastAsia="zh-CN"/>
              </w:rPr>
            </w:pPr>
          </w:p>
        </w:tc>
        <w:tc>
          <w:tcPr>
            <w:tcW w:w="6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M15101</w:t>
            </w:r>
          </w:p>
        </w:tc>
        <w:tc>
          <w:tcPr>
            <w:tcW w:w="20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20世纪的设计</w:t>
            </w:r>
          </w:p>
        </w:tc>
        <w:tc>
          <w:tcPr>
            <w:tcW w:w="4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4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44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w w:val="90"/>
                <w:sz w:val="20"/>
                <w:szCs w:val="21"/>
              </w:rPr>
            </w:pPr>
          </w:p>
        </w:tc>
        <w:tc>
          <w:tcPr>
            <w:tcW w:w="871"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45"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3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lang w:eastAsia="zh-CN"/>
              </w:rPr>
            </w:pPr>
          </w:p>
        </w:tc>
        <w:tc>
          <w:tcPr>
            <w:tcW w:w="6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rPr>
              <w:t>M151</w:t>
            </w:r>
            <w:r>
              <w:rPr>
                <w:rFonts w:hint="eastAsia" w:ascii="楷体_GB2312" w:eastAsia="楷体_GB2312"/>
                <w:sz w:val="20"/>
                <w:szCs w:val="21"/>
                <w:lang w:eastAsia="zh-CN"/>
              </w:rPr>
              <w:t>78</w:t>
            </w:r>
          </w:p>
        </w:tc>
        <w:tc>
          <w:tcPr>
            <w:tcW w:w="20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设计制图</w:t>
            </w:r>
          </w:p>
        </w:tc>
        <w:tc>
          <w:tcPr>
            <w:tcW w:w="4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w:t>
            </w:r>
          </w:p>
        </w:tc>
        <w:tc>
          <w:tcPr>
            <w:tcW w:w="4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48</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40</w:t>
            </w:r>
          </w:p>
        </w:tc>
        <w:tc>
          <w:tcPr>
            <w:tcW w:w="5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8</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20</w:t>
            </w:r>
          </w:p>
        </w:tc>
        <w:tc>
          <w:tcPr>
            <w:tcW w:w="5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w:t>
            </w:r>
          </w:p>
        </w:tc>
        <w:tc>
          <w:tcPr>
            <w:tcW w:w="44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p>
        </w:tc>
        <w:tc>
          <w:tcPr>
            <w:tcW w:w="871"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45"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3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lang w:eastAsia="zh-CN"/>
              </w:rPr>
            </w:pPr>
          </w:p>
        </w:tc>
        <w:tc>
          <w:tcPr>
            <w:tcW w:w="6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M15148</w:t>
            </w:r>
          </w:p>
        </w:tc>
        <w:tc>
          <w:tcPr>
            <w:tcW w:w="20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空间设计</w:t>
            </w:r>
          </w:p>
        </w:tc>
        <w:tc>
          <w:tcPr>
            <w:tcW w:w="4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5</w:t>
            </w:r>
          </w:p>
        </w:tc>
        <w:tc>
          <w:tcPr>
            <w:tcW w:w="4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80</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72</w:t>
            </w:r>
          </w:p>
        </w:tc>
        <w:tc>
          <w:tcPr>
            <w:tcW w:w="5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8</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16</w:t>
            </w:r>
          </w:p>
        </w:tc>
        <w:tc>
          <w:tcPr>
            <w:tcW w:w="5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w:t>
            </w:r>
          </w:p>
        </w:tc>
        <w:tc>
          <w:tcPr>
            <w:tcW w:w="44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p>
        </w:tc>
        <w:tc>
          <w:tcPr>
            <w:tcW w:w="871"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45"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3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lang w:eastAsia="zh-CN"/>
              </w:rPr>
            </w:pPr>
          </w:p>
        </w:tc>
        <w:tc>
          <w:tcPr>
            <w:tcW w:w="6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M15149</w:t>
            </w:r>
          </w:p>
        </w:tc>
        <w:tc>
          <w:tcPr>
            <w:tcW w:w="20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案例分析</w:t>
            </w:r>
          </w:p>
        </w:tc>
        <w:tc>
          <w:tcPr>
            <w:tcW w:w="4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4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8</w:t>
            </w:r>
          </w:p>
        </w:tc>
        <w:tc>
          <w:tcPr>
            <w:tcW w:w="5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w:t>
            </w:r>
          </w:p>
        </w:tc>
        <w:tc>
          <w:tcPr>
            <w:tcW w:w="44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p>
        </w:tc>
        <w:tc>
          <w:tcPr>
            <w:tcW w:w="871"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45"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3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lang w:eastAsia="zh-CN"/>
              </w:rPr>
            </w:pPr>
          </w:p>
        </w:tc>
        <w:tc>
          <w:tcPr>
            <w:tcW w:w="6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M15150</w:t>
            </w:r>
          </w:p>
        </w:tc>
        <w:tc>
          <w:tcPr>
            <w:tcW w:w="20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建筑设计</w:t>
            </w:r>
          </w:p>
        </w:tc>
        <w:tc>
          <w:tcPr>
            <w:tcW w:w="4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5</w:t>
            </w:r>
          </w:p>
        </w:tc>
        <w:tc>
          <w:tcPr>
            <w:tcW w:w="4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80</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72</w:t>
            </w:r>
          </w:p>
        </w:tc>
        <w:tc>
          <w:tcPr>
            <w:tcW w:w="5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8</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16</w:t>
            </w:r>
          </w:p>
        </w:tc>
        <w:tc>
          <w:tcPr>
            <w:tcW w:w="5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w:t>
            </w:r>
          </w:p>
        </w:tc>
        <w:tc>
          <w:tcPr>
            <w:tcW w:w="44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p>
        </w:tc>
        <w:tc>
          <w:tcPr>
            <w:tcW w:w="871"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40" w:hRule="atLeast"/>
          <w:jc w:val="center"/>
        </w:trPr>
        <w:tc>
          <w:tcPr>
            <w:tcW w:w="345"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3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lang w:eastAsia="zh-CN"/>
              </w:rPr>
            </w:pPr>
          </w:p>
        </w:tc>
        <w:tc>
          <w:tcPr>
            <w:tcW w:w="6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M15151</w:t>
            </w:r>
          </w:p>
        </w:tc>
        <w:tc>
          <w:tcPr>
            <w:tcW w:w="20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lang w:eastAsia="zh-CN"/>
              </w:rPr>
            </w:pPr>
            <w:r>
              <w:rPr>
                <w:rFonts w:hint="eastAsia" w:ascii="楷体_GB2312" w:eastAsia="楷体_GB2312"/>
                <w:sz w:val="20"/>
                <w:szCs w:val="21"/>
                <w:lang w:eastAsia="zh-CN"/>
              </w:rPr>
              <w:t>设计研究—功能与文脉</w:t>
            </w:r>
          </w:p>
        </w:tc>
        <w:tc>
          <w:tcPr>
            <w:tcW w:w="4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5</w:t>
            </w:r>
          </w:p>
        </w:tc>
        <w:tc>
          <w:tcPr>
            <w:tcW w:w="4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80</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72</w:t>
            </w:r>
          </w:p>
        </w:tc>
        <w:tc>
          <w:tcPr>
            <w:tcW w:w="5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8</w:t>
            </w: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16</w:t>
            </w:r>
          </w:p>
        </w:tc>
        <w:tc>
          <w:tcPr>
            <w:tcW w:w="5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w:t>
            </w:r>
          </w:p>
        </w:tc>
        <w:tc>
          <w:tcPr>
            <w:tcW w:w="44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rPr>
            </w:pPr>
          </w:p>
        </w:tc>
        <w:tc>
          <w:tcPr>
            <w:tcW w:w="871"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45"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3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lang w:eastAsia="zh-CN"/>
              </w:rPr>
            </w:pPr>
          </w:p>
        </w:tc>
        <w:tc>
          <w:tcPr>
            <w:tcW w:w="6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M15152</w:t>
            </w:r>
          </w:p>
        </w:tc>
        <w:tc>
          <w:tcPr>
            <w:tcW w:w="20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学科前沿讲座</w:t>
            </w:r>
          </w:p>
        </w:tc>
        <w:tc>
          <w:tcPr>
            <w:tcW w:w="4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w:t>
            </w:r>
          </w:p>
        </w:tc>
        <w:tc>
          <w:tcPr>
            <w:tcW w:w="4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16</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16</w:t>
            </w:r>
          </w:p>
        </w:tc>
        <w:tc>
          <w:tcPr>
            <w:tcW w:w="5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6</w:t>
            </w:r>
          </w:p>
        </w:tc>
        <w:tc>
          <w:tcPr>
            <w:tcW w:w="44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rPr>
            </w:pPr>
          </w:p>
        </w:tc>
        <w:tc>
          <w:tcPr>
            <w:tcW w:w="871"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45"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3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lang w:eastAsia="zh-CN"/>
              </w:rPr>
            </w:pPr>
          </w:p>
        </w:tc>
        <w:tc>
          <w:tcPr>
            <w:tcW w:w="271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小  计</w:t>
            </w:r>
          </w:p>
        </w:tc>
        <w:tc>
          <w:tcPr>
            <w:tcW w:w="4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42</w:t>
            </w:r>
          </w:p>
        </w:tc>
        <w:tc>
          <w:tcPr>
            <w:tcW w:w="4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672</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44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rPr>
            </w:pPr>
          </w:p>
        </w:tc>
        <w:tc>
          <w:tcPr>
            <w:tcW w:w="871"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45"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348"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专业大类基础选修课程</w:t>
            </w:r>
          </w:p>
        </w:tc>
        <w:tc>
          <w:tcPr>
            <w:tcW w:w="6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rPr>
              <w:t>M15</w:t>
            </w:r>
            <w:r>
              <w:rPr>
                <w:rFonts w:hint="eastAsia" w:ascii="楷体_GB2312" w:eastAsia="楷体_GB2312"/>
                <w:sz w:val="20"/>
                <w:szCs w:val="21"/>
                <w:lang w:eastAsia="zh-CN"/>
              </w:rPr>
              <w:t>180</w:t>
            </w:r>
          </w:p>
        </w:tc>
        <w:tc>
          <w:tcPr>
            <w:tcW w:w="20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lang w:eastAsia="zh-CN"/>
              </w:rPr>
            </w:pPr>
            <w:r>
              <w:rPr>
                <w:rFonts w:hint="eastAsia" w:ascii="楷体_GB2312" w:eastAsia="楷体_GB2312"/>
                <w:sz w:val="20"/>
                <w:szCs w:val="21"/>
                <w:lang w:eastAsia="zh-CN"/>
              </w:rPr>
              <w:t>设计信息表达</w:t>
            </w:r>
          </w:p>
        </w:tc>
        <w:tc>
          <w:tcPr>
            <w:tcW w:w="4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1</w:t>
            </w:r>
          </w:p>
        </w:tc>
        <w:tc>
          <w:tcPr>
            <w:tcW w:w="4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16</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16</w:t>
            </w:r>
          </w:p>
        </w:tc>
        <w:tc>
          <w:tcPr>
            <w:tcW w:w="5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2</w:t>
            </w:r>
          </w:p>
        </w:tc>
        <w:tc>
          <w:tcPr>
            <w:tcW w:w="44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rPr>
            </w:pPr>
          </w:p>
        </w:tc>
        <w:tc>
          <w:tcPr>
            <w:tcW w:w="871"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45"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3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lang w:eastAsia="zh-CN"/>
              </w:rPr>
            </w:pPr>
          </w:p>
        </w:tc>
        <w:tc>
          <w:tcPr>
            <w:tcW w:w="6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M15364</w:t>
            </w:r>
          </w:p>
        </w:tc>
        <w:tc>
          <w:tcPr>
            <w:tcW w:w="20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建筑参数化设计</w:t>
            </w:r>
          </w:p>
        </w:tc>
        <w:tc>
          <w:tcPr>
            <w:tcW w:w="4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1.5</w:t>
            </w:r>
          </w:p>
        </w:tc>
        <w:tc>
          <w:tcPr>
            <w:tcW w:w="4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24</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24</w:t>
            </w:r>
          </w:p>
        </w:tc>
        <w:tc>
          <w:tcPr>
            <w:tcW w:w="5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w:t>
            </w:r>
          </w:p>
        </w:tc>
        <w:tc>
          <w:tcPr>
            <w:tcW w:w="44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rPr>
            </w:pPr>
          </w:p>
        </w:tc>
        <w:tc>
          <w:tcPr>
            <w:tcW w:w="871"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45"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3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lang w:eastAsia="zh-CN"/>
              </w:rPr>
            </w:pPr>
          </w:p>
        </w:tc>
        <w:tc>
          <w:tcPr>
            <w:tcW w:w="6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M15153</w:t>
            </w:r>
          </w:p>
        </w:tc>
        <w:tc>
          <w:tcPr>
            <w:tcW w:w="20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园林与景观设计史</w:t>
            </w:r>
          </w:p>
        </w:tc>
        <w:tc>
          <w:tcPr>
            <w:tcW w:w="4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4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6</w:t>
            </w:r>
          </w:p>
        </w:tc>
        <w:tc>
          <w:tcPr>
            <w:tcW w:w="5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5</w:t>
            </w:r>
          </w:p>
        </w:tc>
        <w:tc>
          <w:tcPr>
            <w:tcW w:w="44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rPr>
            </w:pPr>
          </w:p>
        </w:tc>
        <w:tc>
          <w:tcPr>
            <w:tcW w:w="871"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45"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3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lang w:eastAsia="zh-CN"/>
              </w:rPr>
            </w:pPr>
          </w:p>
        </w:tc>
        <w:tc>
          <w:tcPr>
            <w:tcW w:w="6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M15154</w:t>
            </w:r>
          </w:p>
        </w:tc>
        <w:tc>
          <w:tcPr>
            <w:tcW w:w="20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建筑与室内设计史</w:t>
            </w:r>
          </w:p>
        </w:tc>
        <w:tc>
          <w:tcPr>
            <w:tcW w:w="4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4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4</w:t>
            </w:r>
          </w:p>
        </w:tc>
        <w:tc>
          <w:tcPr>
            <w:tcW w:w="5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5</w:t>
            </w:r>
          </w:p>
        </w:tc>
        <w:tc>
          <w:tcPr>
            <w:tcW w:w="44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rPr>
            </w:pPr>
          </w:p>
        </w:tc>
        <w:tc>
          <w:tcPr>
            <w:tcW w:w="871"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45"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3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lang w:eastAsia="zh-CN"/>
              </w:rPr>
            </w:pPr>
          </w:p>
        </w:tc>
        <w:tc>
          <w:tcPr>
            <w:tcW w:w="6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M02547</w:t>
            </w:r>
          </w:p>
        </w:tc>
        <w:tc>
          <w:tcPr>
            <w:tcW w:w="20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建筑环境心理学</w:t>
            </w:r>
          </w:p>
        </w:tc>
        <w:tc>
          <w:tcPr>
            <w:tcW w:w="4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rPr>
              <w:t>1</w:t>
            </w:r>
            <w:r>
              <w:rPr>
                <w:rFonts w:hint="eastAsia" w:ascii="楷体_GB2312" w:eastAsia="楷体_GB2312"/>
                <w:sz w:val="20"/>
                <w:szCs w:val="21"/>
                <w:lang w:eastAsia="zh-CN"/>
              </w:rPr>
              <w:t>.5</w:t>
            </w:r>
          </w:p>
        </w:tc>
        <w:tc>
          <w:tcPr>
            <w:tcW w:w="4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24</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24</w:t>
            </w:r>
          </w:p>
        </w:tc>
        <w:tc>
          <w:tcPr>
            <w:tcW w:w="5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6</w:t>
            </w:r>
          </w:p>
        </w:tc>
        <w:tc>
          <w:tcPr>
            <w:tcW w:w="44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rPr>
            </w:pPr>
          </w:p>
        </w:tc>
        <w:tc>
          <w:tcPr>
            <w:tcW w:w="871"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45"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3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lang w:eastAsia="zh-CN"/>
              </w:rPr>
            </w:pPr>
          </w:p>
        </w:tc>
        <w:tc>
          <w:tcPr>
            <w:tcW w:w="6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M15155</w:t>
            </w:r>
          </w:p>
        </w:tc>
        <w:tc>
          <w:tcPr>
            <w:tcW w:w="20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设计批评（双语）</w:t>
            </w:r>
          </w:p>
        </w:tc>
        <w:tc>
          <w:tcPr>
            <w:tcW w:w="4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w:t>
            </w:r>
          </w:p>
        </w:tc>
        <w:tc>
          <w:tcPr>
            <w:tcW w:w="4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16</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16</w:t>
            </w:r>
          </w:p>
        </w:tc>
        <w:tc>
          <w:tcPr>
            <w:tcW w:w="5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6</w:t>
            </w:r>
          </w:p>
        </w:tc>
        <w:tc>
          <w:tcPr>
            <w:tcW w:w="44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rPr>
            </w:pPr>
          </w:p>
        </w:tc>
        <w:tc>
          <w:tcPr>
            <w:tcW w:w="871"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45"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3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lang w:eastAsia="zh-CN"/>
              </w:rPr>
            </w:pPr>
          </w:p>
        </w:tc>
        <w:tc>
          <w:tcPr>
            <w:tcW w:w="271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 xml:space="preserve"> 专业大类基础选修课程至少修读</w:t>
            </w:r>
          </w:p>
        </w:tc>
        <w:tc>
          <w:tcPr>
            <w:tcW w:w="48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4.5</w:t>
            </w:r>
          </w:p>
        </w:tc>
        <w:tc>
          <w:tcPr>
            <w:tcW w:w="4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72</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9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44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rPr>
            </w:pPr>
          </w:p>
        </w:tc>
        <w:tc>
          <w:tcPr>
            <w:tcW w:w="871"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45"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3067" w:type="dxa"/>
            <w:gridSpan w:val="3"/>
            <w:tcBorders>
              <w:top w:val="single" w:color="auto" w:sz="4" w:space="0"/>
              <w:left w:val="single" w:color="auto" w:sz="4" w:space="0"/>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专业大类基础课程至少修读</w:t>
            </w:r>
          </w:p>
        </w:tc>
        <w:tc>
          <w:tcPr>
            <w:tcW w:w="489" w:type="dxa"/>
            <w:tcBorders>
              <w:top w:val="single" w:color="auto" w:sz="4" w:space="0"/>
              <w:left w:val="single" w:color="auto" w:sz="4" w:space="0"/>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46.5</w:t>
            </w:r>
          </w:p>
        </w:tc>
        <w:tc>
          <w:tcPr>
            <w:tcW w:w="474" w:type="dxa"/>
            <w:tcBorders>
              <w:top w:val="single" w:color="auto" w:sz="4" w:space="0"/>
              <w:left w:val="single" w:color="auto" w:sz="4" w:space="0"/>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744</w:t>
            </w:r>
          </w:p>
        </w:tc>
        <w:tc>
          <w:tcPr>
            <w:tcW w:w="593" w:type="dxa"/>
            <w:tcBorders>
              <w:top w:val="single" w:color="auto" w:sz="4" w:space="0"/>
              <w:left w:val="single" w:color="auto" w:sz="4" w:space="0"/>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97" w:type="dxa"/>
            <w:tcBorders>
              <w:top w:val="single" w:color="auto" w:sz="4" w:space="0"/>
              <w:left w:val="single" w:color="auto" w:sz="4" w:space="0"/>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52" w:type="dxa"/>
            <w:tcBorders>
              <w:top w:val="single" w:color="auto" w:sz="4" w:space="0"/>
              <w:left w:val="single" w:color="auto" w:sz="4" w:space="0"/>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53" w:type="dxa"/>
            <w:tcBorders>
              <w:top w:val="single" w:color="auto" w:sz="4" w:space="0"/>
              <w:left w:val="single" w:color="auto" w:sz="4" w:space="0"/>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4" w:type="dxa"/>
            <w:tcBorders>
              <w:top w:val="single" w:color="auto" w:sz="4" w:space="0"/>
              <w:left w:val="single" w:color="auto" w:sz="4" w:space="0"/>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449" w:type="dxa"/>
            <w:tcBorders>
              <w:top w:val="single" w:color="auto" w:sz="4" w:space="0"/>
              <w:left w:val="single" w:color="auto" w:sz="4" w:space="0"/>
              <w:bottom w:val="single" w:color="auto" w:sz="8" w:space="0"/>
              <w:right w:val="single" w:color="auto" w:sz="4" w:space="0"/>
            </w:tcBorders>
            <w:shd w:val="clear" w:color="auto" w:fill="auto"/>
          </w:tcPr>
          <w:p>
            <w:pPr>
              <w:jc w:val="center"/>
              <w:rPr>
                <w:rFonts w:ascii="楷体_GB2312" w:eastAsia="楷体_GB2312"/>
                <w:sz w:val="20"/>
              </w:rPr>
            </w:pPr>
          </w:p>
        </w:tc>
        <w:tc>
          <w:tcPr>
            <w:tcW w:w="871" w:type="dxa"/>
            <w:tcBorders>
              <w:top w:val="single" w:color="auto" w:sz="4" w:space="0"/>
              <w:left w:val="single" w:color="auto" w:sz="4" w:space="0"/>
              <w:bottom w:val="single" w:color="auto" w:sz="8" w:space="0"/>
              <w:right w:val="single" w:color="auto" w:sz="8" w:space="0"/>
            </w:tcBorders>
            <w:shd w:val="clear" w:color="auto" w:fill="auto"/>
            <w:vAlign w:val="center"/>
          </w:tcPr>
          <w:p>
            <w:pPr>
              <w:jc w:val="center"/>
              <w:rPr>
                <w:rFonts w:ascii="楷体_GB2312" w:eastAsia="楷体_GB2312"/>
                <w:sz w:val="20"/>
              </w:rPr>
            </w:pPr>
          </w:p>
        </w:tc>
      </w:tr>
    </w:tbl>
    <w:p>
      <w:pPr>
        <w:spacing w:line="40" w:lineRule="exact"/>
        <w:rPr>
          <w:rFonts w:ascii="Calibri" w:hAnsi="Calibri" w:eastAsia="宋体" w:cs="Times New Roman"/>
          <w:lang w:eastAsia="zh-CN"/>
        </w:rPr>
      </w:pPr>
    </w:p>
    <w:p>
      <w:pPr>
        <w:rPr>
          <w:lang w:eastAsia="zh-CN"/>
        </w:rPr>
      </w:pPr>
      <w:r>
        <w:rPr>
          <w:lang w:eastAsia="zh-CN"/>
        </w:rPr>
        <w:br w:type="page"/>
      </w:r>
    </w:p>
    <w:p>
      <w:pPr>
        <w:spacing w:line="40" w:lineRule="exact"/>
        <w:rPr>
          <w:lang w:eastAsia="zh-CN"/>
        </w:rPr>
      </w:pPr>
    </w:p>
    <w:tbl>
      <w:tblPr>
        <w:tblStyle w:val="35"/>
        <w:tblW w:w="903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327"/>
        <w:gridCol w:w="376"/>
        <w:gridCol w:w="661"/>
        <w:gridCol w:w="2029"/>
        <w:gridCol w:w="488"/>
        <w:gridCol w:w="528"/>
        <w:gridCol w:w="552"/>
        <w:gridCol w:w="600"/>
        <w:gridCol w:w="667"/>
        <w:gridCol w:w="970"/>
        <w:gridCol w:w="525"/>
        <w:gridCol w:w="450"/>
        <w:gridCol w:w="8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tblHeader/>
          <w:jc w:val="center"/>
        </w:trPr>
        <w:tc>
          <w:tcPr>
            <w:tcW w:w="703" w:type="dxa"/>
            <w:gridSpan w:val="2"/>
            <w:vMerge w:val="restart"/>
            <w:tcBorders>
              <w:top w:val="single" w:color="auto" w:sz="8" w:space="0"/>
              <w:left w:val="single" w:color="auto" w:sz="8"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课程</w:t>
            </w:r>
          </w:p>
          <w:p>
            <w:pPr>
              <w:jc w:val="center"/>
              <w:rPr>
                <w:rFonts w:ascii="楷体_GB2312" w:eastAsia="楷体_GB2312"/>
                <w:sz w:val="20"/>
                <w:szCs w:val="21"/>
              </w:rPr>
            </w:pPr>
            <w:r>
              <w:rPr>
                <w:rFonts w:hint="eastAsia" w:ascii="楷体_GB2312" w:eastAsia="楷体_GB2312"/>
                <w:sz w:val="20"/>
                <w:szCs w:val="21"/>
              </w:rPr>
              <w:t>性质</w:t>
            </w:r>
          </w:p>
        </w:tc>
        <w:tc>
          <w:tcPr>
            <w:tcW w:w="661" w:type="dxa"/>
            <w:vMerge w:val="restart"/>
            <w:tcBorders>
              <w:top w:val="single" w:color="auto" w:sz="8"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课程</w:t>
            </w:r>
          </w:p>
          <w:p>
            <w:pPr>
              <w:jc w:val="center"/>
              <w:rPr>
                <w:rFonts w:ascii="楷体_GB2312" w:eastAsia="楷体_GB2312"/>
                <w:sz w:val="20"/>
                <w:szCs w:val="21"/>
              </w:rPr>
            </w:pPr>
            <w:r>
              <w:rPr>
                <w:rFonts w:hint="eastAsia" w:ascii="楷体_GB2312" w:eastAsia="楷体_GB2312"/>
                <w:sz w:val="20"/>
                <w:szCs w:val="21"/>
              </w:rPr>
              <w:t>编号</w:t>
            </w:r>
          </w:p>
        </w:tc>
        <w:tc>
          <w:tcPr>
            <w:tcW w:w="2029" w:type="dxa"/>
            <w:vMerge w:val="restart"/>
            <w:tcBorders>
              <w:top w:val="single" w:color="auto" w:sz="8"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课 程 名 称</w:t>
            </w:r>
          </w:p>
        </w:tc>
        <w:tc>
          <w:tcPr>
            <w:tcW w:w="488" w:type="dxa"/>
            <w:vMerge w:val="restart"/>
            <w:tcBorders>
              <w:top w:val="single" w:color="auto" w:sz="8"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学</w:t>
            </w:r>
          </w:p>
          <w:p>
            <w:pPr>
              <w:jc w:val="center"/>
              <w:rPr>
                <w:rFonts w:ascii="楷体_GB2312" w:eastAsia="楷体_GB2312"/>
                <w:sz w:val="20"/>
                <w:szCs w:val="21"/>
              </w:rPr>
            </w:pPr>
            <w:r>
              <w:rPr>
                <w:rFonts w:hint="eastAsia" w:ascii="楷体_GB2312" w:eastAsia="楷体_GB2312"/>
                <w:sz w:val="20"/>
                <w:szCs w:val="21"/>
              </w:rPr>
              <w:t>分</w:t>
            </w:r>
          </w:p>
          <w:p>
            <w:pPr>
              <w:jc w:val="center"/>
              <w:rPr>
                <w:rFonts w:ascii="楷体_GB2312" w:eastAsia="楷体_GB2312"/>
                <w:sz w:val="20"/>
                <w:szCs w:val="21"/>
              </w:rPr>
            </w:pPr>
            <w:r>
              <w:rPr>
                <w:rFonts w:hint="eastAsia" w:ascii="楷体_GB2312" w:eastAsia="楷体_GB2312"/>
                <w:sz w:val="20"/>
                <w:szCs w:val="21"/>
              </w:rPr>
              <w:t>数</w:t>
            </w:r>
          </w:p>
        </w:tc>
        <w:tc>
          <w:tcPr>
            <w:tcW w:w="2347" w:type="dxa"/>
            <w:gridSpan w:val="4"/>
            <w:tcBorders>
              <w:top w:val="single" w:color="auto" w:sz="8"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课内学时数</w:t>
            </w:r>
          </w:p>
        </w:tc>
        <w:tc>
          <w:tcPr>
            <w:tcW w:w="970" w:type="dxa"/>
            <w:vMerge w:val="restart"/>
            <w:tcBorders>
              <w:top w:val="single" w:color="auto" w:sz="8"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课外</w:t>
            </w:r>
          </w:p>
          <w:p>
            <w:pPr>
              <w:jc w:val="center"/>
              <w:rPr>
                <w:rFonts w:ascii="楷体_GB2312" w:eastAsia="楷体_GB2312"/>
                <w:sz w:val="20"/>
                <w:szCs w:val="21"/>
              </w:rPr>
            </w:pPr>
            <w:r>
              <w:rPr>
                <w:rFonts w:hint="eastAsia" w:ascii="楷体_GB2312" w:eastAsia="楷体_GB2312"/>
                <w:sz w:val="20"/>
                <w:szCs w:val="21"/>
              </w:rPr>
              <w:t>指导</w:t>
            </w:r>
          </w:p>
          <w:p>
            <w:pPr>
              <w:jc w:val="center"/>
              <w:rPr>
                <w:rFonts w:ascii="楷体_GB2312" w:eastAsia="楷体_GB2312"/>
                <w:sz w:val="20"/>
                <w:szCs w:val="21"/>
              </w:rPr>
            </w:pPr>
            <w:r>
              <w:rPr>
                <w:rFonts w:hint="eastAsia" w:ascii="楷体_GB2312" w:eastAsia="楷体_GB2312"/>
                <w:sz w:val="20"/>
                <w:szCs w:val="21"/>
              </w:rPr>
              <w:t>学时</w:t>
            </w:r>
          </w:p>
        </w:tc>
        <w:tc>
          <w:tcPr>
            <w:tcW w:w="525" w:type="dxa"/>
            <w:vMerge w:val="restart"/>
            <w:tcBorders>
              <w:top w:val="single" w:color="auto" w:sz="8"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建议修读学期</w:t>
            </w:r>
          </w:p>
        </w:tc>
        <w:tc>
          <w:tcPr>
            <w:tcW w:w="450" w:type="dxa"/>
            <w:vMerge w:val="restart"/>
            <w:tcBorders>
              <w:top w:val="single" w:color="auto" w:sz="8"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考核</w:t>
            </w:r>
          </w:p>
          <w:p>
            <w:pPr>
              <w:jc w:val="center"/>
              <w:rPr>
                <w:rFonts w:ascii="楷体_GB2312" w:eastAsia="楷体_GB2312"/>
                <w:sz w:val="20"/>
                <w:szCs w:val="21"/>
              </w:rPr>
            </w:pPr>
            <w:r>
              <w:rPr>
                <w:rFonts w:hint="eastAsia" w:ascii="楷体_GB2312" w:eastAsia="楷体_GB2312"/>
                <w:sz w:val="20"/>
                <w:szCs w:val="21"/>
              </w:rPr>
              <w:t>方式</w:t>
            </w:r>
          </w:p>
        </w:tc>
        <w:tc>
          <w:tcPr>
            <w:tcW w:w="863" w:type="dxa"/>
            <w:vMerge w:val="restart"/>
            <w:tcBorders>
              <w:top w:val="single" w:color="auto" w:sz="8"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00" w:hRule="atLeast"/>
          <w:tblHeader/>
          <w:jc w:val="center"/>
        </w:trPr>
        <w:tc>
          <w:tcPr>
            <w:tcW w:w="703" w:type="dxa"/>
            <w:gridSpan w:val="2"/>
            <w:vMerge w:val="continue"/>
            <w:tcBorders>
              <w:top w:val="single" w:color="auto" w:sz="8"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vMerge w:val="continue"/>
            <w:tcBorders>
              <w:top w:val="single" w:color="auto" w:sz="8"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2029" w:type="dxa"/>
            <w:vMerge w:val="continue"/>
            <w:tcBorders>
              <w:top w:val="single" w:color="auto" w:sz="8"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488" w:type="dxa"/>
            <w:vMerge w:val="continue"/>
            <w:tcBorders>
              <w:top w:val="single" w:color="auto" w:sz="8"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总</w:t>
            </w:r>
          </w:p>
          <w:p>
            <w:pPr>
              <w:jc w:val="center"/>
              <w:rPr>
                <w:rFonts w:ascii="楷体_GB2312" w:eastAsia="楷体_GB2312"/>
                <w:sz w:val="20"/>
                <w:szCs w:val="21"/>
              </w:rPr>
            </w:pPr>
            <w:r>
              <w:rPr>
                <w:rFonts w:hint="eastAsia" w:ascii="楷体_GB2312" w:eastAsia="楷体_GB2312"/>
                <w:sz w:val="20"/>
                <w:szCs w:val="21"/>
              </w:rPr>
              <w:t>学时</w:t>
            </w:r>
          </w:p>
        </w:tc>
        <w:tc>
          <w:tcPr>
            <w:tcW w:w="55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讲授</w:t>
            </w:r>
          </w:p>
        </w:tc>
        <w:tc>
          <w:tcPr>
            <w:tcW w:w="6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课内实践</w:t>
            </w:r>
          </w:p>
        </w:tc>
        <w:tc>
          <w:tcPr>
            <w:tcW w:w="6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实验</w:t>
            </w:r>
          </w:p>
        </w:tc>
        <w:tc>
          <w:tcPr>
            <w:tcW w:w="970" w:type="dxa"/>
            <w:vMerge w:val="continue"/>
            <w:tcBorders>
              <w:top w:val="single" w:color="auto" w:sz="8"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525" w:type="dxa"/>
            <w:vMerge w:val="continue"/>
            <w:tcBorders>
              <w:top w:val="single" w:color="auto" w:sz="8"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450" w:type="dxa"/>
            <w:vMerge w:val="continue"/>
            <w:tcBorders>
              <w:top w:val="single" w:color="auto" w:sz="8"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863" w:type="dxa"/>
            <w:vMerge w:val="continue"/>
            <w:tcBorders>
              <w:top w:val="single" w:color="auto" w:sz="8" w:space="0"/>
              <w:left w:val="single" w:color="auto" w:sz="4" w:space="0"/>
              <w:bottom w:val="single" w:color="auto" w:sz="4" w:space="0"/>
              <w:right w:val="single" w:color="auto" w:sz="8" w:space="0"/>
            </w:tcBorders>
            <w:shd w:val="clear" w:color="auto" w:fill="auto"/>
            <w:vAlign w:val="center"/>
          </w:tcPr>
          <w:p>
            <w:pPr>
              <w:widowControl/>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40" w:hRule="atLeast"/>
          <w:jc w:val="center"/>
        </w:trPr>
        <w:tc>
          <w:tcPr>
            <w:tcW w:w="327" w:type="dxa"/>
            <w:vMerge w:val="restart"/>
            <w:tcBorders>
              <w:top w:val="single" w:color="auto" w:sz="4" w:space="0"/>
              <w:left w:val="single" w:color="auto" w:sz="8"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专</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eastAsia="楷体_GB2312"/>
                <w:sz w:val="20"/>
                <w:szCs w:val="21"/>
              </w:rPr>
              <w:t>业</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eastAsia="楷体_GB2312"/>
                <w:sz w:val="20"/>
                <w:szCs w:val="21"/>
              </w:rPr>
              <w:t>知</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eastAsia="楷体_GB2312"/>
                <w:sz w:val="20"/>
                <w:szCs w:val="21"/>
              </w:rPr>
              <w:t>识</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eastAsia="楷体_GB2312"/>
                <w:sz w:val="20"/>
                <w:szCs w:val="21"/>
              </w:rPr>
              <w:t>课</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eastAsia="楷体_GB2312"/>
                <w:sz w:val="20"/>
                <w:szCs w:val="21"/>
              </w:rPr>
              <w:t>程</w:t>
            </w:r>
          </w:p>
        </w:tc>
        <w:tc>
          <w:tcPr>
            <w:tcW w:w="376"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专</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eastAsia="楷体_GB2312"/>
                <w:sz w:val="20"/>
                <w:szCs w:val="21"/>
              </w:rPr>
              <w:t>业</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eastAsia="楷体_GB2312"/>
                <w:sz w:val="20"/>
                <w:szCs w:val="21"/>
              </w:rPr>
              <w:t>主</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eastAsia="楷体_GB2312"/>
                <w:sz w:val="20"/>
                <w:szCs w:val="21"/>
              </w:rPr>
              <w:t>干</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eastAsia="楷体_GB2312"/>
                <w:sz w:val="20"/>
                <w:szCs w:val="21"/>
              </w:rPr>
              <w:t>课</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eastAsia="楷体_GB2312"/>
                <w:sz w:val="20"/>
                <w:szCs w:val="21"/>
              </w:rPr>
              <w:t>程</w:t>
            </w: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M15161</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材料与构造营建</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48</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44</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5</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w:t>
            </w:r>
            <w:r>
              <w:rPr>
                <w:rFonts w:ascii="楷体_GB2312" w:eastAsia="楷体_GB2312"/>
                <w:sz w:val="20"/>
                <w:szCs w:val="21"/>
              </w:rPr>
              <w:t>74</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STUDIO(1)观念与形式</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4.5</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 xml:space="preserve">72  </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68</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20</w:t>
            </w: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5</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w:t>
            </w:r>
            <w:r>
              <w:rPr>
                <w:rFonts w:ascii="楷体_GB2312" w:eastAsia="楷体_GB2312"/>
                <w:sz w:val="20"/>
                <w:szCs w:val="21"/>
              </w:rPr>
              <w:t>75</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STUDIO(2)场所与文化</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4.5</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72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68</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20</w:t>
            </w: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5</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w:t>
            </w:r>
            <w:r>
              <w:rPr>
                <w:rFonts w:ascii="楷体_GB2312" w:eastAsia="楷体_GB2312"/>
                <w:sz w:val="20"/>
                <w:szCs w:val="21"/>
              </w:rPr>
              <w:t>76</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STUDIO(3)交往与空间</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4.5</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72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68</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20</w:t>
            </w: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6</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w:t>
            </w:r>
            <w:r>
              <w:rPr>
                <w:rFonts w:ascii="楷体_GB2312" w:eastAsia="楷体_GB2312"/>
                <w:sz w:val="20"/>
                <w:szCs w:val="21"/>
              </w:rPr>
              <w:t>77</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STUDIO(4)生态与技术</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4.5</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72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68</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20</w:t>
            </w: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6</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M15160</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STUDIO(5)保护与更新</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64</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64</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20</w:t>
            </w: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7</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269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 xml:space="preserve"> 小  计</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rPr>
              <w:t>2</w:t>
            </w:r>
            <w:r>
              <w:rPr>
                <w:rFonts w:hint="eastAsia" w:ascii="楷体_GB2312" w:eastAsia="楷体_GB2312"/>
                <w:sz w:val="20"/>
                <w:szCs w:val="21"/>
                <w:lang w:eastAsia="zh-CN"/>
              </w:rPr>
              <w:t>5</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color w:val="FF0000"/>
                <w:sz w:val="20"/>
                <w:szCs w:val="21"/>
                <w:highlight w:val="yellow"/>
              </w:rPr>
              <w:t>4</w:t>
            </w:r>
            <w:r>
              <w:rPr>
                <w:rFonts w:ascii="楷体_GB2312" w:eastAsia="楷体_GB2312"/>
                <w:color w:val="FF0000"/>
                <w:sz w:val="20"/>
                <w:szCs w:val="21"/>
                <w:highlight w:val="yellow"/>
              </w:rPr>
              <w:t>00</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专业选修课程</w:t>
            </w: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M15123</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中国美术史</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M15124</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外国美术史</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M15134</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中国传统文化讲座</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M15162</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设计价值与伦理</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rPr>
              <w:t>M151</w:t>
            </w:r>
            <w:r>
              <w:rPr>
                <w:rFonts w:hint="eastAsia" w:ascii="楷体_GB2312" w:eastAsia="楷体_GB2312"/>
                <w:sz w:val="20"/>
                <w:szCs w:val="21"/>
                <w:lang w:eastAsia="zh-CN"/>
              </w:rPr>
              <w:t>79</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lang w:eastAsia="zh-CN"/>
              </w:rPr>
            </w:pPr>
            <w:r>
              <w:rPr>
                <w:rFonts w:hint="eastAsia" w:ascii="楷体_GB2312" w:eastAsia="楷体_GB2312"/>
                <w:sz w:val="20"/>
                <w:szCs w:val="21"/>
                <w:lang w:eastAsia="zh-CN"/>
              </w:rPr>
              <w:t>创意思维生成与表达</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32</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2</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M15119</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版式设计</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M15163</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建筑摄影</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M15173</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导视设计</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M15127</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艺术与科学导论</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r>
              <w:rPr>
                <w:rFonts w:hint="eastAsia" w:ascii="楷体_GB2312" w:eastAsia="楷体_GB2312"/>
                <w:sz w:val="20"/>
                <w:szCs w:val="21"/>
                <w:lang w:eastAsia="zh-CN"/>
              </w:rPr>
              <w:t>8</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4</w:t>
            </w: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M15164</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lang w:eastAsia="zh-CN"/>
              </w:rPr>
            </w:pPr>
            <w:r>
              <w:rPr>
                <w:rFonts w:hint="eastAsia" w:ascii="楷体_GB2312" w:eastAsia="楷体_GB2312"/>
                <w:sz w:val="20"/>
                <w:szCs w:val="21"/>
                <w:lang w:eastAsia="zh-CN"/>
              </w:rPr>
              <w:t>中国传统设计文化导论</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M15165</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设计学经典导读</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4</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M15118</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当代艺术思潮</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5</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M15166</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景观植物基础</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5</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M15167</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景观植物配置与应用</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6</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M15129</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家具设计</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12</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12</w:t>
            </w: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8</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5</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M15168</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展示与陈列</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5</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M15169</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公共设施设计</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5</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M15170</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民间工艺传承与设计</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5</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M15171</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公共艺术设计</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6</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M15131</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软装设计</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8</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20</w:t>
            </w: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4</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6</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color w:val="FF0000"/>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M15125</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装饰品设计</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8</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12</w:t>
            </w: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12</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6</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M15172</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文创产品设计与推广</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7</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color w:val="FF0000"/>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M15132</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品牌策划与推广</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8</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24</w:t>
            </w: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7</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269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专业选修课程至少修读</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ascii="楷体_GB2312" w:eastAsia="楷体_GB2312"/>
                <w:color w:val="FF0000"/>
                <w:sz w:val="20"/>
                <w:szCs w:val="21"/>
                <w:highlight w:val="yellow"/>
              </w:rPr>
              <w:t>1</w:t>
            </w:r>
            <w:r>
              <w:rPr>
                <w:rFonts w:ascii="楷体_GB2312" w:eastAsia="楷体_GB2312"/>
                <w:color w:val="FF0000"/>
                <w:sz w:val="20"/>
                <w:szCs w:val="21"/>
                <w:lang w:eastAsia="zh-CN"/>
              </w:rPr>
              <w:t>0</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w:t>
            </w:r>
            <w:r>
              <w:rPr>
                <w:rFonts w:ascii="楷体_GB2312" w:eastAsia="楷体_GB2312"/>
                <w:sz w:val="20"/>
                <w:szCs w:val="21"/>
              </w:rPr>
              <w:t>60</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269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专业主干和选修课程至少修读</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ascii="楷体_GB2312" w:eastAsia="楷体_GB2312"/>
                <w:color w:val="FF0000"/>
                <w:sz w:val="20"/>
                <w:szCs w:val="21"/>
                <w:highlight w:val="yellow"/>
              </w:rPr>
              <w:t>35</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ascii="楷体_GB2312" w:eastAsia="楷体_GB2312"/>
                <w:color w:val="FF0000"/>
                <w:sz w:val="20"/>
                <w:szCs w:val="21"/>
                <w:highlight w:val="yellow"/>
              </w:rPr>
              <w:t>560</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跨专业选修课程</w:t>
            </w: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I1</w:t>
            </w:r>
            <w:r>
              <w:rPr>
                <w:rFonts w:hint="eastAsia" w:ascii="楷体_GB2312" w:eastAsia="楷体_GB2312"/>
                <w:sz w:val="20"/>
                <w:szCs w:val="21"/>
                <w:lang w:eastAsia="zh-CN"/>
              </w:rPr>
              <w:t>5</w:t>
            </w:r>
            <w:r>
              <w:rPr>
                <w:rFonts w:hint="eastAsia" w:ascii="楷体_GB2312" w:eastAsia="楷体_GB2312"/>
                <w:sz w:val="20"/>
                <w:szCs w:val="21"/>
              </w:rPr>
              <w:t>391</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lang w:eastAsia="zh-CN"/>
              </w:rPr>
            </w:pPr>
            <w:r>
              <w:rPr>
                <w:rFonts w:hint="eastAsia" w:ascii="楷体_GB2312" w:eastAsia="楷体_GB2312"/>
                <w:sz w:val="20"/>
                <w:szCs w:val="21"/>
                <w:lang w:eastAsia="zh-CN"/>
              </w:rPr>
              <w:t>房屋建筑学与城乡规划</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1.5</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24</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24</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6</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vMerge w:val="restart"/>
            <w:tcBorders>
              <w:top w:val="single" w:color="auto" w:sz="4" w:space="0"/>
              <w:left w:val="single" w:color="auto" w:sz="4" w:space="0"/>
              <w:bottom w:val="single" w:color="auto" w:sz="4" w:space="0"/>
              <w:right w:val="single" w:color="auto" w:sz="8" w:space="0"/>
            </w:tcBorders>
            <w:shd w:val="clear" w:color="auto" w:fill="auto"/>
            <w:vAlign w:val="center"/>
          </w:tcPr>
          <w:p>
            <w:pPr>
              <w:rPr>
                <w:rFonts w:ascii="楷体_GB2312" w:eastAsia="楷体_GB2312"/>
                <w:sz w:val="20"/>
                <w:szCs w:val="21"/>
                <w:lang w:eastAsia="zh-CN"/>
              </w:rPr>
            </w:pPr>
            <w:r>
              <w:rPr>
                <w:rFonts w:hint="eastAsia" w:ascii="楷体_GB2312" w:eastAsia="楷体_GB2312"/>
                <w:sz w:val="20"/>
                <w:szCs w:val="21"/>
                <w:lang w:eastAsia="zh-CN"/>
              </w:rPr>
              <w:t>建议修读</w:t>
            </w:r>
          </w:p>
          <w:p>
            <w:pPr>
              <w:rPr>
                <w:rFonts w:ascii="楷体_GB2312" w:eastAsia="楷体_GB2312"/>
                <w:sz w:val="20"/>
                <w:szCs w:val="21"/>
                <w:lang w:eastAsia="zh-CN"/>
              </w:rPr>
            </w:pPr>
            <w:r>
              <w:rPr>
                <w:rFonts w:hint="eastAsia" w:ascii="楷体_GB2312" w:eastAsia="楷体_GB2312"/>
                <w:sz w:val="20"/>
                <w:szCs w:val="21"/>
                <w:lang w:eastAsia="zh-CN"/>
              </w:rPr>
              <w:t>学生也可选修其他专业课程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lang w:eastAsia="zh-CN"/>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lang w:eastAsia="zh-CN"/>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I15263</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交互系统设计</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r>
              <w:rPr>
                <w:rFonts w:hint="eastAsia" w:ascii="楷体_GB2312" w:eastAsia="楷体_GB2312"/>
                <w:bCs/>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r>
              <w:rPr>
                <w:rFonts w:hint="eastAsia" w:ascii="楷体_GB2312" w:eastAsia="楷体_GB2312"/>
                <w:bCs/>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r>
              <w:rPr>
                <w:rFonts w:hint="eastAsia" w:ascii="楷体_GB2312" w:eastAsia="楷体_GB2312"/>
                <w:bCs/>
                <w:sz w:val="20"/>
                <w:szCs w:val="21"/>
              </w:rPr>
              <w:t>32</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r>
              <w:rPr>
                <w:rFonts w:hint="eastAsia" w:ascii="楷体_GB2312" w:eastAsia="楷体_GB2312"/>
                <w:bCs/>
                <w:sz w:val="20"/>
                <w:szCs w:val="21"/>
              </w:rPr>
              <w:t>6</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vMerge w:val="continue"/>
            <w:tcBorders>
              <w:top w:val="single" w:color="auto" w:sz="4" w:space="0"/>
              <w:left w:val="single" w:color="auto" w:sz="4" w:space="0"/>
              <w:bottom w:val="single" w:color="auto" w:sz="4" w:space="0"/>
              <w:right w:val="single" w:color="auto" w:sz="8" w:space="0"/>
            </w:tcBorders>
            <w:shd w:val="clear" w:color="auto" w:fill="auto"/>
            <w:vAlign w:val="center"/>
          </w:tcPr>
          <w:p>
            <w:pPr>
              <w:widowControl/>
              <w:rPr>
                <w:rFonts w:ascii="楷体_GB2312" w:eastAsia="楷体_GB2312"/>
                <w:sz w:val="20"/>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I14402</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3D打印技术</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r>
              <w:rPr>
                <w:rFonts w:hint="eastAsia" w:ascii="楷体_GB2312" w:eastAsia="楷体_GB2312"/>
                <w:bCs/>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r>
              <w:rPr>
                <w:rFonts w:hint="eastAsia" w:ascii="楷体_GB2312" w:eastAsia="楷体_GB2312"/>
                <w:bCs/>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r>
              <w:rPr>
                <w:rFonts w:hint="eastAsia" w:ascii="楷体_GB2312" w:eastAsia="楷体_GB2312"/>
                <w:bCs/>
                <w:sz w:val="20"/>
                <w:szCs w:val="21"/>
              </w:rPr>
              <w:t>32</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r>
              <w:rPr>
                <w:rFonts w:hint="eastAsia" w:ascii="楷体_GB2312" w:eastAsia="楷体_GB2312"/>
                <w:bCs/>
                <w:sz w:val="20"/>
                <w:szCs w:val="21"/>
              </w:rPr>
              <w:t>6</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vMerge w:val="continue"/>
            <w:tcBorders>
              <w:top w:val="single" w:color="auto" w:sz="4" w:space="0"/>
              <w:left w:val="single" w:color="auto" w:sz="4" w:space="0"/>
              <w:bottom w:val="single" w:color="auto" w:sz="4" w:space="0"/>
              <w:right w:val="single" w:color="auto" w:sz="8" w:space="0"/>
            </w:tcBorders>
            <w:shd w:val="clear" w:color="auto" w:fill="auto"/>
            <w:vAlign w:val="center"/>
          </w:tcPr>
          <w:p>
            <w:pPr>
              <w:widowControl/>
              <w:rPr>
                <w:rFonts w:ascii="楷体_GB2312" w:eastAsia="楷体_GB2312"/>
                <w:sz w:val="20"/>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I22203</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广告学概论</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r>
              <w:rPr>
                <w:rFonts w:hint="eastAsia" w:ascii="楷体_GB2312" w:eastAsia="楷体_GB2312"/>
                <w:bCs/>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r>
              <w:rPr>
                <w:rFonts w:hint="eastAsia" w:ascii="楷体_GB2312" w:eastAsia="楷体_GB2312"/>
                <w:bCs/>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r>
              <w:rPr>
                <w:rFonts w:hint="eastAsia" w:ascii="楷体_GB2312" w:eastAsia="楷体_GB2312"/>
                <w:bCs/>
                <w:sz w:val="20"/>
                <w:szCs w:val="21"/>
              </w:rPr>
              <w:t>32</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r>
              <w:rPr>
                <w:rFonts w:hint="eastAsia" w:ascii="楷体_GB2312" w:eastAsia="楷体_GB2312"/>
                <w:bCs/>
                <w:sz w:val="20"/>
                <w:szCs w:val="21"/>
              </w:rPr>
              <w:t>7</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vMerge w:val="continue"/>
            <w:tcBorders>
              <w:top w:val="single" w:color="auto" w:sz="4" w:space="0"/>
              <w:left w:val="single" w:color="auto" w:sz="4" w:space="0"/>
              <w:bottom w:val="single" w:color="auto" w:sz="4" w:space="0"/>
              <w:right w:val="single" w:color="auto" w:sz="8" w:space="0"/>
            </w:tcBorders>
            <w:shd w:val="clear" w:color="auto" w:fill="auto"/>
            <w:vAlign w:val="center"/>
          </w:tcPr>
          <w:p>
            <w:pPr>
              <w:widowControl/>
              <w:rPr>
                <w:rFonts w:ascii="楷体_GB2312" w:eastAsia="楷体_GB2312"/>
                <w:sz w:val="20"/>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I22201</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影视艺术概论</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r>
              <w:rPr>
                <w:rFonts w:hint="eastAsia" w:ascii="楷体_GB2312" w:eastAsia="楷体_GB2312"/>
                <w:bCs/>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r>
              <w:rPr>
                <w:rFonts w:hint="eastAsia" w:ascii="楷体_GB2312" w:eastAsia="楷体_GB2312"/>
                <w:bCs/>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r>
              <w:rPr>
                <w:rFonts w:hint="eastAsia" w:ascii="楷体_GB2312" w:eastAsia="楷体_GB2312"/>
                <w:bCs/>
                <w:sz w:val="20"/>
                <w:szCs w:val="21"/>
              </w:rPr>
              <w:t>32</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r>
              <w:rPr>
                <w:rFonts w:hint="eastAsia" w:ascii="楷体_GB2312" w:eastAsia="楷体_GB2312"/>
                <w:bCs/>
                <w:sz w:val="20"/>
                <w:szCs w:val="21"/>
              </w:rPr>
              <w:t>7</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vMerge w:val="continue"/>
            <w:tcBorders>
              <w:top w:val="single" w:color="auto" w:sz="4" w:space="0"/>
              <w:left w:val="single" w:color="auto" w:sz="4" w:space="0"/>
              <w:bottom w:val="single" w:color="auto" w:sz="4" w:space="0"/>
              <w:right w:val="single" w:color="auto" w:sz="8" w:space="0"/>
            </w:tcBorders>
            <w:shd w:val="clear" w:color="auto" w:fill="auto"/>
            <w:vAlign w:val="center"/>
          </w:tcPr>
          <w:p>
            <w:pPr>
              <w:widowControl/>
              <w:rPr>
                <w:rFonts w:ascii="楷体_GB2312" w:eastAsia="楷体_GB2312"/>
                <w:sz w:val="20"/>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I22301</w:t>
            </w:r>
          </w:p>
        </w:tc>
        <w:tc>
          <w:tcPr>
            <w:tcW w:w="20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中国流行音乐鉴赏</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r>
              <w:rPr>
                <w:rFonts w:hint="eastAsia" w:ascii="楷体_GB2312" w:eastAsia="楷体_GB2312"/>
                <w:bCs/>
                <w:sz w:val="20"/>
                <w:szCs w:val="21"/>
              </w:rPr>
              <w:t>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r>
              <w:rPr>
                <w:rFonts w:hint="eastAsia" w:ascii="楷体_GB2312" w:eastAsia="楷体_GB2312"/>
                <w:bCs/>
                <w:sz w:val="20"/>
                <w:szCs w:val="21"/>
              </w:rPr>
              <w:t>32</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r>
              <w:rPr>
                <w:rFonts w:hint="eastAsia" w:ascii="楷体_GB2312" w:eastAsia="楷体_GB2312"/>
                <w:bCs/>
                <w:sz w:val="20"/>
                <w:szCs w:val="21"/>
              </w:rPr>
              <w:t>32</w:t>
            </w: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r>
              <w:rPr>
                <w:rFonts w:hint="eastAsia" w:ascii="楷体_GB2312" w:eastAsia="楷体_GB2312"/>
                <w:bCs/>
                <w:sz w:val="20"/>
                <w:szCs w:val="21"/>
              </w:rPr>
              <w:t>7</w:t>
            </w: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vMerge w:val="continue"/>
            <w:tcBorders>
              <w:top w:val="single" w:color="auto" w:sz="4" w:space="0"/>
              <w:left w:val="single" w:color="auto" w:sz="4" w:space="0"/>
              <w:bottom w:val="single" w:color="auto" w:sz="4" w:space="0"/>
              <w:right w:val="single" w:color="auto" w:sz="8" w:space="0"/>
            </w:tcBorders>
            <w:shd w:val="clear" w:color="auto" w:fill="auto"/>
            <w:vAlign w:val="center"/>
          </w:tcPr>
          <w:p>
            <w:pPr>
              <w:widowControl/>
              <w:rPr>
                <w:rFonts w:ascii="楷体_GB2312" w:eastAsia="楷体_GB2312"/>
                <w:sz w:val="20"/>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269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跨专业选修课程至少修读</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r>
              <w:rPr>
                <w:rFonts w:hint="eastAsia" w:ascii="楷体_GB2312" w:eastAsia="楷体_GB2312"/>
                <w:bCs/>
                <w:sz w:val="20"/>
                <w:szCs w:val="21"/>
              </w:rPr>
              <w:t>4</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r>
              <w:rPr>
                <w:rFonts w:hint="eastAsia" w:ascii="楷体_GB2312" w:eastAsia="楷体_GB2312"/>
                <w:bCs/>
                <w:sz w:val="20"/>
                <w:szCs w:val="21"/>
              </w:rPr>
              <w:t>64</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32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066"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专业知识课程至少修读</w:t>
            </w:r>
          </w:p>
        </w:tc>
        <w:tc>
          <w:tcPr>
            <w:tcW w:w="4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lang w:eastAsia="zh-CN"/>
              </w:rPr>
            </w:pPr>
            <w:r>
              <w:rPr>
                <w:rFonts w:ascii="楷体_GB2312" w:eastAsia="楷体_GB2312"/>
                <w:bCs/>
                <w:color w:val="FF0000"/>
                <w:sz w:val="20"/>
                <w:szCs w:val="21"/>
                <w:highlight w:val="yellow"/>
              </w:rPr>
              <w:t>39</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r>
              <w:rPr>
                <w:rFonts w:hint="eastAsia" w:ascii="楷体_GB2312" w:eastAsia="楷体_GB2312"/>
                <w:bCs/>
                <w:color w:val="FF0000"/>
                <w:sz w:val="20"/>
                <w:szCs w:val="21"/>
                <w:highlight w:val="yellow"/>
              </w:rPr>
              <w:t>6</w:t>
            </w:r>
            <w:r>
              <w:rPr>
                <w:rFonts w:ascii="楷体_GB2312" w:eastAsia="楷体_GB2312"/>
                <w:bCs/>
                <w:color w:val="FF0000"/>
                <w:sz w:val="20"/>
                <w:szCs w:val="21"/>
                <w:highlight w:val="yellow"/>
              </w:rPr>
              <w:t>24</w:t>
            </w:r>
          </w:p>
        </w:tc>
        <w:tc>
          <w:tcPr>
            <w:tcW w:w="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bCs/>
                <w:sz w:val="20"/>
                <w:szCs w:val="21"/>
              </w:rPr>
            </w:pPr>
          </w:p>
        </w:tc>
        <w:tc>
          <w:tcPr>
            <w:tcW w:w="6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6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9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4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863" w:type="dxa"/>
            <w:tcBorders>
              <w:top w:val="single" w:color="auto" w:sz="4"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40" w:hRule="atLeast"/>
          <w:jc w:val="center"/>
        </w:trPr>
        <w:tc>
          <w:tcPr>
            <w:tcW w:w="9036" w:type="dxa"/>
            <w:gridSpan w:val="13"/>
            <w:tcBorders>
              <w:top w:val="single" w:color="auto" w:sz="4" w:space="0"/>
              <w:left w:val="single" w:color="auto" w:sz="8" w:space="0"/>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理论教学总学分：</w:t>
            </w:r>
            <w:r>
              <w:rPr>
                <w:rFonts w:ascii="楷体_GB2312" w:eastAsia="楷体_GB2312"/>
                <w:sz w:val="20"/>
                <w:szCs w:val="21"/>
                <w:lang w:eastAsia="zh-CN"/>
              </w:rPr>
              <w:t>130</w:t>
            </w:r>
            <w:r>
              <w:rPr>
                <w:rFonts w:hint="eastAsia" w:ascii="楷体_GB2312" w:eastAsia="楷体_GB2312"/>
                <w:sz w:val="20"/>
                <w:szCs w:val="21"/>
                <w:lang w:eastAsia="zh-CN"/>
              </w:rPr>
              <w:t>学分</w:t>
            </w:r>
          </w:p>
        </w:tc>
      </w:tr>
    </w:tbl>
    <w:p>
      <w:pPr>
        <w:spacing w:line="40" w:lineRule="exact"/>
        <w:rPr>
          <w:rFonts w:ascii="Calibri" w:hAnsi="Calibri" w:eastAsia="宋体" w:cs="Times New Roman"/>
          <w:lang w:eastAsia="zh-CN"/>
        </w:rPr>
      </w:pPr>
      <w:r>
        <w:rPr>
          <w:lang w:eastAsia="zh-CN"/>
        </w:rPr>
        <w:br w:type="page"/>
      </w:r>
    </w:p>
    <w:tbl>
      <w:tblPr>
        <w:tblStyle w:val="35"/>
        <w:tblW w:w="909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537"/>
        <w:gridCol w:w="908"/>
        <w:gridCol w:w="2541"/>
        <w:gridCol w:w="589"/>
        <w:gridCol w:w="649"/>
        <w:gridCol w:w="560"/>
        <w:gridCol w:w="533"/>
        <w:gridCol w:w="548"/>
        <w:gridCol w:w="634"/>
        <w:gridCol w:w="543"/>
        <w:gridCol w:w="105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tblHeader/>
          <w:jc w:val="center"/>
        </w:trPr>
        <w:tc>
          <w:tcPr>
            <w:tcW w:w="537" w:type="dxa"/>
            <w:vMerge w:val="restart"/>
            <w:tcBorders>
              <w:top w:val="single" w:color="auto" w:sz="8" w:space="0"/>
              <w:left w:val="single" w:color="auto" w:sz="8"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课程</w:t>
            </w:r>
          </w:p>
          <w:p>
            <w:pPr>
              <w:jc w:val="center"/>
              <w:rPr>
                <w:rFonts w:ascii="楷体_GB2312" w:eastAsia="楷体_GB2312"/>
                <w:sz w:val="20"/>
                <w:szCs w:val="21"/>
              </w:rPr>
            </w:pPr>
            <w:r>
              <w:rPr>
                <w:rFonts w:hint="eastAsia" w:ascii="楷体_GB2312" w:eastAsia="楷体_GB2312"/>
                <w:sz w:val="20"/>
                <w:szCs w:val="21"/>
              </w:rPr>
              <w:t>性质</w:t>
            </w:r>
          </w:p>
        </w:tc>
        <w:tc>
          <w:tcPr>
            <w:tcW w:w="908" w:type="dxa"/>
            <w:vMerge w:val="restart"/>
            <w:tcBorders>
              <w:top w:val="single" w:color="auto" w:sz="8"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课程</w:t>
            </w:r>
          </w:p>
          <w:p>
            <w:pPr>
              <w:jc w:val="center"/>
              <w:rPr>
                <w:rFonts w:ascii="楷体_GB2312" w:eastAsia="楷体_GB2312"/>
                <w:sz w:val="20"/>
                <w:szCs w:val="21"/>
              </w:rPr>
            </w:pPr>
            <w:r>
              <w:rPr>
                <w:rFonts w:hint="eastAsia" w:ascii="楷体_GB2312" w:eastAsia="楷体_GB2312"/>
                <w:sz w:val="20"/>
                <w:szCs w:val="21"/>
              </w:rPr>
              <w:t>编号</w:t>
            </w:r>
          </w:p>
        </w:tc>
        <w:tc>
          <w:tcPr>
            <w:tcW w:w="2541" w:type="dxa"/>
            <w:vMerge w:val="restart"/>
            <w:tcBorders>
              <w:top w:val="single" w:color="auto" w:sz="8"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课 程 名 称</w:t>
            </w:r>
          </w:p>
        </w:tc>
        <w:tc>
          <w:tcPr>
            <w:tcW w:w="589" w:type="dxa"/>
            <w:vMerge w:val="restart"/>
            <w:tcBorders>
              <w:top w:val="single" w:color="auto" w:sz="8"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学</w:t>
            </w:r>
          </w:p>
          <w:p>
            <w:pPr>
              <w:jc w:val="center"/>
              <w:rPr>
                <w:rFonts w:ascii="楷体_GB2312" w:eastAsia="楷体_GB2312"/>
                <w:sz w:val="20"/>
                <w:szCs w:val="21"/>
              </w:rPr>
            </w:pPr>
            <w:r>
              <w:rPr>
                <w:rFonts w:hint="eastAsia" w:ascii="楷体_GB2312" w:eastAsia="楷体_GB2312"/>
                <w:sz w:val="20"/>
                <w:szCs w:val="21"/>
              </w:rPr>
              <w:t>分</w:t>
            </w:r>
          </w:p>
          <w:p>
            <w:pPr>
              <w:jc w:val="center"/>
              <w:rPr>
                <w:rFonts w:ascii="楷体_GB2312" w:eastAsia="楷体_GB2312"/>
                <w:sz w:val="20"/>
                <w:szCs w:val="21"/>
              </w:rPr>
            </w:pPr>
            <w:r>
              <w:rPr>
                <w:rFonts w:hint="eastAsia" w:ascii="楷体_GB2312" w:eastAsia="楷体_GB2312"/>
                <w:sz w:val="20"/>
                <w:szCs w:val="21"/>
              </w:rPr>
              <w:t>数</w:t>
            </w:r>
          </w:p>
        </w:tc>
        <w:tc>
          <w:tcPr>
            <w:tcW w:w="1742" w:type="dxa"/>
            <w:gridSpan w:val="3"/>
            <w:tcBorders>
              <w:top w:val="single" w:color="auto" w:sz="8"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课内学时数</w:t>
            </w:r>
          </w:p>
        </w:tc>
        <w:tc>
          <w:tcPr>
            <w:tcW w:w="548" w:type="dxa"/>
            <w:vMerge w:val="restart"/>
            <w:tcBorders>
              <w:top w:val="single" w:color="auto" w:sz="8"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课外</w:t>
            </w:r>
          </w:p>
          <w:p>
            <w:pPr>
              <w:jc w:val="center"/>
              <w:rPr>
                <w:rFonts w:ascii="楷体_GB2312" w:eastAsia="楷体_GB2312"/>
                <w:sz w:val="20"/>
                <w:szCs w:val="21"/>
              </w:rPr>
            </w:pPr>
            <w:r>
              <w:rPr>
                <w:rFonts w:hint="eastAsia" w:ascii="楷体_GB2312" w:eastAsia="楷体_GB2312"/>
                <w:sz w:val="20"/>
                <w:szCs w:val="21"/>
              </w:rPr>
              <w:t>指导</w:t>
            </w:r>
          </w:p>
          <w:p>
            <w:pPr>
              <w:jc w:val="center"/>
              <w:rPr>
                <w:rFonts w:ascii="楷体_GB2312" w:eastAsia="楷体_GB2312"/>
                <w:sz w:val="20"/>
                <w:szCs w:val="21"/>
              </w:rPr>
            </w:pPr>
            <w:r>
              <w:rPr>
                <w:rFonts w:hint="eastAsia" w:ascii="楷体_GB2312" w:eastAsia="楷体_GB2312"/>
                <w:sz w:val="20"/>
                <w:szCs w:val="21"/>
              </w:rPr>
              <w:t>学时</w:t>
            </w:r>
          </w:p>
        </w:tc>
        <w:tc>
          <w:tcPr>
            <w:tcW w:w="634" w:type="dxa"/>
            <w:vMerge w:val="restart"/>
            <w:tcBorders>
              <w:top w:val="single" w:color="auto" w:sz="8"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建议修读学期</w:t>
            </w:r>
          </w:p>
        </w:tc>
        <w:tc>
          <w:tcPr>
            <w:tcW w:w="543" w:type="dxa"/>
            <w:vMerge w:val="restart"/>
            <w:tcBorders>
              <w:top w:val="single" w:color="auto" w:sz="8"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考核</w:t>
            </w:r>
          </w:p>
          <w:p>
            <w:pPr>
              <w:jc w:val="center"/>
              <w:rPr>
                <w:rFonts w:ascii="楷体_GB2312" w:eastAsia="楷体_GB2312"/>
                <w:sz w:val="20"/>
                <w:szCs w:val="21"/>
              </w:rPr>
            </w:pPr>
            <w:r>
              <w:rPr>
                <w:rFonts w:hint="eastAsia" w:ascii="楷体_GB2312" w:eastAsia="楷体_GB2312"/>
                <w:sz w:val="20"/>
                <w:szCs w:val="21"/>
              </w:rPr>
              <w:t>方式</w:t>
            </w:r>
          </w:p>
        </w:tc>
        <w:tc>
          <w:tcPr>
            <w:tcW w:w="1054" w:type="dxa"/>
            <w:vMerge w:val="restart"/>
            <w:tcBorders>
              <w:top w:val="single" w:color="auto" w:sz="8" w:space="0"/>
              <w:left w:val="single" w:color="auto" w:sz="4" w:space="0"/>
              <w:bottom w:val="single" w:color="auto" w:sz="4" w:space="0"/>
              <w:right w:val="single" w:color="auto" w:sz="8"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tblHeader/>
          <w:jc w:val="center"/>
        </w:trPr>
        <w:tc>
          <w:tcPr>
            <w:tcW w:w="537" w:type="dxa"/>
            <w:vMerge w:val="continue"/>
            <w:tcBorders>
              <w:top w:val="single" w:color="auto" w:sz="8"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908" w:type="dxa"/>
            <w:vMerge w:val="continue"/>
            <w:tcBorders>
              <w:top w:val="single" w:color="auto" w:sz="8"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2541" w:type="dxa"/>
            <w:vMerge w:val="continue"/>
            <w:tcBorders>
              <w:top w:val="single" w:color="auto" w:sz="8"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589" w:type="dxa"/>
            <w:vMerge w:val="continue"/>
            <w:tcBorders>
              <w:top w:val="single" w:color="auto" w:sz="8"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总</w:t>
            </w:r>
          </w:p>
          <w:p>
            <w:pPr>
              <w:jc w:val="center"/>
              <w:rPr>
                <w:rFonts w:ascii="楷体_GB2312" w:eastAsia="楷体_GB2312"/>
                <w:sz w:val="20"/>
                <w:szCs w:val="21"/>
              </w:rPr>
            </w:pPr>
            <w:r>
              <w:rPr>
                <w:rFonts w:hint="eastAsia" w:ascii="楷体_GB2312" w:eastAsia="楷体_GB2312"/>
                <w:sz w:val="20"/>
                <w:szCs w:val="21"/>
              </w:rPr>
              <w:t>学时</w:t>
            </w:r>
          </w:p>
        </w:tc>
        <w:tc>
          <w:tcPr>
            <w:tcW w:w="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讲授</w:t>
            </w:r>
          </w:p>
        </w:tc>
        <w:tc>
          <w:tcPr>
            <w:tcW w:w="53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实验</w:t>
            </w:r>
          </w:p>
        </w:tc>
        <w:tc>
          <w:tcPr>
            <w:tcW w:w="548" w:type="dxa"/>
            <w:vMerge w:val="continue"/>
            <w:tcBorders>
              <w:top w:val="single" w:color="auto" w:sz="8"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34" w:type="dxa"/>
            <w:vMerge w:val="continue"/>
            <w:tcBorders>
              <w:top w:val="single" w:color="auto" w:sz="8"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543" w:type="dxa"/>
            <w:vMerge w:val="continue"/>
            <w:tcBorders>
              <w:top w:val="single" w:color="auto" w:sz="8"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1054" w:type="dxa"/>
            <w:vMerge w:val="continue"/>
            <w:tcBorders>
              <w:top w:val="single" w:color="auto" w:sz="8" w:space="0"/>
              <w:left w:val="single" w:color="auto" w:sz="4" w:space="0"/>
              <w:bottom w:val="single" w:color="auto" w:sz="4" w:space="0"/>
              <w:right w:val="single" w:color="auto" w:sz="8" w:space="0"/>
            </w:tcBorders>
            <w:shd w:val="clear" w:color="auto" w:fill="auto"/>
            <w:vAlign w:val="center"/>
          </w:tcPr>
          <w:p>
            <w:pPr>
              <w:widowControl/>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5" w:hRule="atLeast"/>
          <w:jc w:val="center"/>
        </w:trPr>
        <w:tc>
          <w:tcPr>
            <w:tcW w:w="537" w:type="dxa"/>
            <w:vMerge w:val="restart"/>
            <w:tcBorders>
              <w:top w:val="single" w:color="auto" w:sz="4" w:space="0"/>
              <w:left w:val="single" w:color="auto" w:sz="8"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通</w:t>
            </w:r>
          </w:p>
          <w:p>
            <w:pPr>
              <w:jc w:val="center"/>
              <w:rPr>
                <w:rFonts w:ascii="楷体_GB2312" w:eastAsia="楷体_GB2312"/>
                <w:sz w:val="20"/>
                <w:szCs w:val="21"/>
              </w:rPr>
            </w:pPr>
            <w:r>
              <w:rPr>
                <w:rFonts w:hint="eastAsia" w:ascii="楷体_GB2312" w:eastAsia="楷体_GB2312"/>
                <w:sz w:val="20"/>
                <w:szCs w:val="21"/>
              </w:rPr>
              <w:t>识</w:t>
            </w:r>
          </w:p>
          <w:p>
            <w:pPr>
              <w:jc w:val="center"/>
              <w:rPr>
                <w:rFonts w:ascii="楷体_GB2312" w:eastAsia="楷体_GB2312"/>
                <w:sz w:val="20"/>
                <w:szCs w:val="21"/>
              </w:rPr>
            </w:pPr>
            <w:r>
              <w:rPr>
                <w:rFonts w:hint="eastAsia" w:ascii="楷体_GB2312" w:eastAsia="楷体_GB2312"/>
                <w:sz w:val="20"/>
                <w:szCs w:val="21"/>
              </w:rPr>
              <w:t>教</w:t>
            </w:r>
          </w:p>
          <w:p>
            <w:pPr>
              <w:jc w:val="center"/>
              <w:rPr>
                <w:rFonts w:ascii="楷体_GB2312" w:eastAsia="楷体_GB2312"/>
                <w:sz w:val="20"/>
                <w:szCs w:val="21"/>
              </w:rPr>
            </w:pPr>
            <w:r>
              <w:rPr>
                <w:rFonts w:hint="eastAsia" w:ascii="楷体_GB2312" w:eastAsia="楷体_GB2312"/>
                <w:sz w:val="20"/>
                <w:szCs w:val="21"/>
              </w:rPr>
              <w:t>育</w:t>
            </w:r>
          </w:p>
          <w:p>
            <w:pPr>
              <w:jc w:val="center"/>
              <w:rPr>
                <w:rFonts w:ascii="楷体_GB2312" w:eastAsia="楷体_GB2312"/>
                <w:sz w:val="20"/>
                <w:szCs w:val="21"/>
              </w:rPr>
            </w:pPr>
            <w:r>
              <w:rPr>
                <w:rFonts w:hint="eastAsia" w:ascii="楷体_GB2312" w:eastAsia="楷体_GB2312"/>
                <w:sz w:val="20"/>
                <w:szCs w:val="21"/>
              </w:rPr>
              <w:t>实</w:t>
            </w:r>
          </w:p>
          <w:p>
            <w:pPr>
              <w:jc w:val="center"/>
              <w:rPr>
                <w:rFonts w:ascii="楷体_GB2312" w:eastAsia="楷体_GB2312"/>
                <w:sz w:val="20"/>
                <w:szCs w:val="21"/>
              </w:rPr>
            </w:pPr>
            <w:r>
              <w:rPr>
                <w:rFonts w:hint="eastAsia" w:ascii="楷体_GB2312" w:eastAsia="楷体_GB2312"/>
                <w:sz w:val="20"/>
                <w:szCs w:val="21"/>
              </w:rPr>
              <w:t>践</w:t>
            </w:r>
          </w:p>
        </w:tc>
        <w:tc>
          <w:tcPr>
            <w:tcW w:w="908" w:type="dxa"/>
            <w:tcBorders>
              <w:top w:val="single" w:color="auto" w:sz="4" w:space="0"/>
              <w:left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P12901</w:t>
            </w:r>
          </w:p>
        </w:tc>
        <w:tc>
          <w:tcPr>
            <w:tcW w:w="2541" w:type="dxa"/>
            <w:tcBorders>
              <w:top w:val="single" w:color="auto" w:sz="4" w:space="0"/>
              <w:left w:val="single" w:color="auto" w:sz="4" w:space="0"/>
              <w:right w:val="single" w:color="auto" w:sz="4" w:space="0"/>
            </w:tcBorders>
            <w:shd w:val="clear" w:color="auto" w:fill="auto"/>
            <w:vAlign w:val="center"/>
          </w:tcPr>
          <w:p>
            <w:pPr>
              <w:rPr>
                <w:rFonts w:ascii="楷体_GB2312" w:eastAsia="楷体_GB2312"/>
                <w:sz w:val="20"/>
                <w:szCs w:val="21"/>
              </w:rPr>
            </w:pPr>
            <w:r>
              <w:rPr>
                <w:rFonts w:hint="eastAsia" w:ascii="楷体_GB2312" w:eastAsia="楷体_GB2312"/>
                <w:sz w:val="20"/>
                <w:szCs w:val="21"/>
              </w:rPr>
              <w:t>初级英语口语</w:t>
            </w:r>
          </w:p>
        </w:tc>
        <w:tc>
          <w:tcPr>
            <w:tcW w:w="589" w:type="dxa"/>
            <w:tcBorders>
              <w:top w:val="single" w:color="auto" w:sz="4" w:space="0"/>
              <w:left w:val="single" w:color="auto" w:sz="4" w:space="0"/>
              <w:right w:val="single" w:color="auto" w:sz="4" w:space="0"/>
            </w:tcBorders>
            <w:shd w:val="clear" w:color="auto" w:fill="auto"/>
            <w:vAlign w:val="center"/>
          </w:tcPr>
          <w:p>
            <w:pPr>
              <w:pStyle w:val="17"/>
              <w:jc w:val="center"/>
              <w:rPr>
                <w:rFonts w:ascii="楷体_GB2312" w:hAnsi="Calibri" w:eastAsia="楷体_GB2312"/>
                <w:kern w:val="2"/>
                <w:szCs w:val="21"/>
              </w:rPr>
            </w:pPr>
            <w:r>
              <w:rPr>
                <w:rFonts w:hint="eastAsia" w:ascii="楷体_GB2312" w:hAnsi="Calibri" w:eastAsia="楷体_GB2312"/>
                <w:kern w:val="2"/>
                <w:szCs w:val="21"/>
              </w:rPr>
              <w:t>1</w:t>
            </w:r>
          </w:p>
        </w:tc>
        <w:tc>
          <w:tcPr>
            <w:tcW w:w="649" w:type="dxa"/>
            <w:tcBorders>
              <w:top w:val="single" w:color="auto" w:sz="4" w:space="0"/>
              <w:left w:val="single" w:color="auto" w:sz="4" w:space="0"/>
              <w:right w:val="single" w:color="auto" w:sz="4" w:space="0"/>
            </w:tcBorders>
            <w:shd w:val="clear" w:color="auto" w:fill="auto"/>
            <w:vAlign w:val="center"/>
          </w:tcPr>
          <w:p>
            <w:pPr>
              <w:pStyle w:val="17"/>
              <w:jc w:val="center"/>
              <w:rPr>
                <w:rFonts w:ascii="楷体_GB2312" w:hAnsi="Calibri" w:eastAsia="楷体_GB2312"/>
                <w:kern w:val="2"/>
                <w:szCs w:val="21"/>
              </w:rPr>
            </w:pPr>
            <w:r>
              <w:rPr>
                <w:rFonts w:hint="eastAsia" w:ascii="楷体_GB2312" w:hAnsi="Calibri" w:eastAsia="楷体_GB2312"/>
                <w:kern w:val="2"/>
                <w:szCs w:val="21"/>
              </w:rPr>
              <w:t>16</w:t>
            </w:r>
          </w:p>
        </w:tc>
        <w:tc>
          <w:tcPr>
            <w:tcW w:w="560" w:type="dxa"/>
            <w:tcBorders>
              <w:top w:val="single" w:color="auto" w:sz="4" w:space="0"/>
              <w:left w:val="single" w:color="auto" w:sz="4" w:space="0"/>
              <w:right w:val="single" w:color="auto" w:sz="4" w:space="0"/>
            </w:tcBorders>
            <w:shd w:val="clear" w:color="auto" w:fill="auto"/>
            <w:vAlign w:val="center"/>
          </w:tcPr>
          <w:p>
            <w:pPr>
              <w:jc w:val="center"/>
              <w:rPr>
                <w:rFonts w:ascii="楷体_GB2312" w:hAnsi="Calibri" w:eastAsia="楷体_GB2312"/>
                <w:sz w:val="20"/>
                <w:szCs w:val="21"/>
              </w:rPr>
            </w:pPr>
          </w:p>
        </w:tc>
        <w:tc>
          <w:tcPr>
            <w:tcW w:w="533" w:type="dxa"/>
            <w:tcBorders>
              <w:top w:val="single" w:color="auto" w:sz="4" w:space="0"/>
              <w:left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548" w:type="dxa"/>
            <w:tcBorders>
              <w:top w:val="single" w:color="auto" w:sz="4" w:space="0"/>
              <w:left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634" w:type="dxa"/>
            <w:tcBorders>
              <w:top w:val="single" w:color="auto" w:sz="4" w:space="0"/>
              <w:left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r>
              <w:rPr>
                <w:rFonts w:hint="eastAsia" w:ascii="楷体_GB2312" w:eastAsia="楷体_GB2312"/>
                <w:sz w:val="20"/>
                <w:szCs w:val="21"/>
                <w:lang w:eastAsia="zh-CN"/>
              </w:rPr>
              <w:t>1</w:t>
            </w:r>
          </w:p>
        </w:tc>
        <w:tc>
          <w:tcPr>
            <w:tcW w:w="543" w:type="dxa"/>
            <w:tcBorders>
              <w:top w:val="single" w:color="auto" w:sz="4" w:space="0"/>
              <w:left w:val="single" w:color="auto" w:sz="4" w:space="0"/>
              <w:right w:val="single" w:color="auto" w:sz="4" w:space="0"/>
            </w:tcBorders>
            <w:shd w:val="clear" w:color="auto" w:fill="auto"/>
          </w:tcPr>
          <w:p>
            <w:pPr>
              <w:jc w:val="center"/>
              <w:rPr>
                <w:rFonts w:ascii="楷体_GB2312" w:eastAsia="楷体_GB2312"/>
                <w:sz w:val="20"/>
                <w:szCs w:val="21"/>
              </w:rPr>
            </w:pPr>
          </w:p>
        </w:tc>
        <w:tc>
          <w:tcPr>
            <w:tcW w:w="1054" w:type="dxa"/>
            <w:tcBorders>
              <w:top w:val="single" w:color="auto" w:sz="4" w:space="0"/>
              <w:left w:val="single" w:color="auto" w:sz="4" w:space="0"/>
              <w:right w:val="single" w:color="auto" w:sz="8"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37" w:type="dxa"/>
            <w:vMerge w:val="continue"/>
            <w:tcBorders>
              <w:left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90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P12902</w:t>
            </w:r>
          </w:p>
        </w:tc>
        <w:tc>
          <w:tcPr>
            <w:tcW w:w="254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楷体_GB2312" w:eastAsia="楷体_GB2312"/>
                <w:sz w:val="20"/>
                <w:szCs w:val="21"/>
              </w:rPr>
            </w:pPr>
            <w:r>
              <w:rPr>
                <w:rFonts w:hint="eastAsia" w:ascii="楷体_GB2312" w:eastAsia="楷体_GB2312"/>
                <w:sz w:val="20"/>
                <w:szCs w:val="21"/>
              </w:rPr>
              <w:t>高级英语口语</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jc w:val="center"/>
              <w:rPr>
                <w:rFonts w:ascii="楷体_GB2312" w:hAnsi="Calibri" w:eastAsia="楷体_GB2312"/>
                <w:kern w:val="2"/>
                <w:szCs w:val="21"/>
              </w:rPr>
            </w:pPr>
            <w:r>
              <w:rPr>
                <w:rFonts w:hint="eastAsia" w:ascii="楷体_GB2312" w:hAnsi="Calibri" w:eastAsia="楷体_GB2312"/>
                <w:kern w:val="2"/>
                <w:szCs w:val="21"/>
              </w:rPr>
              <w:t>1</w:t>
            </w:r>
          </w:p>
        </w:tc>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jc w:val="center"/>
              <w:rPr>
                <w:rFonts w:ascii="楷体_GB2312" w:hAnsi="Calibri" w:eastAsia="楷体_GB2312"/>
                <w:kern w:val="2"/>
                <w:szCs w:val="21"/>
              </w:rPr>
            </w:pPr>
            <w:r>
              <w:rPr>
                <w:rFonts w:hint="eastAsia" w:ascii="楷体_GB2312" w:hAnsi="Calibri" w:eastAsia="楷体_GB2312"/>
                <w:kern w:val="2"/>
                <w:szCs w:val="21"/>
              </w:rPr>
              <w:t>16</w:t>
            </w:r>
          </w:p>
        </w:tc>
        <w:tc>
          <w:tcPr>
            <w:tcW w:w="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hAnsi="Calibri" w:eastAsia="楷体_GB2312"/>
                <w:sz w:val="20"/>
                <w:szCs w:val="21"/>
              </w:rPr>
            </w:pPr>
          </w:p>
        </w:tc>
        <w:tc>
          <w:tcPr>
            <w:tcW w:w="533"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548"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634"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2</w:t>
            </w:r>
          </w:p>
        </w:tc>
        <w:tc>
          <w:tcPr>
            <w:tcW w:w="54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楷体_GB2312" w:eastAsia="楷体_GB2312"/>
                <w:sz w:val="20"/>
                <w:szCs w:val="21"/>
              </w:rPr>
            </w:pPr>
          </w:p>
        </w:tc>
        <w:tc>
          <w:tcPr>
            <w:tcW w:w="1054" w:type="dxa"/>
            <w:tcBorders>
              <w:top w:val="single" w:color="auto" w:sz="4" w:space="0"/>
              <w:left w:val="single" w:color="auto" w:sz="4" w:space="0"/>
              <w:bottom w:val="single" w:color="auto" w:sz="4" w:space="0"/>
              <w:right w:val="single" w:color="auto" w:sz="8"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37" w:type="dxa"/>
            <w:vMerge w:val="continue"/>
            <w:tcBorders>
              <w:left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90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P30104</w:t>
            </w:r>
          </w:p>
        </w:tc>
        <w:tc>
          <w:tcPr>
            <w:tcW w:w="254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楷体_GB2312" w:eastAsia="楷体_GB2312"/>
                <w:sz w:val="20"/>
                <w:szCs w:val="21"/>
              </w:rPr>
            </w:pPr>
            <w:r>
              <w:rPr>
                <w:rFonts w:hint="eastAsia" w:ascii="楷体_GB2312" w:eastAsia="楷体_GB2312"/>
                <w:sz w:val="20"/>
                <w:szCs w:val="21"/>
              </w:rPr>
              <w:t>军事训练</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2</w:t>
            </w:r>
          </w:p>
        </w:tc>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jc w:val="center"/>
              <w:rPr>
                <w:rFonts w:ascii="楷体_GB2312" w:hAnsi="Times New Roman" w:eastAsia="楷体_GB2312"/>
                <w:kern w:val="2"/>
                <w:szCs w:val="21"/>
              </w:rPr>
            </w:pPr>
            <w:r>
              <w:rPr>
                <w:rFonts w:hint="eastAsia" w:ascii="楷体_GB2312" w:hAnsi="Times New Roman" w:eastAsia="楷体_GB2312"/>
                <w:kern w:val="2"/>
                <w:szCs w:val="21"/>
              </w:rPr>
              <w:t>2周</w:t>
            </w:r>
          </w:p>
        </w:tc>
        <w:tc>
          <w:tcPr>
            <w:tcW w:w="56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jc w:val="center"/>
              <w:rPr>
                <w:rFonts w:ascii="楷体_GB2312" w:hAnsi="Times New Roman" w:eastAsia="楷体_GB2312"/>
                <w:kern w:val="2"/>
                <w:szCs w:val="21"/>
              </w:rPr>
            </w:pPr>
          </w:p>
        </w:tc>
        <w:tc>
          <w:tcPr>
            <w:tcW w:w="533"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hAnsi="Calibri" w:eastAsia="楷体_GB2312"/>
                <w:sz w:val="20"/>
                <w:szCs w:val="21"/>
              </w:rPr>
            </w:pPr>
          </w:p>
        </w:tc>
        <w:tc>
          <w:tcPr>
            <w:tcW w:w="548"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634"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r>
              <w:rPr>
                <w:rFonts w:hint="eastAsia" w:ascii="楷体_GB2312" w:eastAsia="楷体_GB2312"/>
                <w:sz w:val="20"/>
                <w:szCs w:val="21"/>
              </w:rPr>
              <w:t>1</w:t>
            </w:r>
          </w:p>
        </w:tc>
        <w:tc>
          <w:tcPr>
            <w:tcW w:w="54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1054" w:type="dxa"/>
            <w:tcBorders>
              <w:top w:val="single" w:color="auto" w:sz="4" w:space="0"/>
              <w:left w:val="single" w:color="auto" w:sz="4" w:space="0"/>
              <w:bottom w:val="single" w:color="auto" w:sz="4" w:space="0"/>
              <w:right w:val="single" w:color="auto" w:sz="8"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37" w:type="dxa"/>
            <w:vMerge w:val="continue"/>
            <w:tcBorders>
              <w:left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90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P08516</w:t>
            </w:r>
          </w:p>
        </w:tc>
        <w:tc>
          <w:tcPr>
            <w:tcW w:w="254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楷体_GB2312" w:eastAsia="楷体_GB2312"/>
                <w:sz w:val="20"/>
                <w:szCs w:val="21"/>
                <w:lang w:eastAsia="zh-CN"/>
              </w:rPr>
            </w:pPr>
            <w:r>
              <w:rPr>
                <w:rFonts w:hint="eastAsia" w:ascii="楷体_GB2312" w:eastAsia="楷体_GB2312"/>
                <w:sz w:val="20"/>
                <w:szCs w:val="21"/>
                <w:lang w:eastAsia="zh-CN"/>
              </w:rPr>
              <w:t>计算思维与人工智能基础</w:t>
            </w:r>
          </w:p>
          <w:p>
            <w:pPr>
              <w:rPr>
                <w:rFonts w:ascii="楷体_GB2312" w:eastAsia="楷体_GB2312"/>
                <w:sz w:val="20"/>
                <w:szCs w:val="21"/>
              </w:rPr>
            </w:pPr>
            <w:r>
              <w:rPr>
                <w:rFonts w:hint="eastAsia" w:ascii="楷体_GB2312" w:eastAsia="楷体_GB2312"/>
                <w:sz w:val="20"/>
                <w:szCs w:val="21"/>
              </w:rPr>
              <w:t>上机实验</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1</w:t>
            </w:r>
          </w:p>
        </w:tc>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32</w:t>
            </w:r>
          </w:p>
        </w:tc>
        <w:tc>
          <w:tcPr>
            <w:tcW w:w="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p>
        </w:tc>
        <w:tc>
          <w:tcPr>
            <w:tcW w:w="533"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548"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634"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r>
              <w:rPr>
                <w:rFonts w:hint="eastAsia" w:ascii="楷体_GB2312" w:eastAsia="楷体_GB2312"/>
                <w:sz w:val="20"/>
                <w:szCs w:val="21"/>
              </w:rPr>
              <w:t>1</w:t>
            </w:r>
          </w:p>
        </w:tc>
        <w:tc>
          <w:tcPr>
            <w:tcW w:w="54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1054" w:type="dxa"/>
            <w:tcBorders>
              <w:top w:val="single" w:color="auto" w:sz="4" w:space="0"/>
              <w:left w:val="single" w:color="auto" w:sz="4" w:space="0"/>
              <w:bottom w:val="single" w:color="auto" w:sz="4" w:space="0"/>
              <w:right w:val="single" w:color="auto" w:sz="8"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37" w:type="dxa"/>
            <w:vMerge w:val="continue"/>
            <w:tcBorders>
              <w:left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90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P3010</w:t>
            </w:r>
            <w:r>
              <w:rPr>
                <w:rFonts w:hint="eastAsia" w:ascii="楷体_GB2312" w:eastAsia="楷体_GB2312"/>
                <w:sz w:val="20"/>
                <w:szCs w:val="21"/>
                <w:lang w:eastAsia="zh-CN"/>
              </w:rPr>
              <w:t>3</w:t>
            </w:r>
          </w:p>
        </w:tc>
        <w:tc>
          <w:tcPr>
            <w:tcW w:w="254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楷体_GB2312" w:eastAsia="楷体_GB2312"/>
                <w:sz w:val="20"/>
                <w:szCs w:val="21"/>
              </w:rPr>
            </w:pPr>
            <w:r>
              <w:rPr>
                <w:rFonts w:hint="eastAsia" w:ascii="楷体_GB2312" w:eastAsia="楷体_GB2312"/>
                <w:sz w:val="20"/>
                <w:szCs w:val="21"/>
              </w:rPr>
              <w:t>劳动教育与实践</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jc w:val="center"/>
              <w:rPr>
                <w:rFonts w:ascii="楷体_GB2312" w:hAnsi="Calibri" w:eastAsia="楷体_GB2312"/>
                <w:kern w:val="2"/>
                <w:szCs w:val="21"/>
              </w:rPr>
            </w:pPr>
            <w:r>
              <w:rPr>
                <w:rFonts w:hint="eastAsia" w:ascii="楷体_GB2312" w:hAnsi="Calibri" w:eastAsia="楷体_GB2312"/>
                <w:kern w:val="2"/>
                <w:szCs w:val="21"/>
              </w:rPr>
              <w:t>1</w:t>
            </w:r>
          </w:p>
        </w:tc>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jc w:val="center"/>
              <w:rPr>
                <w:rFonts w:ascii="楷体_GB2312" w:hAnsi="Calibri" w:eastAsia="楷体_GB2312"/>
                <w:kern w:val="2"/>
                <w:szCs w:val="21"/>
              </w:rPr>
            </w:pPr>
            <w:r>
              <w:rPr>
                <w:rFonts w:hint="eastAsia" w:ascii="楷体_GB2312" w:hAnsi="Calibri" w:eastAsia="楷体_GB2312"/>
                <w:kern w:val="2"/>
                <w:szCs w:val="21"/>
              </w:rPr>
              <w:t>32</w:t>
            </w:r>
          </w:p>
        </w:tc>
        <w:tc>
          <w:tcPr>
            <w:tcW w:w="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hAnsi="Calibri" w:eastAsia="楷体_GB2312"/>
                <w:sz w:val="20"/>
                <w:szCs w:val="21"/>
              </w:rPr>
            </w:pPr>
          </w:p>
        </w:tc>
        <w:tc>
          <w:tcPr>
            <w:tcW w:w="533"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548"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634"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r>
              <w:rPr>
                <w:rFonts w:hint="eastAsia" w:ascii="楷体_GB2312" w:eastAsia="楷体_GB2312"/>
                <w:sz w:val="20"/>
                <w:szCs w:val="21"/>
              </w:rPr>
              <w:t>7</w:t>
            </w:r>
          </w:p>
        </w:tc>
        <w:tc>
          <w:tcPr>
            <w:tcW w:w="54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楷体_GB2312" w:eastAsia="楷体_GB2312"/>
                <w:sz w:val="20"/>
                <w:szCs w:val="21"/>
              </w:rPr>
            </w:pPr>
          </w:p>
        </w:tc>
        <w:tc>
          <w:tcPr>
            <w:tcW w:w="1054" w:type="dxa"/>
            <w:tcBorders>
              <w:top w:val="single" w:color="auto" w:sz="4" w:space="0"/>
              <w:left w:val="single" w:color="auto" w:sz="4" w:space="0"/>
              <w:bottom w:val="single" w:color="auto" w:sz="4" w:space="0"/>
              <w:right w:val="single" w:color="auto" w:sz="8"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37" w:type="dxa"/>
            <w:vMerge w:val="continue"/>
            <w:tcBorders>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44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小  计</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ascii="楷体_GB2312" w:eastAsia="楷体_GB2312"/>
                <w:sz w:val="20"/>
                <w:szCs w:val="21"/>
              </w:rPr>
              <w:t>6</w:t>
            </w:r>
          </w:p>
        </w:tc>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p>
        </w:tc>
        <w:tc>
          <w:tcPr>
            <w:tcW w:w="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p>
        </w:tc>
        <w:tc>
          <w:tcPr>
            <w:tcW w:w="533"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548"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634"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54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1054" w:type="dxa"/>
            <w:tcBorders>
              <w:top w:val="single" w:color="auto" w:sz="4" w:space="0"/>
              <w:left w:val="single" w:color="auto" w:sz="4" w:space="0"/>
              <w:bottom w:val="single" w:color="auto" w:sz="4" w:space="0"/>
              <w:right w:val="single" w:color="auto" w:sz="8" w:space="0"/>
            </w:tcBorders>
            <w:shd w:val="clear" w:color="auto" w:fill="auto"/>
            <w:tcMar>
              <w:top w:w="0" w:type="dxa"/>
              <w:left w:w="28" w:type="dxa"/>
              <w:bottom w:w="0" w:type="dxa"/>
              <w:right w:w="28" w:type="dxa"/>
            </w:tcMa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37" w:type="dxa"/>
            <w:vMerge w:val="restart"/>
            <w:tcBorders>
              <w:top w:val="single" w:color="auto" w:sz="4" w:space="0"/>
              <w:left w:val="single" w:color="auto" w:sz="8" w:space="0"/>
              <w:right w:val="single" w:color="auto" w:sz="4" w:space="0"/>
            </w:tcBorders>
            <w:shd w:val="clear" w:color="auto" w:fill="auto"/>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专业大类基础</w:t>
            </w:r>
          </w:p>
          <w:p>
            <w:pPr>
              <w:jc w:val="center"/>
              <w:rPr>
                <w:rFonts w:ascii="楷体_GB2312" w:eastAsia="楷体_GB2312"/>
                <w:sz w:val="20"/>
                <w:szCs w:val="21"/>
              </w:rPr>
            </w:pPr>
            <w:r>
              <w:rPr>
                <w:rFonts w:hint="eastAsia" w:ascii="楷体_GB2312" w:eastAsia="楷体_GB2312"/>
                <w:sz w:val="20"/>
                <w:szCs w:val="21"/>
              </w:rPr>
              <w:t>实践</w:t>
            </w:r>
          </w:p>
        </w:tc>
        <w:tc>
          <w:tcPr>
            <w:tcW w:w="90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P15121</w:t>
            </w:r>
          </w:p>
        </w:tc>
        <w:tc>
          <w:tcPr>
            <w:tcW w:w="254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楷体_GB2312" w:eastAsia="楷体_GB2312"/>
                <w:sz w:val="20"/>
                <w:szCs w:val="21"/>
              </w:rPr>
            </w:pPr>
            <w:r>
              <w:rPr>
                <w:rFonts w:hint="eastAsia" w:ascii="楷体_GB2312" w:eastAsia="楷体_GB2312"/>
                <w:sz w:val="20"/>
                <w:szCs w:val="21"/>
              </w:rPr>
              <w:t>色彩实习</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2</w:t>
            </w:r>
          </w:p>
        </w:tc>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2周</w:t>
            </w:r>
          </w:p>
        </w:tc>
        <w:tc>
          <w:tcPr>
            <w:tcW w:w="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p>
        </w:tc>
        <w:tc>
          <w:tcPr>
            <w:tcW w:w="533"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548"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634"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54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1054" w:type="dxa"/>
            <w:tcBorders>
              <w:top w:val="single" w:color="auto" w:sz="4" w:space="0"/>
              <w:left w:val="single" w:color="auto" w:sz="4" w:space="0"/>
              <w:bottom w:val="single" w:color="auto" w:sz="4" w:space="0"/>
              <w:right w:val="single" w:color="auto" w:sz="8"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37" w:type="dxa"/>
            <w:vMerge w:val="continue"/>
            <w:tcBorders>
              <w:left w:val="single" w:color="auto" w:sz="8" w:space="0"/>
              <w:right w:val="single" w:color="auto" w:sz="4" w:space="0"/>
            </w:tcBorders>
            <w:shd w:val="clear" w:color="auto" w:fill="auto"/>
            <w:vAlign w:val="center"/>
          </w:tcPr>
          <w:p>
            <w:pPr>
              <w:widowControl/>
              <w:rPr>
                <w:rFonts w:ascii="楷体_GB2312" w:eastAsia="楷体_GB2312"/>
                <w:sz w:val="20"/>
                <w:szCs w:val="21"/>
              </w:rPr>
            </w:pPr>
          </w:p>
        </w:tc>
        <w:tc>
          <w:tcPr>
            <w:tcW w:w="90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P15122</w:t>
            </w:r>
          </w:p>
        </w:tc>
        <w:tc>
          <w:tcPr>
            <w:tcW w:w="254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楷体_GB2312" w:eastAsia="楷体_GB2312"/>
                <w:sz w:val="20"/>
                <w:szCs w:val="21"/>
              </w:rPr>
            </w:pPr>
            <w:r>
              <w:rPr>
                <w:rFonts w:hint="eastAsia" w:ascii="楷体_GB2312" w:eastAsia="楷体_GB2312"/>
                <w:sz w:val="20"/>
                <w:szCs w:val="21"/>
              </w:rPr>
              <w:t>认知与测绘实习</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2</w:t>
            </w:r>
          </w:p>
        </w:tc>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2周</w:t>
            </w:r>
          </w:p>
        </w:tc>
        <w:tc>
          <w:tcPr>
            <w:tcW w:w="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p>
        </w:tc>
        <w:tc>
          <w:tcPr>
            <w:tcW w:w="533"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548"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634"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r>
              <w:rPr>
                <w:rFonts w:hint="eastAsia" w:ascii="楷体_GB2312" w:eastAsia="楷体_GB2312"/>
                <w:sz w:val="20"/>
                <w:szCs w:val="21"/>
              </w:rPr>
              <w:t>4</w:t>
            </w:r>
          </w:p>
        </w:tc>
        <w:tc>
          <w:tcPr>
            <w:tcW w:w="54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1054" w:type="dxa"/>
            <w:tcBorders>
              <w:top w:val="single" w:color="auto" w:sz="4" w:space="0"/>
              <w:left w:val="single" w:color="auto" w:sz="4" w:space="0"/>
              <w:bottom w:val="single" w:color="auto" w:sz="4" w:space="0"/>
              <w:right w:val="single" w:color="auto" w:sz="8"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37" w:type="dxa"/>
            <w:vMerge w:val="continue"/>
            <w:tcBorders>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44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小  计</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4</w:t>
            </w:r>
          </w:p>
        </w:tc>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lang w:eastAsia="zh-CN"/>
              </w:rPr>
              <w:t>4</w:t>
            </w:r>
            <w:r>
              <w:rPr>
                <w:rFonts w:hint="eastAsia" w:ascii="楷体_GB2312" w:eastAsia="楷体_GB2312"/>
                <w:sz w:val="20"/>
                <w:szCs w:val="21"/>
              </w:rPr>
              <w:t>周</w:t>
            </w:r>
          </w:p>
        </w:tc>
        <w:tc>
          <w:tcPr>
            <w:tcW w:w="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p>
        </w:tc>
        <w:tc>
          <w:tcPr>
            <w:tcW w:w="533"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548"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634"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54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1054" w:type="dxa"/>
            <w:tcBorders>
              <w:top w:val="single" w:color="auto" w:sz="4" w:space="0"/>
              <w:left w:val="single" w:color="auto" w:sz="4" w:space="0"/>
              <w:bottom w:val="single" w:color="auto" w:sz="4" w:space="0"/>
              <w:right w:val="single" w:color="auto" w:sz="8" w:space="0"/>
            </w:tcBorders>
            <w:shd w:val="clear" w:color="auto" w:fill="auto"/>
            <w:tcMar>
              <w:top w:w="0" w:type="dxa"/>
              <w:left w:w="28" w:type="dxa"/>
              <w:bottom w:w="0" w:type="dxa"/>
              <w:right w:w="28" w:type="dxa"/>
            </w:tcMa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3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专</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eastAsia="楷体_GB2312"/>
                <w:sz w:val="20"/>
                <w:szCs w:val="21"/>
              </w:rPr>
              <w:t>业</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eastAsia="楷体_GB2312"/>
                <w:sz w:val="20"/>
                <w:szCs w:val="21"/>
              </w:rPr>
              <w:t>实</w:t>
            </w:r>
          </w:p>
          <w:p>
            <w:pPr>
              <w:jc w:val="center"/>
              <w:rPr>
                <w:rFonts w:ascii="楷体_GB2312" w:eastAsia="楷体_GB2312"/>
                <w:sz w:val="20"/>
                <w:szCs w:val="21"/>
              </w:rPr>
            </w:pPr>
          </w:p>
          <w:p>
            <w:pPr>
              <w:jc w:val="center"/>
              <w:rPr>
                <w:rFonts w:ascii="楷体_GB2312" w:eastAsia="楷体_GB2312"/>
                <w:sz w:val="20"/>
                <w:szCs w:val="21"/>
              </w:rPr>
            </w:pPr>
            <w:r>
              <w:rPr>
                <w:rFonts w:hint="eastAsia" w:ascii="楷体_GB2312" w:eastAsia="楷体_GB2312"/>
                <w:sz w:val="20"/>
                <w:szCs w:val="21"/>
              </w:rPr>
              <w:t>践</w:t>
            </w:r>
          </w:p>
        </w:tc>
        <w:tc>
          <w:tcPr>
            <w:tcW w:w="90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P15123</w:t>
            </w:r>
          </w:p>
        </w:tc>
        <w:tc>
          <w:tcPr>
            <w:tcW w:w="254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楷体_GB2312" w:eastAsia="楷体_GB2312"/>
                <w:sz w:val="20"/>
                <w:szCs w:val="21"/>
              </w:rPr>
            </w:pPr>
            <w:r>
              <w:rPr>
                <w:rFonts w:hint="eastAsia" w:ascii="楷体_GB2312" w:eastAsia="楷体_GB2312"/>
                <w:sz w:val="20"/>
                <w:szCs w:val="21"/>
              </w:rPr>
              <w:t>专业综合实践（1）</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1</w:t>
            </w:r>
          </w:p>
        </w:tc>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1周</w:t>
            </w:r>
          </w:p>
        </w:tc>
        <w:tc>
          <w:tcPr>
            <w:tcW w:w="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p>
        </w:tc>
        <w:tc>
          <w:tcPr>
            <w:tcW w:w="533"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548"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634"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r>
              <w:rPr>
                <w:rFonts w:hint="eastAsia" w:ascii="楷体_GB2312" w:eastAsia="楷体_GB2312"/>
                <w:sz w:val="20"/>
                <w:szCs w:val="21"/>
              </w:rPr>
              <w:t>5</w:t>
            </w:r>
          </w:p>
        </w:tc>
        <w:tc>
          <w:tcPr>
            <w:tcW w:w="54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1054" w:type="dxa"/>
            <w:tcBorders>
              <w:top w:val="single" w:color="auto" w:sz="4" w:space="0"/>
              <w:left w:val="single" w:color="auto" w:sz="4" w:space="0"/>
              <w:bottom w:val="single" w:color="auto" w:sz="4" w:space="0"/>
              <w:right w:val="single" w:color="auto" w:sz="8" w:space="0"/>
            </w:tcBorders>
            <w:shd w:val="clear" w:color="auto" w:fill="auto"/>
            <w:tcMar>
              <w:top w:w="0" w:type="dxa"/>
              <w:left w:w="28" w:type="dxa"/>
              <w:bottom w:w="0" w:type="dxa"/>
              <w:right w:w="28" w:type="dxa"/>
            </w:tcMa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3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90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P15124</w:t>
            </w:r>
          </w:p>
        </w:tc>
        <w:tc>
          <w:tcPr>
            <w:tcW w:w="254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楷体_GB2312" w:eastAsia="楷体_GB2312"/>
                <w:sz w:val="20"/>
                <w:szCs w:val="21"/>
              </w:rPr>
            </w:pPr>
            <w:r>
              <w:rPr>
                <w:rFonts w:hint="eastAsia" w:ascii="楷体_GB2312" w:eastAsia="楷体_GB2312"/>
                <w:sz w:val="20"/>
                <w:szCs w:val="21"/>
              </w:rPr>
              <w:t>专业综合实践（2）</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1</w:t>
            </w:r>
          </w:p>
        </w:tc>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1周</w:t>
            </w:r>
          </w:p>
        </w:tc>
        <w:tc>
          <w:tcPr>
            <w:tcW w:w="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p>
        </w:tc>
        <w:tc>
          <w:tcPr>
            <w:tcW w:w="533"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548"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634"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r>
              <w:rPr>
                <w:rFonts w:hint="eastAsia" w:ascii="楷体_GB2312" w:eastAsia="楷体_GB2312"/>
                <w:sz w:val="20"/>
                <w:szCs w:val="21"/>
              </w:rPr>
              <w:t>6</w:t>
            </w:r>
          </w:p>
        </w:tc>
        <w:tc>
          <w:tcPr>
            <w:tcW w:w="54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1054" w:type="dxa"/>
            <w:tcBorders>
              <w:top w:val="single" w:color="auto" w:sz="4" w:space="0"/>
              <w:left w:val="single" w:color="auto" w:sz="4" w:space="0"/>
              <w:bottom w:val="single" w:color="auto" w:sz="4" w:space="0"/>
              <w:right w:val="single" w:color="auto" w:sz="8" w:space="0"/>
            </w:tcBorders>
            <w:shd w:val="clear" w:color="auto" w:fill="auto"/>
            <w:tcMar>
              <w:top w:w="0" w:type="dxa"/>
              <w:left w:w="28" w:type="dxa"/>
              <w:bottom w:w="0" w:type="dxa"/>
              <w:right w:w="28" w:type="dxa"/>
            </w:tcMa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3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90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P1512</w:t>
            </w:r>
            <w:r>
              <w:rPr>
                <w:rFonts w:hint="eastAsia" w:ascii="楷体_GB2312" w:eastAsia="楷体_GB2312"/>
                <w:sz w:val="20"/>
                <w:szCs w:val="21"/>
                <w:lang w:eastAsia="zh-CN"/>
              </w:rPr>
              <w:t>6</w:t>
            </w:r>
          </w:p>
        </w:tc>
        <w:tc>
          <w:tcPr>
            <w:tcW w:w="254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楷体_GB2312" w:eastAsia="楷体_GB2312"/>
                <w:sz w:val="20"/>
                <w:szCs w:val="21"/>
              </w:rPr>
            </w:pPr>
            <w:r>
              <w:rPr>
                <w:rFonts w:hint="eastAsia" w:ascii="楷体_GB2312" w:eastAsia="楷体_GB2312"/>
                <w:sz w:val="20"/>
                <w:szCs w:val="21"/>
              </w:rPr>
              <w:t>创新创业实践</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2</w:t>
            </w:r>
          </w:p>
        </w:tc>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2周</w:t>
            </w:r>
          </w:p>
        </w:tc>
        <w:tc>
          <w:tcPr>
            <w:tcW w:w="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p>
        </w:tc>
        <w:tc>
          <w:tcPr>
            <w:tcW w:w="533"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548"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634"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7</w:t>
            </w:r>
          </w:p>
        </w:tc>
        <w:tc>
          <w:tcPr>
            <w:tcW w:w="54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1054" w:type="dxa"/>
            <w:tcBorders>
              <w:top w:val="single" w:color="auto" w:sz="4" w:space="0"/>
              <w:left w:val="single" w:color="auto" w:sz="4" w:space="0"/>
              <w:bottom w:val="single" w:color="auto" w:sz="4" w:space="0"/>
              <w:right w:val="single" w:color="auto" w:sz="8" w:space="0"/>
            </w:tcBorders>
            <w:shd w:val="clear" w:color="auto" w:fill="auto"/>
            <w:tcMar>
              <w:top w:w="0" w:type="dxa"/>
              <w:left w:w="28" w:type="dxa"/>
              <w:bottom w:w="0" w:type="dxa"/>
              <w:right w:w="28" w:type="dxa"/>
            </w:tcMa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3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90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P15127</w:t>
            </w:r>
          </w:p>
        </w:tc>
        <w:tc>
          <w:tcPr>
            <w:tcW w:w="254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楷体_GB2312" w:eastAsia="楷体_GB2312"/>
                <w:sz w:val="20"/>
                <w:szCs w:val="21"/>
              </w:rPr>
            </w:pPr>
            <w:r>
              <w:rPr>
                <w:rFonts w:hint="eastAsia" w:ascii="楷体_GB2312" w:eastAsia="楷体_GB2312"/>
                <w:sz w:val="20"/>
                <w:szCs w:val="21"/>
                <w:lang w:eastAsia="zh-CN"/>
              </w:rPr>
              <w:t>生产实习</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lang w:eastAsia="zh-CN"/>
              </w:rPr>
              <w:t>1</w:t>
            </w:r>
          </w:p>
        </w:tc>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lang w:eastAsia="zh-CN"/>
              </w:rPr>
              <w:t>1周</w:t>
            </w:r>
          </w:p>
        </w:tc>
        <w:tc>
          <w:tcPr>
            <w:tcW w:w="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p>
        </w:tc>
        <w:tc>
          <w:tcPr>
            <w:tcW w:w="533"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548"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634"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r>
              <w:rPr>
                <w:rFonts w:hint="eastAsia" w:ascii="楷体_GB2312" w:eastAsia="楷体_GB2312"/>
                <w:sz w:val="20"/>
                <w:szCs w:val="21"/>
                <w:lang w:eastAsia="zh-CN"/>
              </w:rPr>
              <w:t>7</w:t>
            </w:r>
          </w:p>
        </w:tc>
        <w:tc>
          <w:tcPr>
            <w:tcW w:w="54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1054" w:type="dxa"/>
            <w:tcBorders>
              <w:top w:val="single" w:color="auto" w:sz="4" w:space="0"/>
              <w:left w:val="single" w:color="auto" w:sz="4" w:space="0"/>
              <w:bottom w:val="single" w:color="auto" w:sz="4" w:space="0"/>
              <w:right w:val="single" w:color="auto" w:sz="8" w:space="0"/>
            </w:tcBorders>
            <w:shd w:val="clear" w:color="auto" w:fill="auto"/>
            <w:tcMar>
              <w:top w:w="0" w:type="dxa"/>
              <w:left w:w="28" w:type="dxa"/>
              <w:bottom w:w="0" w:type="dxa"/>
              <w:right w:w="28" w:type="dxa"/>
            </w:tcMa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3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90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P15109</w:t>
            </w:r>
          </w:p>
        </w:tc>
        <w:tc>
          <w:tcPr>
            <w:tcW w:w="254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楷体_GB2312" w:eastAsia="楷体_GB2312"/>
                <w:sz w:val="20"/>
                <w:szCs w:val="21"/>
                <w:lang w:eastAsia="zh-CN"/>
              </w:rPr>
            </w:pPr>
            <w:r>
              <w:rPr>
                <w:rFonts w:hint="eastAsia" w:ascii="楷体_GB2312" w:eastAsia="楷体_GB2312"/>
                <w:sz w:val="20"/>
                <w:szCs w:val="21"/>
              </w:rPr>
              <w:t>毕业实习</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lang w:eastAsia="zh-CN"/>
              </w:rPr>
            </w:pPr>
            <w:r>
              <w:rPr>
                <w:rFonts w:hint="eastAsia" w:ascii="楷体_GB2312" w:eastAsia="楷体_GB2312"/>
                <w:sz w:val="20"/>
                <w:szCs w:val="21"/>
              </w:rPr>
              <w:t>2</w:t>
            </w:r>
          </w:p>
        </w:tc>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lang w:eastAsia="zh-CN"/>
              </w:rPr>
            </w:pPr>
            <w:r>
              <w:rPr>
                <w:rFonts w:hint="eastAsia" w:ascii="楷体_GB2312" w:eastAsia="楷体_GB2312"/>
                <w:sz w:val="20"/>
                <w:szCs w:val="21"/>
              </w:rPr>
              <w:t>2周</w:t>
            </w:r>
          </w:p>
        </w:tc>
        <w:tc>
          <w:tcPr>
            <w:tcW w:w="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p>
        </w:tc>
        <w:tc>
          <w:tcPr>
            <w:tcW w:w="533"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548"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634"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7</w:t>
            </w:r>
          </w:p>
        </w:tc>
        <w:tc>
          <w:tcPr>
            <w:tcW w:w="54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1054" w:type="dxa"/>
            <w:tcBorders>
              <w:top w:val="single" w:color="auto" w:sz="4" w:space="0"/>
              <w:left w:val="single" w:color="auto" w:sz="4" w:space="0"/>
              <w:bottom w:val="single" w:color="auto" w:sz="4" w:space="0"/>
              <w:right w:val="single" w:color="auto" w:sz="8" w:space="0"/>
            </w:tcBorders>
            <w:shd w:val="clear" w:color="auto" w:fill="auto"/>
            <w:tcMar>
              <w:top w:w="0" w:type="dxa"/>
              <w:left w:w="28" w:type="dxa"/>
              <w:bottom w:w="0" w:type="dxa"/>
              <w:right w:w="28" w:type="dxa"/>
            </w:tcMa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3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90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P15125</w:t>
            </w:r>
          </w:p>
        </w:tc>
        <w:tc>
          <w:tcPr>
            <w:tcW w:w="254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楷体_GB2312" w:eastAsia="楷体_GB2312"/>
                <w:sz w:val="20"/>
                <w:szCs w:val="21"/>
              </w:rPr>
            </w:pPr>
            <w:r>
              <w:rPr>
                <w:rFonts w:hint="eastAsia" w:ascii="楷体_GB2312" w:eastAsia="楷体_GB2312"/>
                <w:sz w:val="20"/>
                <w:szCs w:val="21"/>
              </w:rPr>
              <w:t>毕业设计</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13</w:t>
            </w:r>
          </w:p>
        </w:tc>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15周</w:t>
            </w:r>
          </w:p>
        </w:tc>
        <w:tc>
          <w:tcPr>
            <w:tcW w:w="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p>
        </w:tc>
        <w:tc>
          <w:tcPr>
            <w:tcW w:w="533"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548"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634"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r>
              <w:rPr>
                <w:rFonts w:hint="eastAsia" w:ascii="楷体_GB2312" w:eastAsia="楷体_GB2312"/>
                <w:sz w:val="20"/>
                <w:szCs w:val="21"/>
                <w:lang w:eastAsia="zh-CN"/>
              </w:rPr>
              <w:t>8</w:t>
            </w:r>
          </w:p>
        </w:tc>
        <w:tc>
          <w:tcPr>
            <w:tcW w:w="54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1054" w:type="dxa"/>
            <w:tcBorders>
              <w:top w:val="single" w:color="auto" w:sz="4" w:space="0"/>
              <w:left w:val="single" w:color="auto" w:sz="4" w:space="0"/>
              <w:bottom w:val="single" w:color="auto" w:sz="4" w:space="0"/>
              <w:right w:val="single" w:color="auto" w:sz="8" w:space="0"/>
            </w:tcBorders>
            <w:shd w:val="clear" w:color="auto" w:fill="auto"/>
            <w:tcMar>
              <w:top w:w="0" w:type="dxa"/>
              <w:left w:w="28" w:type="dxa"/>
              <w:bottom w:w="0" w:type="dxa"/>
              <w:right w:w="28" w:type="dxa"/>
            </w:tcMa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3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344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r>
              <w:rPr>
                <w:rFonts w:hint="eastAsia" w:ascii="楷体_GB2312" w:eastAsia="楷体_GB2312"/>
                <w:sz w:val="20"/>
                <w:szCs w:val="21"/>
              </w:rPr>
              <w:t>小  计</w:t>
            </w:r>
          </w:p>
        </w:tc>
        <w:tc>
          <w:tcPr>
            <w:tcW w:w="5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20</w:t>
            </w:r>
          </w:p>
        </w:tc>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p>
        </w:tc>
        <w:tc>
          <w:tcPr>
            <w:tcW w:w="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_GB2312" w:eastAsia="楷体_GB2312"/>
                <w:sz w:val="20"/>
                <w:szCs w:val="21"/>
              </w:rPr>
            </w:pPr>
          </w:p>
        </w:tc>
        <w:tc>
          <w:tcPr>
            <w:tcW w:w="533"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548"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634" w:type="dxa"/>
            <w:tcBorders>
              <w:top w:val="single" w:color="auto" w:sz="4" w:space="0"/>
              <w:left w:val="single" w:color="auto" w:sz="4" w:space="0"/>
              <w:bottom w:val="single" w:color="auto" w:sz="4" w:space="0"/>
              <w:right w:val="single" w:color="auto" w:sz="4" w:space="0"/>
            </w:tcBorders>
            <w:shd w:val="clear" w:color="auto" w:fill="auto"/>
            <w:tcMar>
              <w:top w:w="0" w:type="dxa"/>
              <w:left w:w="28" w:type="dxa"/>
              <w:bottom w:w="0" w:type="dxa"/>
              <w:right w:w="28" w:type="dxa"/>
            </w:tcMar>
            <w:vAlign w:val="center"/>
          </w:tcPr>
          <w:p>
            <w:pPr>
              <w:jc w:val="center"/>
              <w:rPr>
                <w:rFonts w:ascii="楷体_GB2312" w:eastAsia="楷体_GB2312"/>
                <w:sz w:val="20"/>
                <w:szCs w:val="21"/>
              </w:rPr>
            </w:pPr>
          </w:p>
        </w:tc>
        <w:tc>
          <w:tcPr>
            <w:tcW w:w="54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楷体_GB2312" w:eastAsia="楷体_GB2312"/>
                <w:sz w:val="20"/>
                <w:szCs w:val="21"/>
              </w:rPr>
            </w:pPr>
          </w:p>
        </w:tc>
        <w:tc>
          <w:tcPr>
            <w:tcW w:w="1054" w:type="dxa"/>
            <w:tcBorders>
              <w:top w:val="single" w:color="auto" w:sz="4" w:space="0"/>
              <w:left w:val="single" w:color="auto" w:sz="4" w:space="0"/>
              <w:bottom w:val="single" w:color="auto" w:sz="4" w:space="0"/>
              <w:right w:val="single" w:color="auto" w:sz="8" w:space="0"/>
            </w:tcBorders>
            <w:shd w:val="clear" w:color="auto" w:fill="auto"/>
            <w:tcMar>
              <w:top w:w="0" w:type="dxa"/>
              <w:left w:w="28" w:type="dxa"/>
              <w:bottom w:w="0" w:type="dxa"/>
              <w:right w:w="28" w:type="dxa"/>
            </w:tcMa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8042" w:type="dxa"/>
            <w:gridSpan w:val="10"/>
            <w:tcBorders>
              <w:top w:val="single" w:color="auto" w:sz="4" w:space="0"/>
              <w:left w:val="single" w:color="auto" w:sz="8" w:space="0"/>
              <w:bottom w:val="single" w:color="auto" w:sz="8" w:space="0"/>
              <w:right w:val="single" w:color="auto" w:sz="4" w:space="0"/>
            </w:tcBorders>
            <w:shd w:val="clear" w:color="auto" w:fill="auto"/>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 xml:space="preserve"> 实践教学总学分：3</w:t>
            </w:r>
            <w:r>
              <w:rPr>
                <w:rFonts w:ascii="楷体_GB2312" w:eastAsia="楷体_GB2312"/>
                <w:sz w:val="20"/>
                <w:szCs w:val="21"/>
                <w:lang w:eastAsia="zh-CN"/>
              </w:rPr>
              <w:t>0</w:t>
            </w:r>
            <w:r>
              <w:rPr>
                <w:rFonts w:hint="eastAsia" w:ascii="楷体_GB2312" w:eastAsia="楷体_GB2312"/>
                <w:sz w:val="20"/>
                <w:szCs w:val="21"/>
                <w:lang w:eastAsia="zh-CN"/>
              </w:rPr>
              <w:t>学分</w:t>
            </w:r>
          </w:p>
        </w:tc>
        <w:tc>
          <w:tcPr>
            <w:tcW w:w="1054" w:type="dxa"/>
            <w:tcBorders>
              <w:top w:val="single" w:color="auto" w:sz="4" w:space="0"/>
              <w:left w:val="single" w:color="auto" w:sz="4" w:space="0"/>
              <w:bottom w:val="single" w:color="auto" w:sz="8" w:space="0"/>
              <w:right w:val="single" w:color="auto" w:sz="8" w:space="0"/>
            </w:tcBorders>
            <w:shd w:val="clear" w:color="auto" w:fill="auto"/>
            <w:tcMar>
              <w:top w:w="0" w:type="dxa"/>
              <w:left w:w="28" w:type="dxa"/>
              <w:bottom w:w="0" w:type="dxa"/>
              <w:right w:w="28" w:type="dxa"/>
            </w:tcMar>
          </w:tcPr>
          <w:p>
            <w:pPr>
              <w:jc w:val="center"/>
              <w:rPr>
                <w:rFonts w:ascii="楷体_GB2312" w:eastAsia="楷体_GB2312"/>
                <w:sz w:val="20"/>
                <w:szCs w:val="21"/>
                <w:lang w:eastAsia="zh-CN"/>
              </w:rPr>
            </w:pPr>
          </w:p>
        </w:tc>
      </w:tr>
    </w:tbl>
    <w:p>
      <w:pPr>
        <w:spacing w:line="40" w:lineRule="exact"/>
        <w:rPr>
          <w:rFonts w:ascii="Calibri" w:hAnsi="Calibri" w:eastAsia="宋体" w:cs="Times New Roman"/>
          <w:lang w:eastAsia="zh-CN"/>
        </w:rPr>
      </w:pPr>
      <w:r>
        <w:rPr>
          <w:lang w:eastAsia="zh-CN"/>
        </w:rPr>
        <w:br w:type="page"/>
      </w:r>
    </w:p>
    <w:tbl>
      <w:tblPr>
        <w:tblStyle w:val="3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584"/>
        <w:gridCol w:w="859"/>
        <w:gridCol w:w="2542"/>
        <w:gridCol w:w="589"/>
        <w:gridCol w:w="620"/>
        <w:gridCol w:w="575"/>
        <w:gridCol w:w="548"/>
        <w:gridCol w:w="548"/>
        <w:gridCol w:w="634"/>
        <w:gridCol w:w="544"/>
        <w:gridCol w:w="105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blHeader/>
          <w:jc w:val="center"/>
        </w:trPr>
        <w:tc>
          <w:tcPr>
            <w:tcW w:w="569" w:type="dxa"/>
            <w:vMerge w:val="restart"/>
            <w:tcBorders>
              <w:top w:val="single" w:color="auto" w:sz="8" w:space="0"/>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课程</w:t>
            </w:r>
          </w:p>
          <w:p>
            <w:pPr>
              <w:jc w:val="center"/>
              <w:rPr>
                <w:rFonts w:ascii="楷体_GB2312" w:eastAsia="楷体_GB2312"/>
                <w:sz w:val="20"/>
                <w:szCs w:val="21"/>
              </w:rPr>
            </w:pPr>
            <w:r>
              <w:rPr>
                <w:rFonts w:hint="eastAsia" w:ascii="楷体_GB2312" w:eastAsia="楷体_GB2312"/>
                <w:sz w:val="20"/>
                <w:szCs w:val="21"/>
              </w:rPr>
              <w:t>性质</w:t>
            </w:r>
          </w:p>
        </w:tc>
        <w:tc>
          <w:tcPr>
            <w:tcW w:w="838" w:type="dxa"/>
            <w:vMerge w:val="restart"/>
            <w:tcBorders>
              <w:top w:val="single" w:color="auto" w:sz="8"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课程</w:t>
            </w:r>
          </w:p>
          <w:p>
            <w:pPr>
              <w:jc w:val="center"/>
              <w:rPr>
                <w:rFonts w:ascii="楷体_GB2312" w:eastAsia="楷体_GB2312"/>
                <w:sz w:val="20"/>
                <w:szCs w:val="21"/>
              </w:rPr>
            </w:pPr>
            <w:r>
              <w:rPr>
                <w:rFonts w:hint="eastAsia" w:ascii="楷体_GB2312" w:eastAsia="楷体_GB2312"/>
                <w:sz w:val="20"/>
                <w:szCs w:val="21"/>
              </w:rPr>
              <w:t>编号</w:t>
            </w:r>
          </w:p>
        </w:tc>
        <w:tc>
          <w:tcPr>
            <w:tcW w:w="2478" w:type="dxa"/>
            <w:vMerge w:val="restart"/>
            <w:tcBorders>
              <w:top w:val="single" w:color="auto" w:sz="8"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课 程 名 称</w:t>
            </w:r>
          </w:p>
        </w:tc>
        <w:tc>
          <w:tcPr>
            <w:tcW w:w="574" w:type="dxa"/>
            <w:vMerge w:val="restart"/>
            <w:tcBorders>
              <w:top w:val="single" w:color="auto" w:sz="8"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学</w:t>
            </w:r>
          </w:p>
          <w:p>
            <w:pPr>
              <w:jc w:val="center"/>
              <w:rPr>
                <w:rFonts w:ascii="楷体_GB2312" w:eastAsia="楷体_GB2312"/>
                <w:sz w:val="20"/>
                <w:szCs w:val="21"/>
              </w:rPr>
            </w:pPr>
            <w:r>
              <w:rPr>
                <w:rFonts w:hint="eastAsia" w:ascii="楷体_GB2312" w:eastAsia="楷体_GB2312"/>
                <w:sz w:val="20"/>
                <w:szCs w:val="21"/>
              </w:rPr>
              <w:t>分</w:t>
            </w:r>
          </w:p>
          <w:p>
            <w:pPr>
              <w:jc w:val="center"/>
              <w:rPr>
                <w:rFonts w:ascii="楷体_GB2312" w:eastAsia="楷体_GB2312"/>
                <w:sz w:val="20"/>
                <w:szCs w:val="21"/>
              </w:rPr>
            </w:pPr>
            <w:r>
              <w:rPr>
                <w:rFonts w:hint="eastAsia" w:ascii="楷体_GB2312" w:eastAsia="楷体_GB2312"/>
                <w:sz w:val="20"/>
                <w:szCs w:val="21"/>
              </w:rPr>
              <w:t>数</w:t>
            </w:r>
          </w:p>
        </w:tc>
        <w:tc>
          <w:tcPr>
            <w:tcW w:w="1699"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课内学时数</w:t>
            </w:r>
          </w:p>
        </w:tc>
        <w:tc>
          <w:tcPr>
            <w:tcW w:w="534" w:type="dxa"/>
            <w:vMerge w:val="restart"/>
            <w:tcBorders>
              <w:top w:val="single" w:color="auto" w:sz="8"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课外</w:t>
            </w:r>
          </w:p>
          <w:p>
            <w:pPr>
              <w:jc w:val="center"/>
              <w:rPr>
                <w:rFonts w:ascii="楷体_GB2312" w:eastAsia="楷体_GB2312"/>
                <w:sz w:val="20"/>
                <w:szCs w:val="21"/>
              </w:rPr>
            </w:pPr>
            <w:r>
              <w:rPr>
                <w:rFonts w:hint="eastAsia" w:ascii="楷体_GB2312" w:eastAsia="楷体_GB2312"/>
                <w:sz w:val="20"/>
                <w:szCs w:val="21"/>
              </w:rPr>
              <w:t>指导</w:t>
            </w:r>
          </w:p>
          <w:p>
            <w:pPr>
              <w:jc w:val="center"/>
              <w:rPr>
                <w:rFonts w:ascii="楷体_GB2312" w:eastAsia="楷体_GB2312"/>
                <w:sz w:val="20"/>
                <w:szCs w:val="21"/>
              </w:rPr>
            </w:pPr>
            <w:r>
              <w:rPr>
                <w:rFonts w:hint="eastAsia" w:ascii="楷体_GB2312" w:eastAsia="楷体_GB2312"/>
                <w:sz w:val="20"/>
                <w:szCs w:val="21"/>
              </w:rPr>
              <w:t>学时</w:t>
            </w:r>
          </w:p>
        </w:tc>
        <w:tc>
          <w:tcPr>
            <w:tcW w:w="618" w:type="dxa"/>
            <w:vMerge w:val="restart"/>
            <w:tcBorders>
              <w:top w:val="single" w:color="auto" w:sz="8"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建议修读学期</w:t>
            </w:r>
          </w:p>
        </w:tc>
        <w:tc>
          <w:tcPr>
            <w:tcW w:w="530" w:type="dxa"/>
            <w:vMerge w:val="restart"/>
            <w:tcBorders>
              <w:top w:val="single" w:color="auto" w:sz="8"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考核</w:t>
            </w:r>
          </w:p>
          <w:p>
            <w:pPr>
              <w:jc w:val="center"/>
              <w:rPr>
                <w:rFonts w:ascii="楷体_GB2312" w:eastAsia="楷体_GB2312"/>
                <w:sz w:val="20"/>
                <w:szCs w:val="21"/>
              </w:rPr>
            </w:pPr>
            <w:r>
              <w:rPr>
                <w:rFonts w:hint="eastAsia" w:ascii="楷体_GB2312" w:eastAsia="楷体_GB2312"/>
                <w:sz w:val="20"/>
                <w:szCs w:val="21"/>
              </w:rPr>
              <w:t>方式</w:t>
            </w:r>
          </w:p>
        </w:tc>
        <w:tc>
          <w:tcPr>
            <w:tcW w:w="1028" w:type="dxa"/>
            <w:vMerge w:val="restart"/>
            <w:tcBorders>
              <w:top w:val="single" w:color="auto" w:sz="8"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r>
              <w:rPr>
                <w:rFonts w:hint="eastAsia" w:ascii="楷体_GB2312" w:eastAsia="楷体_GB2312"/>
                <w:sz w:val="20"/>
                <w:szCs w:val="21"/>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blHeader/>
          <w:jc w:val="center"/>
        </w:trPr>
        <w:tc>
          <w:tcPr>
            <w:tcW w:w="569" w:type="dxa"/>
            <w:vMerge w:val="continue"/>
            <w:tcBorders>
              <w:top w:val="single" w:color="auto" w:sz="8" w:space="0"/>
              <w:left w:val="single" w:color="auto" w:sz="8" w:space="0"/>
              <w:bottom w:val="single" w:color="auto" w:sz="4" w:space="0"/>
              <w:right w:val="single" w:color="auto" w:sz="4" w:space="0"/>
            </w:tcBorders>
            <w:vAlign w:val="center"/>
          </w:tcPr>
          <w:p>
            <w:pPr>
              <w:widowControl/>
              <w:rPr>
                <w:rFonts w:ascii="楷体_GB2312" w:eastAsia="楷体_GB2312"/>
                <w:sz w:val="20"/>
                <w:szCs w:val="21"/>
              </w:rPr>
            </w:pPr>
          </w:p>
        </w:tc>
        <w:tc>
          <w:tcPr>
            <w:tcW w:w="3316" w:type="dxa"/>
            <w:vMerge w:val="continue"/>
            <w:tcBorders>
              <w:top w:val="single" w:color="auto" w:sz="8"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2478" w:type="dxa"/>
            <w:vMerge w:val="continue"/>
            <w:tcBorders>
              <w:top w:val="single" w:color="auto" w:sz="8"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574" w:type="dxa"/>
            <w:vMerge w:val="continue"/>
            <w:tcBorders>
              <w:top w:val="single" w:color="auto" w:sz="8"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605"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总</w:t>
            </w:r>
          </w:p>
          <w:p>
            <w:pPr>
              <w:jc w:val="center"/>
              <w:rPr>
                <w:rFonts w:ascii="楷体_GB2312" w:eastAsia="楷体_GB2312"/>
                <w:sz w:val="20"/>
                <w:szCs w:val="21"/>
              </w:rPr>
            </w:pPr>
            <w:r>
              <w:rPr>
                <w:rFonts w:hint="eastAsia" w:ascii="楷体_GB2312" w:eastAsia="楷体_GB2312"/>
                <w:sz w:val="20"/>
                <w:szCs w:val="21"/>
              </w:rPr>
              <w:t>学时</w:t>
            </w:r>
          </w:p>
        </w:tc>
        <w:tc>
          <w:tcPr>
            <w:tcW w:w="560"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讲授</w:t>
            </w:r>
          </w:p>
        </w:tc>
        <w:tc>
          <w:tcPr>
            <w:tcW w:w="534"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实验</w:t>
            </w:r>
          </w:p>
        </w:tc>
        <w:tc>
          <w:tcPr>
            <w:tcW w:w="534" w:type="dxa"/>
            <w:vMerge w:val="continue"/>
            <w:tcBorders>
              <w:top w:val="single" w:color="auto" w:sz="8"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618" w:type="dxa"/>
            <w:vMerge w:val="continue"/>
            <w:tcBorders>
              <w:top w:val="single" w:color="auto" w:sz="8"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530" w:type="dxa"/>
            <w:vMerge w:val="continue"/>
            <w:tcBorders>
              <w:top w:val="single" w:color="auto" w:sz="8"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1028" w:type="dxa"/>
            <w:vMerge w:val="continue"/>
            <w:tcBorders>
              <w:top w:val="single" w:color="auto" w:sz="8" w:space="0"/>
              <w:left w:val="single" w:color="auto" w:sz="4" w:space="0"/>
              <w:bottom w:val="single" w:color="auto" w:sz="4" w:space="0"/>
              <w:right w:val="single" w:color="auto" w:sz="8" w:space="0"/>
            </w:tcBorders>
            <w:vAlign w:val="center"/>
          </w:tcPr>
          <w:p>
            <w:pPr>
              <w:widowControl/>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9" w:type="dxa"/>
            <w:vMerge w:val="restart"/>
            <w:tcBorders>
              <w:top w:val="single" w:color="auto" w:sz="4" w:space="0"/>
              <w:left w:val="single" w:color="auto" w:sz="8"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第</w:t>
            </w:r>
          </w:p>
          <w:p>
            <w:pPr>
              <w:jc w:val="center"/>
              <w:rPr>
                <w:rFonts w:ascii="楷体_GB2312" w:eastAsia="楷体_GB2312"/>
                <w:sz w:val="20"/>
                <w:szCs w:val="21"/>
              </w:rPr>
            </w:pPr>
            <w:r>
              <w:rPr>
                <w:rFonts w:hint="eastAsia" w:ascii="楷体_GB2312" w:eastAsia="楷体_GB2312"/>
                <w:sz w:val="20"/>
                <w:szCs w:val="21"/>
              </w:rPr>
              <w:t>二</w:t>
            </w:r>
          </w:p>
          <w:p>
            <w:pPr>
              <w:jc w:val="center"/>
              <w:rPr>
                <w:rFonts w:ascii="楷体_GB2312" w:eastAsia="楷体_GB2312"/>
                <w:sz w:val="20"/>
                <w:szCs w:val="21"/>
              </w:rPr>
            </w:pPr>
            <w:r>
              <w:rPr>
                <w:rFonts w:hint="eastAsia" w:ascii="楷体_GB2312" w:eastAsia="楷体_GB2312"/>
                <w:sz w:val="20"/>
                <w:szCs w:val="21"/>
              </w:rPr>
              <w:t>课</w:t>
            </w:r>
          </w:p>
          <w:p>
            <w:pPr>
              <w:jc w:val="center"/>
              <w:rPr>
                <w:rFonts w:ascii="楷体_GB2312" w:eastAsia="楷体_GB2312"/>
                <w:sz w:val="20"/>
                <w:szCs w:val="21"/>
              </w:rPr>
            </w:pPr>
            <w:r>
              <w:rPr>
                <w:rFonts w:hint="eastAsia" w:ascii="楷体_GB2312" w:eastAsia="楷体_GB2312"/>
                <w:sz w:val="20"/>
                <w:szCs w:val="21"/>
              </w:rPr>
              <w:t>堂</w:t>
            </w:r>
          </w:p>
        </w:tc>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S30103</w:t>
            </w:r>
          </w:p>
        </w:tc>
        <w:tc>
          <w:tcPr>
            <w:tcW w:w="2478" w:type="dxa"/>
            <w:tcBorders>
              <w:top w:val="single" w:color="auto" w:sz="4" w:space="0"/>
              <w:left w:val="single" w:color="auto" w:sz="4" w:space="0"/>
              <w:bottom w:val="single" w:color="auto" w:sz="4" w:space="0"/>
              <w:right w:val="single" w:color="auto" w:sz="4" w:space="0"/>
            </w:tcBorders>
            <w:vAlign w:val="center"/>
          </w:tcPr>
          <w:p>
            <w:pPr>
              <w:rPr>
                <w:rFonts w:ascii="楷体_GB2312" w:eastAsia="楷体_GB2312"/>
                <w:sz w:val="20"/>
                <w:szCs w:val="21"/>
              </w:rPr>
            </w:pPr>
            <w:r>
              <w:rPr>
                <w:rFonts w:hint="eastAsia" w:ascii="楷体_GB2312" w:eastAsia="楷体_GB2312"/>
                <w:sz w:val="20"/>
                <w:szCs w:val="21"/>
              </w:rPr>
              <w:t>社会实践</w:t>
            </w:r>
          </w:p>
        </w:tc>
        <w:tc>
          <w:tcPr>
            <w:tcW w:w="574"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 xml:space="preserve">2 </w:t>
            </w:r>
          </w:p>
        </w:tc>
        <w:tc>
          <w:tcPr>
            <w:tcW w:w="605"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60"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p>
        </w:tc>
        <w:tc>
          <w:tcPr>
            <w:tcW w:w="5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p>
        </w:tc>
        <w:tc>
          <w:tcPr>
            <w:tcW w:w="61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r>
              <w:rPr>
                <w:rFonts w:hint="eastAsia" w:ascii="楷体_GB2312" w:eastAsia="楷体_GB2312"/>
                <w:sz w:val="20"/>
                <w:szCs w:val="21"/>
              </w:rPr>
              <w:t>2-7</w:t>
            </w:r>
          </w:p>
        </w:tc>
        <w:tc>
          <w:tcPr>
            <w:tcW w:w="530"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28"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9" w:type="dxa"/>
            <w:vMerge w:val="continue"/>
            <w:tcBorders>
              <w:top w:val="single" w:color="auto" w:sz="4" w:space="0"/>
              <w:left w:val="single" w:color="auto" w:sz="8" w:space="0"/>
              <w:bottom w:val="single" w:color="auto" w:sz="4" w:space="0"/>
              <w:right w:val="single" w:color="auto" w:sz="4" w:space="0"/>
            </w:tcBorders>
            <w:vAlign w:val="center"/>
          </w:tcPr>
          <w:p>
            <w:pPr>
              <w:widowControl/>
              <w:rPr>
                <w:rFonts w:ascii="楷体_GB2312" w:eastAsia="楷体_GB2312"/>
                <w:sz w:val="20"/>
                <w:szCs w:val="21"/>
              </w:rPr>
            </w:pPr>
          </w:p>
        </w:tc>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S30102</w:t>
            </w:r>
          </w:p>
        </w:tc>
        <w:tc>
          <w:tcPr>
            <w:tcW w:w="2478" w:type="dxa"/>
            <w:tcBorders>
              <w:top w:val="single" w:color="auto" w:sz="4" w:space="0"/>
              <w:left w:val="single" w:color="auto" w:sz="4" w:space="0"/>
              <w:bottom w:val="single" w:color="auto" w:sz="4" w:space="0"/>
              <w:right w:val="single" w:color="auto" w:sz="4" w:space="0"/>
            </w:tcBorders>
            <w:vAlign w:val="center"/>
          </w:tcPr>
          <w:p>
            <w:pPr>
              <w:rPr>
                <w:rFonts w:ascii="楷体_GB2312" w:eastAsia="楷体_GB2312"/>
                <w:sz w:val="20"/>
                <w:szCs w:val="21"/>
              </w:rPr>
            </w:pPr>
            <w:r>
              <w:rPr>
                <w:rFonts w:hint="eastAsia" w:ascii="楷体_GB2312" w:eastAsia="楷体_GB2312"/>
                <w:sz w:val="20"/>
                <w:szCs w:val="21"/>
              </w:rPr>
              <w:t>公益志愿服务</w:t>
            </w:r>
          </w:p>
        </w:tc>
        <w:tc>
          <w:tcPr>
            <w:tcW w:w="574"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1</w:t>
            </w:r>
          </w:p>
        </w:tc>
        <w:tc>
          <w:tcPr>
            <w:tcW w:w="605"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60"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p>
        </w:tc>
        <w:tc>
          <w:tcPr>
            <w:tcW w:w="5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p>
        </w:tc>
        <w:tc>
          <w:tcPr>
            <w:tcW w:w="61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r>
              <w:rPr>
                <w:rFonts w:hint="eastAsia" w:ascii="楷体_GB2312" w:eastAsia="楷体_GB2312"/>
                <w:sz w:val="20"/>
                <w:szCs w:val="21"/>
              </w:rPr>
              <w:t>2-7</w:t>
            </w:r>
          </w:p>
        </w:tc>
        <w:tc>
          <w:tcPr>
            <w:tcW w:w="530"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28"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9" w:type="dxa"/>
            <w:vMerge w:val="continue"/>
            <w:tcBorders>
              <w:top w:val="single" w:color="auto" w:sz="4" w:space="0"/>
              <w:left w:val="single" w:color="auto" w:sz="8" w:space="0"/>
              <w:bottom w:val="single" w:color="auto" w:sz="4" w:space="0"/>
              <w:right w:val="single" w:color="auto" w:sz="4" w:space="0"/>
            </w:tcBorders>
            <w:vAlign w:val="center"/>
          </w:tcPr>
          <w:p>
            <w:pPr>
              <w:widowControl/>
              <w:rPr>
                <w:rFonts w:ascii="楷体_GB2312" w:eastAsia="楷体_GB2312"/>
                <w:sz w:val="20"/>
                <w:szCs w:val="21"/>
              </w:rPr>
            </w:pPr>
          </w:p>
        </w:tc>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S30104</w:t>
            </w:r>
          </w:p>
        </w:tc>
        <w:tc>
          <w:tcPr>
            <w:tcW w:w="2478" w:type="dxa"/>
            <w:tcBorders>
              <w:top w:val="single" w:color="auto" w:sz="4" w:space="0"/>
              <w:left w:val="single" w:color="auto" w:sz="4" w:space="0"/>
              <w:bottom w:val="single" w:color="auto" w:sz="4" w:space="0"/>
              <w:right w:val="single" w:color="auto" w:sz="4" w:space="0"/>
            </w:tcBorders>
            <w:vAlign w:val="center"/>
          </w:tcPr>
          <w:p>
            <w:pPr>
              <w:rPr>
                <w:rFonts w:ascii="楷体_GB2312" w:eastAsia="楷体_GB2312"/>
                <w:sz w:val="20"/>
                <w:szCs w:val="21"/>
                <w:lang w:eastAsia="zh-CN"/>
              </w:rPr>
            </w:pPr>
            <w:r>
              <w:rPr>
                <w:rFonts w:hint="eastAsia" w:ascii="楷体_GB2312" w:eastAsia="楷体_GB2312"/>
                <w:sz w:val="20"/>
                <w:szCs w:val="21"/>
                <w:lang w:eastAsia="zh-CN"/>
              </w:rPr>
              <w:t>校园文化活动（含美育实践）</w:t>
            </w:r>
          </w:p>
        </w:tc>
        <w:tc>
          <w:tcPr>
            <w:tcW w:w="574"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1</w:t>
            </w:r>
          </w:p>
        </w:tc>
        <w:tc>
          <w:tcPr>
            <w:tcW w:w="605"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60"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p>
        </w:tc>
        <w:tc>
          <w:tcPr>
            <w:tcW w:w="5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p>
        </w:tc>
        <w:tc>
          <w:tcPr>
            <w:tcW w:w="61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r>
              <w:rPr>
                <w:rFonts w:hint="eastAsia" w:ascii="楷体_GB2312" w:eastAsia="楷体_GB2312"/>
                <w:sz w:val="20"/>
                <w:szCs w:val="21"/>
              </w:rPr>
              <w:t>2-7</w:t>
            </w:r>
          </w:p>
        </w:tc>
        <w:tc>
          <w:tcPr>
            <w:tcW w:w="530"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28"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9" w:type="dxa"/>
            <w:vMerge w:val="continue"/>
            <w:tcBorders>
              <w:top w:val="single" w:color="auto" w:sz="4" w:space="0"/>
              <w:left w:val="single" w:color="auto" w:sz="8" w:space="0"/>
              <w:bottom w:val="single" w:color="auto" w:sz="4" w:space="0"/>
              <w:right w:val="single" w:color="auto" w:sz="4" w:space="0"/>
            </w:tcBorders>
            <w:vAlign w:val="center"/>
          </w:tcPr>
          <w:p>
            <w:pPr>
              <w:widowControl/>
              <w:rPr>
                <w:rFonts w:ascii="楷体_GB2312" w:eastAsia="楷体_GB2312"/>
                <w:sz w:val="20"/>
                <w:szCs w:val="21"/>
              </w:rPr>
            </w:pPr>
          </w:p>
        </w:tc>
        <w:tc>
          <w:tcPr>
            <w:tcW w:w="331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小  计</w:t>
            </w:r>
          </w:p>
        </w:tc>
        <w:tc>
          <w:tcPr>
            <w:tcW w:w="574"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4</w:t>
            </w:r>
          </w:p>
        </w:tc>
        <w:tc>
          <w:tcPr>
            <w:tcW w:w="605"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60"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p>
        </w:tc>
        <w:tc>
          <w:tcPr>
            <w:tcW w:w="5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p>
        </w:tc>
        <w:tc>
          <w:tcPr>
            <w:tcW w:w="61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p>
        </w:tc>
        <w:tc>
          <w:tcPr>
            <w:tcW w:w="530"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28"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9" w:type="dxa"/>
            <w:vMerge w:val="continue"/>
            <w:tcBorders>
              <w:top w:val="single" w:color="auto" w:sz="4" w:space="0"/>
              <w:left w:val="single" w:color="auto" w:sz="8" w:space="0"/>
              <w:bottom w:val="single" w:color="auto" w:sz="4" w:space="0"/>
              <w:right w:val="single" w:color="auto" w:sz="4" w:space="0"/>
            </w:tcBorders>
            <w:vAlign w:val="center"/>
          </w:tcPr>
          <w:p>
            <w:pPr>
              <w:widowControl/>
              <w:rPr>
                <w:rFonts w:ascii="楷体_GB2312" w:eastAsia="楷体_GB2312"/>
                <w:sz w:val="20"/>
                <w:szCs w:val="21"/>
              </w:rPr>
            </w:pPr>
          </w:p>
        </w:tc>
        <w:tc>
          <w:tcPr>
            <w:tcW w:w="331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第二课堂总学分：4学分</w:t>
            </w:r>
          </w:p>
        </w:tc>
        <w:tc>
          <w:tcPr>
            <w:tcW w:w="574"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lang w:eastAsia="zh-CN"/>
              </w:rPr>
            </w:pPr>
          </w:p>
        </w:tc>
        <w:tc>
          <w:tcPr>
            <w:tcW w:w="605"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lang w:eastAsia="zh-CN"/>
              </w:rPr>
            </w:pPr>
          </w:p>
        </w:tc>
        <w:tc>
          <w:tcPr>
            <w:tcW w:w="560"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lang w:eastAsia="zh-CN"/>
              </w:rPr>
            </w:pPr>
          </w:p>
        </w:tc>
        <w:tc>
          <w:tcPr>
            <w:tcW w:w="5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lang w:eastAsia="zh-CN"/>
              </w:rPr>
            </w:pPr>
          </w:p>
        </w:tc>
        <w:tc>
          <w:tcPr>
            <w:tcW w:w="5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lang w:eastAsia="zh-CN"/>
              </w:rPr>
            </w:pPr>
          </w:p>
        </w:tc>
        <w:tc>
          <w:tcPr>
            <w:tcW w:w="61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lang w:eastAsia="zh-CN"/>
              </w:rPr>
            </w:pPr>
          </w:p>
        </w:tc>
        <w:tc>
          <w:tcPr>
            <w:tcW w:w="530"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lang w:eastAsia="zh-CN"/>
              </w:rPr>
            </w:pPr>
          </w:p>
        </w:tc>
        <w:tc>
          <w:tcPr>
            <w:tcW w:w="1028"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tcPr>
          <w:p>
            <w:pPr>
              <w:jc w:val="center"/>
              <w:rPr>
                <w:rFonts w:ascii="楷体_GB2312" w:eastAsia="楷体_GB2312"/>
                <w:sz w:val="20"/>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9" w:type="dxa"/>
            <w:vMerge w:val="restart"/>
            <w:tcBorders>
              <w:top w:val="single" w:color="auto" w:sz="4" w:space="0"/>
              <w:left w:val="single" w:color="auto" w:sz="8" w:space="0"/>
              <w:bottom w:val="single" w:color="auto" w:sz="8"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拓</w:t>
            </w:r>
          </w:p>
          <w:p>
            <w:pPr>
              <w:jc w:val="center"/>
              <w:rPr>
                <w:rFonts w:ascii="楷体_GB2312" w:eastAsia="楷体_GB2312"/>
                <w:sz w:val="20"/>
                <w:szCs w:val="21"/>
              </w:rPr>
            </w:pPr>
            <w:r>
              <w:rPr>
                <w:rFonts w:hint="eastAsia" w:ascii="楷体_GB2312" w:eastAsia="楷体_GB2312"/>
                <w:sz w:val="20"/>
                <w:szCs w:val="21"/>
              </w:rPr>
              <w:t>展</w:t>
            </w:r>
          </w:p>
          <w:p>
            <w:pPr>
              <w:jc w:val="center"/>
              <w:rPr>
                <w:rFonts w:ascii="楷体_GB2312" w:eastAsia="楷体_GB2312"/>
                <w:sz w:val="20"/>
                <w:szCs w:val="21"/>
              </w:rPr>
            </w:pPr>
            <w:r>
              <w:rPr>
                <w:rFonts w:hint="eastAsia" w:ascii="楷体_GB2312" w:eastAsia="楷体_GB2312"/>
                <w:sz w:val="20"/>
                <w:szCs w:val="21"/>
              </w:rPr>
              <w:t>课</w:t>
            </w:r>
          </w:p>
          <w:p>
            <w:pPr>
              <w:jc w:val="center"/>
              <w:rPr>
                <w:rFonts w:ascii="楷体_GB2312" w:eastAsia="楷体_GB2312"/>
                <w:sz w:val="20"/>
                <w:szCs w:val="21"/>
              </w:rPr>
            </w:pPr>
            <w:r>
              <w:rPr>
                <w:rFonts w:hint="eastAsia" w:ascii="楷体_GB2312" w:eastAsia="楷体_GB2312"/>
                <w:sz w:val="20"/>
                <w:szCs w:val="21"/>
              </w:rPr>
              <w:t>程</w:t>
            </w:r>
          </w:p>
        </w:tc>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E15001</w:t>
            </w:r>
          </w:p>
        </w:tc>
        <w:tc>
          <w:tcPr>
            <w:tcW w:w="2478" w:type="dxa"/>
            <w:tcBorders>
              <w:top w:val="single" w:color="auto" w:sz="4" w:space="0"/>
              <w:left w:val="single" w:color="auto" w:sz="4" w:space="0"/>
              <w:bottom w:val="single" w:color="auto" w:sz="4" w:space="0"/>
              <w:right w:val="single" w:color="auto" w:sz="4" w:space="0"/>
            </w:tcBorders>
            <w:vAlign w:val="center"/>
          </w:tcPr>
          <w:p>
            <w:pPr>
              <w:rPr>
                <w:rFonts w:ascii="楷体_GB2312" w:eastAsia="楷体_GB2312"/>
                <w:sz w:val="20"/>
                <w:szCs w:val="21"/>
              </w:rPr>
            </w:pPr>
            <w:r>
              <w:rPr>
                <w:rFonts w:hint="eastAsia" w:ascii="楷体_GB2312" w:eastAsia="楷体_GB2312"/>
                <w:sz w:val="20"/>
                <w:szCs w:val="21"/>
              </w:rPr>
              <w:t>数字设计工作坊（1）</w:t>
            </w:r>
          </w:p>
        </w:tc>
        <w:tc>
          <w:tcPr>
            <w:tcW w:w="574"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1</w:t>
            </w:r>
          </w:p>
        </w:tc>
        <w:tc>
          <w:tcPr>
            <w:tcW w:w="605"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1周</w:t>
            </w:r>
          </w:p>
        </w:tc>
        <w:tc>
          <w:tcPr>
            <w:tcW w:w="560"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p>
        </w:tc>
        <w:tc>
          <w:tcPr>
            <w:tcW w:w="5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p>
        </w:tc>
        <w:tc>
          <w:tcPr>
            <w:tcW w:w="61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r>
              <w:rPr>
                <w:rFonts w:hint="eastAsia" w:ascii="楷体_GB2312" w:eastAsia="楷体_GB2312"/>
                <w:sz w:val="20"/>
                <w:szCs w:val="21"/>
              </w:rPr>
              <w:t>4/6</w:t>
            </w:r>
          </w:p>
        </w:tc>
        <w:tc>
          <w:tcPr>
            <w:tcW w:w="530"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28" w:type="dxa"/>
            <w:vMerge w:val="restart"/>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tcPr>
          <w:p>
            <w:pPr>
              <w:jc w:val="center"/>
              <w:rPr>
                <w:rFonts w:ascii="楷体_GB2312" w:eastAsia="楷体_GB2312"/>
                <w:sz w:val="20"/>
                <w:szCs w:val="21"/>
                <w:lang w:eastAsia="zh-CN"/>
              </w:rPr>
            </w:pPr>
            <w:r>
              <w:rPr>
                <w:rFonts w:hint="eastAsia" w:ascii="楷体_GB2312" w:eastAsia="楷体_GB2312"/>
                <w:sz w:val="20"/>
                <w:szCs w:val="21"/>
                <w:lang w:eastAsia="zh-CN"/>
              </w:rPr>
              <w:t>建议修读</w:t>
            </w:r>
          </w:p>
          <w:p>
            <w:pPr>
              <w:jc w:val="center"/>
              <w:rPr>
                <w:rFonts w:ascii="楷体_GB2312" w:eastAsia="楷体_GB2312"/>
                <w:sz w:val="20"/>
                <w:szCs w:val="21"/>
                <w:lang w:eastAsia="zh-CN"/>
              </w:rPr>
            </w:pPr>
            <w:r>
              <w:rPr>
                <w:rFonts w:hint="eastAsia" w:ascii="楷体_GB2312" w:eastAsia="楷体_GB2312"/>
                <w:sz w:val="20"/>
                <w:szCs w:val="21"/>
                <w:lang w:eastAsia="zh-CN"/>
              </w:rPr>
              <w:t>学生也可另外从专业拓展课组中选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9"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lang w:eastAsia="zh-CN"/>
              </w:rPr>
            </w:pPr>
          </w:p>
        </w:tc>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E15002</w:t>
            </w:r>
          </w:p>
        </w:tc>
        <w:tc>
          <w:tcPr>
            <w:tcW w:w="2478" w:type="dxa"/>
            <w:tcBorders>
              <w:top w:val="single" w:color="auto" w:sz="4" w:space="0"/>
              <w:left w:val="single" w:color="auto" w:sz="4" w:space="0"/>
              <w:bottom w:val="single" w:color="auto" w:sz="4" w:space="0"/>
              <w:right w:val="single" w:color="auto" w:sz="4" w:space="0"/>
            </w:tcBorders>
            <w:vAlign w:val="center"/>
          </w:tcPr>
          <w:p>
            <w:pPr>
              <w:rPr>
                <w:rFonts w:ascii="楷体_GB2312" w:eastAsia="楷体_GB2312"/>
                <w:sz w:val="20"/>
                <w:szCs w:val="21"/>
              </w:rPr>
            </w:pPr>
            <w:r>
              <w:rPr>
                <w:rFonts w:hint="eastAsia" w:ascii="楷体_GB2312" w:eastAsia="楷体_GB2312"/>
                <w:sz w:val="20"/>
                <w:szCs w:val="21"/>
              </w:rPr>
              <w:t>数字设计工作坊（2）</w:t>
            </w:r>
          </w:p>
        </w:tc>
        <w:tc>
          <w:tcPr>
            <w:tcW w:w="574"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2</w:t>
            </w:r>
          </w:p>
        </w:tc>
        <w:tc>
          <w:tcPr>
            <w:tcW w:w="605"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2周</w:t>
            </w:r>
          </w:p>
        </w:tc>
        <w:tc>
          <w:tcPr>
            <w:tcW w:w="560"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p>
        </w:tc>
        <w:tc>
          <w:tcPr>
            <w:tcW w:w="5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p>
        </w:tc>
        <w:tc>
          <w:tcPr>
            <w:tcW w:w="61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r>
              <w:rPr>
                <w:rFonts w:hint="eastAsia" w:ascii="楷体_GB2312" w:eastAsia="楷体_GB2312"/>
                <w:sz w:val="20"/>
                <w:szCs w:val="21"/>
              </w:rPr>
              <w:t>5/7</w:t>
            </w:r>
          </w:p>
        </w:tc>
        <w:tc>
          <w:tcPr>
            <w:tcW w:w="530"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28" w:type="dxa"/>
            <w:vMerge w:val="continue"/>
            <w:tcBorders>
              <w:top w:val="single" w:color="auto" w:sz="4" w:space="0"/>
              <w:left w:val="single" w:color="auto" w:sz="4" w:space="0"/>
              <w:bottom w:val="single" w:color="auto" w:sz="4" w:space="0"/>
              <w:right w:val="single" w:color="auto" w:sz="8" w:space="0"/>
            </w:tcBorders>
            <w:vAlign w:val="center"/>
          </w:tcPr>
          <w:p>
            <w:pPr>
              <w:widowControl/>
              <w:rPr>
                <w:rFonts w:ascii="楷体_GB2312" w:eastAsia="楷体_GB2312"/>
                <w:sz w:val="20"/>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9"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E15004</w:t>
            </w:r>
          </w:p>
        </w:tc>
        <w:tc>
          <w:tcPr>
            <w:tcW w:w="2478" w:type="dxa"/>
            <w:tcBorders>
              <w:top w:val="single" w:color="auto" w:sz="4" w:space="0"/>
              <w:left w:val="single" w:color="auto" w:sz="4" w:space="0"/>
              <w:bottom w:val="single" w:color="auto" w:sz="4" w:space="0"/>
              <w:right w:val="single" w:color="auto" w:sz="4" w:space="0"/>
            </w:tcBorders>
            <w:vAlign w:val="center"/>
          </w:tcPr>
          <w:p>
            <w:pPr>
              <w:rPr>
                <w:rFonts w:ascii="楷体_GB2312" w:eastAsia="楷体_GB2312"/>
                <w:sz w:val="20"/>
                <w:szCs w:val="21"/>
              </w:rPr>
            </w:pPr>
            <w:r>
              <w:rPr>
                <w:rFonts w:hint="eastAsia" w:ascii="楷体_GB2312" w:eastAsia="楷体_GB2312"/>
                <w:sz w:val="20"/>
                <w:szCs w:val="21"/>
              </w:rPr>
              <w:t>设计竞赛训练营</w:t>
            </w:r>
          </w:p>
        </w:tc>
        <w:tc>
          <w:tcPr>
            <w:tcW w:w="574"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1</w:t>
            </w:r>
          </w:p>
        </w:tc>
        <w:tc>
          <w:tcPr>
            <w:tcW w:w="605"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1周</w:t>
            </w:r>
          </w:p>
        </w:tc>
        <w:tc>
          <w:tcPr>
            <w:tcW w:w="560"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p>
        </w:tc>
        <w:tc>
          <w:tcPr>
            <w:tcW w:w="5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p>
        </w:tc>
        <w:tc>
          <w:tcPr>
            <w:tcW w:w="61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r>
              <w:rPr>
                <w:rFonts w:hint="eastAsia" w:ascii="楷体_GB2312" w:eastAsia="楷体_GB2312"/>
                <w:sz w:val="20"/>
                <w:szCs w:val="21"/>
              </w:rPr>
              <w:t>7</w:t>
            </w:r>
          </w:p>
        </w:tc>
        <w:tc>
          <w:tcPr>
            <w:tcW w:w="530"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28" w:type="dxa"/>
            <w:vMerge w:val="continue"/>
            <w:tcBorders>
              <w:top w:val="single" w:color="auto" w:sz="4" w:space="0"/>
              <w:left w:val="single" w:color="auto" w:sz="4" w:space="0"/>
              <w:bottom w:val="single" w:color="auto" w:sz="4" w:space="0"/>
              <w:right w:val="single" w:color="auto" w:sz="8" w:space="0"/>
            </w:tcBorders>
            <w:vAlign w:val="center"/>
          </w:tcPr>
          <w:p>
            <w:pPr>
              <w:widowControl/>
              <w:rPr>
                <w:rFonts w:ascii="楷体_GB2312" w:eastAsia="楷体_GB2312"/>
                <w:sz w:val="20"/>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9"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E15005</w:t>
            </w:r>
          </w:p>
        </w:tc>
        <w:tc>
          <w:tcPr>
            <w:tcW w:w="2478" w:type="dxa"/>
            <w:tcBorders>
              <w:top w:val="single" w:color="auto" w:sz="4" w:space="0"/>
              <w:left w:val="single" w:color="auto" w:sz="4" w:space="0"/>
              <w:bottom w:val="single" w:color="auto" w:sz="4" w:space="0"/>
              <w:right w:val="single" w:color="auto" w:sz="4" w:space="0"/>
            </w:tcBorders>
            <w:vAlign w:val="center"/>
          </w:tcPr>
          <w:p>
            <w:pPr>
              <w:rPr>
                <w:rFonts w:ascii="楷体_GB2312" w:eastAsia="楷体_GB2312"/>
                <w:sz w:val="20"/>
                <w:szCs w:val="21"/>
              </w:rPr>
            </w:pPr>
            <w:r>
              <w:rPr>
                <w:rFonts w:hint="eastAsia" w:ascii="楷体_GB2312" w:eastAsia="楷体_GB2312"/>
                <w:sz w:val="20"/>
                <w:szCs w:val="21"/>
              </w:rPr>
              <w:t>联合设计训练营</w:t>
            </w:r>
          </w:p>
        </w:tc>
        <w:tc>
          <w:tcPr>
            <w:tcW w:w="574"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2</w:t>
            </w:r>
          </w:p>
        </w:tc>
        <w:tc>
          <w:tcPr>
            <w:tcW w:w="605"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2周</w:t>
            </w:r>
          </w:p>
        </w:tc>
        <w:tc>
          <w:tcPr>
            <w:tcW w:w="560"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p>
        </w:tc>
        <w:tc>
          <w:tcPr>
            <w:tcW w:w="5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p>
        </w:tc>
        <w:tc>
          <w:tcPr>
            <w:tcW w:w="5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p>
        </w:tc>
        <w:tc>
          <w:tcPr>
            <w:tcW w:w="61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r>
              <w:rPr>
                <w:rFonts w:hint="eastAsia" w:ascii="楷体_GB2312" w:eastAsia="楷体_GB2312"/>
                <w:sz w:val="20"/>
                <w:szCs w:val="21"/>
              </w:rPr>
              <w:t>8</w:t>
            </w:r>
          </w:p>
        </w:tc>
        <w:tc>
          <w:tcPr>
            <w:tcW w:w="530"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28" w:type="dxa"/>
            <w:vMerge w:val="continue"/>
            <w:tcBorders>
              <w:top w:val="single" w:color="auto" w:sz="4" w:space="0"/>
              <w:left w:val="single" w:color="auto" w:sz="4" w:space="0"/>
              <w:bottom w:val="single" w:color="auto" w:sz="4" w:space="0"/>
              <w:right w:val="single" w:color="auto" w:sz="8" w:space="0"/>
            </w:tcBorders>
            <w:vAlign w:val="center"/>
          </w:tcPr>
          <w:p>
            <w:pPr>
              <w:widowControl/>
              <w:rPr>
                <w:rFonts w:ascii="楷体_GB2312" w:eastAsia="楷体_GB2312"/>
                <w:sz w:val="20"/>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9"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331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拓展课程至少修读</w:t>
            </w:r>
          </w:p>
        </w:tc>
        <w:tc>
          <w:tcPr>
            <w:tcW w:w="574" w:type="dxa"/>
            <w:tcBorders>
              <w:top w:val="single" w:color="auto" w:sz="4" w:space="0"/>
              <w:left w:val="single" w:color="auto" w:sz="4" w:space="0"/>
              <w:bottom w:val="single" w:color="auto" w:sz="4" w:space="0"/>
              <w:right w:val="single" w:color="auto" w:sz="4" w:space="0"/>
            </w:tcBorders>
            <w:tcMar>
              <w:top w:w="15" w:type="dxa"/>
              <w:left w:w="28" w:type="dxa"/>
              <w:bottom w:w="0" w:type="dxa"/>
              <w:right w:w="28" w:type="dxa"/>
            </w:tcMar>
            <w:vAlign w:val="center"/>
          </w:tcPr>
          <w:p>
            <w:pPr>
              <w:jc w:val="center"/>
              <w:rPr>
                <w:rFonts w:ascii="楷体_GB2312" w:eastAsia="楷体_GB2312"/>
                <w:sz w:val="20"/>
                <w:szCs w:val="21"/>
              </w:rPr>
            </w:pPr>
            <w:r>
              <w:rPr>
                <w:rFonts w:hint="eastAsia" w:ascii="楷体_GB2312" w:eastAsia="楷体_GB2312"/>
                <w:sz w:val="20"/>
                <w:szCs w:val="21"/>
              </w:rPr>
              <w:t>3</w:t>
            </w:r>
          </w:p>
        </w:tc>
        <w:tc>
          <w:tcPr>
            <w:tcW w:w="605" w:type="dxa"/>
            <w:tcBorders>
              <w:top w:val="single" w:color="auto" w:sz="4" w:space="0"/>
              <w:left w:val="single" w:color="auto" w:sz="4" w:space="0"/>
              <w:bottom w:val="single" w:color="auto" w:sz="4" w:space="0"/>
              <w:right w:val="single" w:color="auto" w:sz="4" w:space="0"/>
            </w:tcBorders>
            <w:tcMar>
              <w:top w:w="15" w:type="dxa"/>
              <w:left w:w="28" w:type="dxa"/>
              <w:bottom w:w="0" w:type="dxa"/>
              <w:right w:w="28" w:type="dxa"/>
            </w:tcMar>
            <w:vAlign w:val="center"/>
          </w:tcPr>
          <w:p>
            <w:pPr>
              <w:jc w:val="center"/>
              <w:rPr>
                <w:rFonts w:ascii="楷体_GB2312" w:eastAsia="楷体_GB2312"/>
                <w:sz w:val="20"/>
                <w:szCs w:val="21"/>
              </w:rPr>
            </w:pPr>
          </w:p>
        </w:tc>
        <w:tc>
          <w:tcPr>
            <w:tcW w:w="560" w:type="dxa"/>
            <w:tcBorders>
              <w:top w:val="single" w:color="auto" w:sz="4" w:space="0"/>
              <w:left w:val="single" w:color="auto" w:sz="4" w:space="0"/>
              <w:bottom w:val="single" w:color="auto" w:sz="4" w:space="0"/>
              <w:right w:val="single" w:color="auto" w:sz="4" w:space="0"/>
            </w:tcBorders>
            <w:tcMar>
              <w:top w:w="15" w:type="dxa"/>
              <w:left w:w="0" w:type="dxa"/>
              <w:bottom w:w="0" w:type="dxa"/>
              <w:right w:w="0" w:type="dxa"/>
            </w:tcMar>
            <w:vAlign w:val="center"/>
          </w:tcPr>
          <w:p>
            <w:pPr>
              <w:jc w:val="center"/>
              <w:rPr>
                <w:rFonts w:ascii="楷体_GB2312" w:eastAsia="楷体_GB2312"/>
                <w:sz w:val="20"/>
                <w:szCs w:val="21"/>
              </w:rPr>
            </w:pPr>
          </w:p>
        </w:tc>
        <w:tc>
          <w:tcPr>
            <w:tcW w:w="5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rPr>
            </w:pPr>
          </w:p>
        </w:tc>
        <w:tc>
          <w:tcPr>
            <w:tcW w:w="534" w:type="dxa"/>
            <w:tcBorders>
              <w:top w:val="single" w:color="auto" w:sz="4" w:space="0"/>
              <w:left w:val="single" w:color="auto" w:sz="4" w:space="0"/>
              <w:bottom w:val="single" w:color="auto" w:sz="4" w:space="0"/>
              <w:right w:val="single" w:color="auto" w:sz="4" w:space="0"/>
            </w:tcBorders>
            <w:tcMar>
              <w:top w:w="15" w:type="dxa"/>
              <w:left w:w="28" w:type="dxa"/>
              <w:bottom w:w="0" w:type="dxa"/>
              <w:right w:w="28" w:type="dxa"/>
            </w:tcMar>
            <w:vAlign w:val="center"/>
          </w:tcPr>
          <w:p>
            <w:pPr>
              <w:jc w:val="center"/>
              <w:rPr>
                <w:rFonts w:ascii="楷体_GB2312" w:eastAsia="楷体_GB2312"/>
                <w:sz w:val="20"/>
                <w:szCs w:val="21"/>
              </w:rPr>
            </w:pPr>
          </w:p>
        </w:tc>
        <w:tc>
          <w:tcPr>
            <w:tcW w:w="618" w:type="dxa"/>
            <w:tcBorders>
              <w:top w:val="single" w:color="auto" w:sz="4" w:space="0"/>
              <w:left w:val="single" w:color="auto" w:sz="4" w:space="0"/>
              <w:bottom w:val="single" w:color="auto" w:sz="4" w:space="0"/>
              <w:right w:val="single" w:color="auto" w:sz="4" w:space="0"/>
            </w:tcBorders>
            <w:tcMar>
              <w:top w:w="15" w:type="dxa"/>
              <w:left w:w="0" w:type="dxa"/>
              <w:bottom w:w="0" w:type="dxa"/>
              <w:right w:w="0" w:type="dxa"/>
            </w:tcMar>
            <w:vAlign w:val="center"/>
          </w:tcPr>
          <w:p>
            <w:pPr>
              <w:jc w:val="center"/>
              <w:rPr>
                <w:rFonts w:ascii="楷体_GB2312" w:eastAsia="楷体_GB2312"/>
                <w:sz w:val="20"/>
                <w:szCs w:val="21"/>
              </w:rPr>
            </w:pPr>
          </w:p>
        </w:tc>
        <w:tc>
          <w:tcPr>
            <w:tcW w:w="530" w:type="dxa"/>
            <w:tcBorders>
              <w:top w:val="single" w:color="auto" w:sz="4" w:space="0"/>
              <w:left w:val="single" w:color="auto" w:sz="4" w:space="0"/>
              <w:bottom w:val="single" w:color="auto" w:sz="4" w:space="0"/>
              <w:right w:val="single" w:color="auto" w:sz="4" w:space="0"/>
            </w:tcBorders>
          </w:tcPr>
          <w:p>
            <w:pPr>
              <w:jc w:val="center"/>
              <w:rPr>
                <w:rFonts w:ascii="楷体_GB2312" w:eastAsia="楷体_GB2312"/>
                <w:sz w:val="20"/>
                <w:szCs w:val="21"/>
              </w:rPr>
            </w:pPr>
          </w:p>
        </w:tc>
        <w:tc>
          <w:tcPr>
            <w:tcW w:w="1028"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9"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rPr>
            </w:pPr>
          </w:p>
        </w:tc>
        <w:tc>
          <w:tcPr>
            <w:tcW w:w="331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拓展课程总学分：3学分</w:t>
            </w:r>
          </w:p>
        </w:tc>
        <w:tc>
          <w:tcPr>
            <w:tcW w:w="574" w:type="dxa"/>
            <w:tcBorders>
              <w:top w:val="single" w:color="auto" w:sz="4" w:space="0"/>
              <w:left w:val="single" w:color="auto" w:sz="4" w:space="0"/>
              <w:bottom w:val="single" w:color="auto" w:sz="8" w:space="0"/>
              <w:right w:val="single" w:color="auto" w:sz="4" w:space="0"/>
            </w:tcBorders>
            <w:tcMar>
              <w:top w:w="15" w:type="dxa"/>
              <w:left w:w="28" w:type="dxa"/>
              <w:bottom w:w="0" w:type="dxa"/>
              <w:right w:w="28" w:type="dxa"/>
            </w:tcMar>
            <w:vAlign w:val="center"/>
          </w:tcPr>
          <w:p>
            <w:pPr>
              <w:jc w:val="center"/>
              <w:rPr>
                <w:rFonts w:ascii="楷体_GB2312" w:eastAsia="楷体_GB2312"/>
                <w:sz w:val="20"/>
                <w:szCs w:val="21"/>
                <w:lang w:eastAsia="zh-CN"/>
              </w:rPr>
            </w:pPr>
          </w:p>
        </w:tc>
        <w:tc>
          <w:tcPr>
            <w:tcW w:w="605" w:type="dxa"/>
            <w:tcBorders>
              <w:top w:val="single" w:color="auto" w:sz="4" w:space="0"/>
              <w:left w:val="single" w:color="auto" w:sz="4" w:space="0"/>
              <w:bottom w:val="single" w:color="auto" w:sz="8" w:space="0"/>
              <w:right w:val="single" w:color="auto" w:sz="4" w:space="0"/>
            </w:tcBorders>
            <w:tcMar>
              <w:top w:w="15" w:type="dxa"/>
              <w:left w:w="28" w:type="dxa"/>
              <w:bottom w:w="0" w:type="dxa"/>
              <w:right w:w="28" w:type="dxa"/>
            </w:tcMar>
            <w:vAlign w:val="center"/>
          </w:tcPr>
          <w:p>
            <w:pPr>
              <w:jc w:val="center"/>
              <w:rPr>
                <w:rFonts w:ascii="楷体_GB2312" w:eastAsia="楷体_GB2312"/>
                <w:sz w:val="20"/>
                <w:szCs w:val="21"/>
                <w:lang w:eastAsia="zh-CN"/>
              </w:rPr>
            </w:pPr>
          </w:p>
        </w:tc>
        <w:tc>
          <w:tcPr>
            <w:tcW w:w="560" w:type="dxa"/>
            <w:tcBorders>
              <w:top w:val="single" w:color="auto" w:sz="4" w:space="0"/>
              <w:left w:val="single" w:color="auto" w:sz="4" w:space="0"/>
              <w:bottom w:val="single" w:color="auto" w:sz="8" w:space="0"/>
              <w:right w:val="single" w:color="auto" w:sz="4" w:space="0"/>
            </w:tcBorders>
            <w:tcMar>
              <w:top w:w="15" w:type="dxa"/>
              <w:left w:w="0" w:type="dxa"/>
              <w:bottom w:w="0" w:type="dxa"/>
              <w:right w:w="0" w:type="dxa"/>
            </w:tcMar>
            <w:vAlign w:val="center"/>
          </w:tcPr>
          <w:p>
            <w:pPr>
              <w:jc w:val="center"/>
              <w:rPr>
                <w:rFonts w:ascii="楷体_GB2312" w:eastAsia="楷体_GB2312"/>
                <w:sz w:val="20"/>
                <w:szCs w:val="21"/>
                <w:lang w:eastAsia="zh-CN"/>
              </w:rPr>
            </w:pPr>
          </w:p>
        </w:tc>
        <w:tc>
          <w:tcPr>
            <w:tcW w:w="534"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jc w:val="center"/>
              <w:rPr>
                <w:rFonts w:ascii="楷体_GB2312" w:eastAsia="楷体_GB2312"/>
                <w:sz w:val="20"/>
                <w:szCs w:val="21"/>
                <w:lang w:eastAsia="zh-CN"/>
              </w:rPr>
            </w:pPr>
          </w:p>
        </w:tc>
        <w:tc>
          <w:tcPr>
            <w:tcW w:w="534" w:type="dxa"/>
            <w:tcBorders>
              <w:top w:val="single" w:color="auto" w:sz="4" w:space="0"/>
              <w:left w:val="single" w:color="auto" w:sz="4" w:space="0"/>
              <w:bottom w:val="single" w:color="auto" w:sz="8" w:space="0"/>
              <w:right w:val="single" w:color="auto" w:sz="4" w:space="0"/>
            </w:tcBorders>
            <w:tcMar>
              <w:top w:w="15" w:type="dxa"/>
              <w:left w:w="28" w:type="dxa"/>
              <w:bottom w:w="0" w:type="dxa"/>
              <w:right w:w="28" w:type="dxa"/>
            </w:tcMar>
            <w:vAlign w:val="center"/>
          </w:tcPr>
          <w:p>
            <w:pPr>
              <w:jc w:val="center"/>
              <w:rPr>
                <w:rFonts w:ascii="楷体_GB2312" w:eastAsia="楷体_GB2312"/>
                <w:sz w:val="20"/>
                <w:szCs w:val="21"/>
                <w:lang w:eastAsia="zh-CN"/>
              </w:rPr>
            </w:pPr>
          </w:p>
        </w:tc>
        <w:tc>
          <w:tcPr>
            <w:tcW w:w="618" w:type="dxa"/>
            <w:tcBorders>
              <w:top w:val="single" w:color="auto" w:sz="4" w:space="0"/>
              <w:left w:val="single" w:color="auto" w:sz="4" w:space="0"/>
              <w:bottom w:val="single" w:color="auto" w:sz="8" w:space="0"/>
              <w:right w:val="single" w:color="auto" w:sz="4" w:space="0"/>
            </w:tcBorders>
            <w:tcMar>
              <w:top w:w="15" w:type="dxa"/>
              <w:left w:w="0" w:type="dxa"/>
              <w:bottom w:w="0" w:type="dxa"/>
              <w:right w:w="0" w:type="dxa"/>
            </w:tcMar>
            <w:vAlign w:val="center"/>
          </w:tcPr>
          <w:p>
            <w:pPr>
              <w:jc w:val="center"/>
              <w:rPr>
                <w:rFonts w:ascii="楷体_GB2312" w:eastAsia="楷体_GB2312"/>
                <w:sz w:val="20"/>
                <w:szCs w:val="21"/>
                <w:lang w:eastAsia="zh-CN"/>
              </w:rPr>
            </w:pPr>
          </w:p>
        </w:tc>
        <w:tc>
          <w:tcPr>
            <w:tcW w:w="530" w:type="dxa"/>
            <w:tcBorders>
              <w:top w:val="single" w:color="auto" w:sz="4" w:space="0"/>
              <w:left w:val="single" w:color="auto" w:sz="4" w:space="0"/>
              <w:bottom w:val="single" w:color="auto" w:sz="8" w:space="0"/>
              <w:right w:val="single" w:color="auto" w:sz="4" w:space="0"/>
            </w:tcBorders>
          </w:tcPr>
          <w:p>
            <w:pPr>
              <w:jc w:val="center"/>
              <w:rPr>
                <w:rFonts w:ascii="楷体_GB2312" w:eastAsia="楷体_GB2312"/>
                <w:sz w:val="20"/>
                <w:szCs w:val="21"/>
                <w:lang w:eastAsia="zh-CN"/>
              </w:rPr>
            </w:pPr>
          </w:p>
        </w:tc>
        <w:tc>
          <w:tcPr>
            <w:tcW w:w="1028" w:type="dxa"/>
            <w:tcBorders>
              <w:top w:val="single" w:color="auto" w:sz="4" w:space="0"/>
              <w:left w:val="single" w:color="auto" w:sz="4" w:space="0"/>
              <w:bottom w:val="single" w:color="auto" w:sz="8" w:space="0"/>
              <w:right w:val="single" w:color="auto" w:sz="8" w:space="0"/>
            </w:tcBorders>
            <w:tcMar>
              <w:top w:w="0" w:type="dxa"/>
              <w:left w:w="28" w:type="dxa"/>
              <w:bottom w:w="0" w:type="dxa"/>
              <w:right w:w="28" w:type="dxa"/>
            </w:tcMar>
          </w:tcPr>
          <w:p>
            <w:pPr>
              <w:jc w:val="center"/>
              <w:rPr>
                <w:rFonts w:ascii="楷体_GB2312" w:eastAsia="楷体_GB2312"/>
                <w:sz w:val="20"/>
                <w:szCs w:val="21"/>
                <w:lang w:eastAsia="zh-CN"/>
              </w:rPr>
            </w:pPr>
          </w:p>
        </w:tc>
      </w:tr>
    </w:tbl>
    <w:p>
      <w:pPr>
        <w:rPr>
          <w:rFonts w:ascii="宋体" w:hAnsi="宋体" w:eastAsia="宋体" w:cs="Times New Roman"/>
          <w:sz w:val="24"/>
          <w:lang w:eastAsia="zh-CN"/>
        </w:rPr>
      </w:pPr>
    </w:p>
    <w:p>
      <w:pPr>
        <w:adjustRightInd w:val="0"/>
        <w:jc w:val="center"/>
        <w:textAlignment w:val="baseline"/>
        <w:outlineLvl w:val="0"/>
        <w:rPr>
          <w:rFonts w:ascii="Times New Roman" w:hAnsi="Times New Roman" w:eastAsia="楷体"/>
          <w:b/>
          <w:bCs/>
          <w:sz w:val="32"/>
          <w:szCs w:val="32"/>
          <w:lang w:eastAsia="zh-CN"/>
        </w:rPr>
      </w:pPr>
      <w:bookmarkStart w:id="4" w:name="_Toc75162767"/>
      <w:bookmarkStart w:id="5" w:name="_Toc83896308"/>
      <w:r>
        <w:rPr>
          <w:rFonts w:hint="eastAsia" w:ascii="Times New Roman" w:hAnsi="Times New Roman" w:eastAsia="楷体"/>
          <w:b/>
          <w:bCs/>
          <w:sz w:val="32"/>
          <w:szCs w:val="32"/>
          <w:lang w:eastAsia="zh-CN"/>
        </w:rPr>
        <w:t>环境设计专业拓展课程组</w:t>
      </w:r>
      <w:bookmarkEnd w:id="4"/>
      <w:bookmarkEnd w:id="5"/>
    </w:p>
    <w:tbl>
      <w:tblPr>
        <w:tblStyle w:val="35"/>
        <w:tblW w:w="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774"/>
        <w:gridCol w:w="941"/>
        <w:gridCol w:w="2534"/>
        <w:gridCol w:w="535"/>
        <w:gridCol w:w="620"/>
        <w:gridCol w:w="587"/>
        <w:gridCol w:w="528"/>
        <w:gridCol w:w="490"/>
        <w:gridCol w:w="507"/>
        <w:gridCol w:w="15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blHeader/>
          <w:jc w:val="center"/>
        </w:trPr>
        <w:tc>
          <w:tcPr>
            <w:tcW w:w="774" w:type="dxa"/>
            <w:vMerge w:val="restart"/>
            <w:tcBorders>
              <w:top w:val="single" w:color="auto" w:sz="8" w:space="0"/>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r>
              <w:rPr>
                <w:rFonts w:hint="eastAsia" w:ascii="楷体_GB2312" w:eastAsia="楷体_GB2312"/>
                <w:sz w:val="20"/>
                <w:szCs w:val="21"/>
              </w:rPr>
              <w:t>课程</w:t>
            </w:r>
          </w:p>
          <w:p>
            <w:pPr>
              <w:jc w:val="center"/>
              <w:rPr>
                <w:rFonts w:ascii="楷体_GB2312" w:eastAsia="楷体_GB2312"/>
                <w:sz w:val="20"/>
                <w:szCs w:val="21"/>
              </w:rPr>
            </w:pPr>
            <w:r>
              <w:rPr>
                <w:rFonts w:hint="eastAsia" w:ascii="楷体_GB2312" w:eastAsia="楷体_GB2312"/>
                <w:sz w:val="20"/>
                <w:szCs w:val="21"/>
              </w:rPr>
              <w:t>组别</w:t>
            </w:r>
          </w:p>
        </w:tc>
        <w:tc>
          <w:tcPr>
            <w:tcW w:w="941" w:type="dxa"/>
            <w:vMerge w:val="restart"/>
            <w:tcBorders>
              <w:top w:val="single" w:color="auto" w:sz="8"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课程</w:t>
            </w:r>
          </w:p>
          <w:p>
            <w:pPr>
              <w:jc w:val="center"/>
              <w:rPr>
                <w:rFonts w:ascii="楷体_GB2312" w:eastAsia="楷体_GB2312"/>
                <w:sz w:val="20"/>
                <w:szCs w:val="21"/>
              </w:rPr>
            </w:pPr>
            <w:r>
              <w:rPr>
                <w:rFonts w:hint="eastAsia" w:ascii="楷体_GB2312" w:eastAsia="楷体_GB2312"/>
                <w:sz w:val="20"/>
                <w:szCs w:val="21"/>
              </w:rPr>
              <w:t>编号</w:t>
            </w:r>
          </w:p>
        </w:tc>
        <w:tc>
          <w:tcPr>
            <w:tcW w:w="2534" w:type="dxa"/>
            <w:vMerge w:val="restart"/>
            <w:tcBorders>
              <w:top w:val="single" w:color="auto" w:sz="8"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课 程 名 称</w:t>
            </w:r>
          </w:p>
        </w:tc>
        <w:tc>
          <w:tcPr>
            <w:tcW w:w="535" w:type="dxa"/>
            <w:vMerge w:val="restart"/>
            <w:tcBorders>
              <w:top w:val="single" w:color="auto" w:sz="8"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学</w:t>
            </w:r>
          </w:p>
          <w:p>
            <w:pPr>
              <w:jc w:val="center"/>
              <w:rPr>
                <w:rFonts w:ascii="楷体_GB2312" w:eastAsia="楷体_GB2312"/>
                <w:sz w:val="20"/>
                <w:szCs w:val="21"/>
              </w:rPr>
            </w:pPr>
            <w:r>
              <w:rPr>
                <w:rFonts w:hint="eastAsia" w:ascii="楷体_GB2312" w:eastAsia="楷体_GB2312"/>
                <w:sz w:val="20"/>
                <w:szCs w:val="21"/>
              </w:rPr>
              <w:t>分</w:t>
            </w:r>
          </w:p>
          <w:p>
            <w:pPr>
              <w:jc w:val="center"/>
              <w:rPr>
                <w:rFonts w:ascii="楷体_GB2312" w:eastAsia="楷体_GB2312"/>
                <w:sz w:val="20"/>
                <w:szCs w:val="21"/>
              </w:rPr>
            </w:pPr>
            <w:r>
              <w:rPr>
                <w:rFonts w:hint="eastAsia" w:ascii="楷体_GB2312" w:eastAsia="楷体_GB2312"/>
                <w:sz w:val="20"/>
                <w:szCs w:val="21"/>
              </w:rPr>
              <w:t>数</w:t>
            </w:r>
          </w:p>
        </w:tc>
        <w:tc>
          <w:tcPr>
            <w:tcW w:w="1735"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课内学时数</w:t>
            </w:r>
          </w:p>
        </w:tc>
        <w:tc>
          <w:tcPr>
            <w:tcW w:w="490" w:type="dxa"/>
            <w:vMerge w:val="restart"/>
            <w:tcBorders>
              <w:top w:val="single" w:color="auto" w:sz="8"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建议修读学期</w:t>
            </w:r>
          </w:p>
        </w:tc>
        <w:tc>
          <w:tcPr>
            <w:tcW w:w="507" w:type="dxa"/>
            <w:vMerge w:val="restart"/>
            <w:tcBorders>
              <w:top w:val="single" w:color="auto" w:sz="8"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考核方式</w:t>
            </w:r>
          </w:p>
        </w:tc>
        <w:tc>
          <w:tcPr>
            <w:tcW w:w="1580" w:type="dxa"/>
            <w:vMerge w:val="restart"/>
            <w:tcBorders>
              <w:top w:val="single" w:color="auto" w:sz="8" w:space="0"/>
              <w:left w:val="single" w:color="auto" w:sz="4" w:space="0"/>
              <w:bottom w:val="single" w:color="auto" w:sz="4" w:space="0"/>
              <w:right w:val="single" w:color="auto" w:sz="8" w:space="0"/>
            </w:tcBorders>
            <w:vAlign w:val="center"/>
          </w:tcPr>
          <w:p>
            <w:pPr>
              <w:jc w:val="center"/>
              <w:rPr>
                <w:rFonts w:ascii="楷体_GB2312" w:eastAsia="楷体_GB2312"/>
                <w:sz w:val="20"/>
                <w:szCs w:val="21"/>
              </w:rPr>
            </w:pPr>
            <w:r>
              <w:rPr>
                <w:rFonts w:hint="eastAsia" w:ascii="楷体_GB2312" w:eastAsia="楷体_GB2312"/>
                <w:sz w:val="20"/>
                <w:szCs w:val="21"/>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tblHeader/>
          <w:jc w:val="center"/>
        </w:trPr>
        <w:tc>
          <w:tcPr>
            <w:tcW w:w="774" w:type="dxa"/>
            <w:vMerge w:val="continue"/>
            <w:tcBorders>
              <w:top w:val="single" w:color="auto" w:sz="8" w:space="0"/>
              <w:left w:val="single" w:color="auto" w:sz="8" w:space="0"/>
              <w:bottom w:val="single" w:color="auto" w:sz="4" w:space="0"/>
              <w:right w:val="single" w:color="auto" w:sz="4" w:space="0"/>
            </w:tcBorders>
            <w:vAlign w:val="center"/>
          </w:tcPr>
          <w:p>
            <w:pPr>
              <w:widowControl/>
              <w:rPr>
                <w:rFonts w:ascii="楷体_GB2312" w:eastAsia="楷体_GB2312"/>
                <w:sz w:val="20"/>
                <w:szCs w:val="21"/>
              </w:rPr>
            </w:pPr>
          </w:p>
        </w:tc>
        <w:tc>
          <w:tcPr>
            <w:tcW w:w="3475" w:type="dxa"/>
            <w:vMerge w:val="continue"/>
            <w:tcBorders>
              <w:top w:val="single" w:color="auto" w:sz="8"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2534" w:type="dxa"/>
            <w:vMerge w:val="continue"/>
            <w:tcBorders>
              <w:top w:val="single" w:color="auto" w:sz="8"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535" w:type="dxa"/>
            <w:vMerge w:val="continue"/>
            <w:tcBorders>
              <w:top w:val="single" w:color="auto" w:sz="8"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620"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总</w:t>
            </w:r>
          </w:p>
          <w:p>
            <w:pPr>
              <w:jc w:val="center"/>
              <w:rPr>
                <w:rFonts w:ascii="楷体_GB2312" w:eastAsia="楷体_GB2312"/>
                <w:sz w:val="20"/>
                <w:szCs w:val="21"/>
              </w:rPr>
            </w:pPr>
            <w:r>
              <w:rPr>
                <w:rFonts w:hint="eastAsia" w:ascii="楷体_GB2312" w:eastAsia="楷体_GB2312"/>
                <w:sz w:val="20"/>
                <w:szCs w:val="21"/>
              </w:rPr>
              <w:t>学时</w:t>
            </w:r>
          </w:p>
        </w:tc>
        <w:tc>
          <w:tcPr>
            <w:tcW w:w="58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讲授</w:t>
            </w:r>
          </w:p>
        </w:tc>
        <w:tc>
          <w:tcPr>
            <w:tcW w:w="528"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20"/>
                <w:szCs w:val="21"/>
              </w:rPr>
            </w:pPr>
            <w:r>
              <w:rPr>
                <w:rFonts w:hint="eastAsia" w:ascii="楷体_GB2312" w:eastAsia="楷体_GB2312"/>
                <w:sz w:val="20"/>
                <w:szCs w:val="21"/>
              </w:rPr>
              <w:t>实验</w:t>
            </w:r>
          </w:p>
        </w:tc>
        <w:tc>
          <w:tcPr>
            <w:tcW w:w="490" w:type="dxa"/>
            <w:vMerge w:val="continue"/>
            <w:tcBorders>
              <w:top w:val="single" w:color="auto" w:sz="8"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507" w:type="dxa"/>
            <w:vMerge w:val="continue"/>
            <w:tcBorders>
              <w:top w:val="single" w:color="auto" w:sz="8" w:space="0"/>
              <w:left w:val="single" w:color="auto" w:sz="4" w:space="0"/>
              <w:bottom w:val="single" w:color="auto" w:sz="4" w:space="0"/>
              <w:right w:val="single" w:color="auto" w:sz="4" w:space="0"/>
            </w:tcBorders>
            <w:vAlign w:val="center"/>
          </w:tcPr>
          <w:p>
            <w:pPr>
              <w:widowControl/>
              <w:rPr>
                <w:rFonts w:ascii="楷体_GB2312" w:eastAsia="楷体_GB2312"/>
                <w:sz w:val="20"/>
                <w:szCs w:val="21"/>
              </w:rPr>
            </w:pPr>
          </w:p>
        </w:tc>
        <w:tc>
          <w:tcPr>
            <w:tcW w:w="1580" w:type="dxa"/>
            <w:vMerge w:val="continue"/>
            <w:tcBorders>
              <w:top w:val="single" w:color="auto" w:sz="8" w:space="0"/>
              <w:left w:val="single" w:color="auto" w:sz="4" w:space="0"/>
              <w:bottom w:val="single" w:color="auto" w:sz="4" w:space="0"/>
              <w:right w:val="single" w:color="auto" w:sz="8" w:space="0"/>
            </w:tcBorders>
            <w:vAlign w:val="center"/>
          </w:tcPr>
          <w:p>
            <w:pPr>
              <w:widowControl/>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774" w:type="dxa"/>
            <w:vMerge w:val="restart"/>
            <w:tcBorders>
              <w:top w:val="single" w:color="auto" w:sz="4" w:space="0"/>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专业</w:t>
            </w:r>
          </w:p>
          <w:p>
            <w:pPr>
              <w:jc w:val="center"/>
              <w:rPr>
                <w:rFonts w:ascii="楷体_GB2312" w:eastAsia="楷体_GB2312"/>
                <w:sz w:val="20"/>
                <w:szCs w:val="21"/>
              </w:rPr>
            </w:pPr>
            <w:r>
              <w:rPr>
                <w:rFonts w:hint="eastAsia" w:ascii="楷体_GB2312" w:eastAsia="楷体_GB2312"/>
                <w:sz w:val="20"/>
                <w:szCs w:val="21"/>
              </w:rPr>
              <w:t>高阶</w:t>
            </w:r>
          </w:p>
          <w:p>
            <w:pPr>
              <w:jc w:val="center"/>
              <w:rPr>
                <w:rFonts w:ascii="楷体_GB2312" w:eastAsia="楷体_GB2312"/>
                <w:sz w:val="20"/>
                <w:szCs w:val="21"/>
              </w:rPr>
            </w:pPr>
            <w:r>
              <w:rPr>
                <w:rFonts w:hint="eastAsia" w:ascii="楷体_GB2312" w:eastAsia="楷体_GB2312"/>
                <w:sz w:val="20"/>
                <w:szCs w:val="21"/>
              </w:rPr>
              <w:t>选修</w:t>
            </w:r>
          </w:p>
          <w:p>
            <w:pPr>
              <w:jc w:val="center"/>
              <w:rPr>
                <w:rFonts w:ascii="楷体_GB2312" w:eastAsia="楷体_GB2312"/>
                <w:sz w:val="20"/>
                <w:szCs w:val="21"/>
              </w:rPr>
            </w:pPr>
            <w:r>
              <w:rPr>
                <w:rFonts w:hint="eastAsia" w:ascii="楷体_GB2312" w:eastAsia="楷体_GB2312"/>
                <w:sz w:val="20"/>
                <w:szCs w:val="21"/>
              </w:rPr>
              <w:t>课程组</w:t>
            </w:r>
          </w:p>
        </w:tc>
        <w:tc>
          <w:tcPr>
            <w:tcW w:w="94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280" w:lineRule="exact"/>
              <w:jc w:val="center"/>
              <w:rPr>
                <w:rFonts w:ascii="楷体_GB2312" w:eastAsia="楷体_GB2312"/>
                <w:sz w:val="20"/>
                <w:szCs w:val="21"/>
              </w:rPr>
            </w:pPr>
            <w:r>
              <w:rPr>
                <w:rFonts w:hint="eastAsia" w:ascii="楷体_GB2312" w:eastAsia="楷体_GB2312"/>
                <w:sz w:val="20"/>
                <w:szCs w:val="21"/>
              </w:rPr>
              <w:t>G08511</w:t>
            </w:r>
          </w:p>
        </w:tc>
        <w:tc>
          <w:tcPr>
            <w:tcW w:w="2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280" w:lineRule="exact"/>
              <w:rPr>
                <w:rFonts w:ascii="楷体_GB2312" w:eastAsia="楷体_GB2312"/>
                <w:sz w:val="20"/>
                <w:szCs w:val="21"/>
              </w:rPr>
            </w:pPr>
            <w:r>
              <w:rPr>
                <w:rFonts w:hint="eastAsia" w:ascii="楷体_GB2312" w:eastAsia="楷体_GB2312"/>
                <w:sz w:val="20"/>
                <w:szCs w:val="21"/>
              </w:rPr>
              <w:t>Python程序设计</w:t>
            </w:r>
          </w:p>
        </w:tc>
        <w:tc>
          <w:tcPr>
            <w:tcW w:w="53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280" w:lineRule="exact"/>
              <w:jc w:val="center"/>
              <w:rPr>
                <w:rFonts w:ascii="楷体_GB2312" w:eastAsia="楷体_GB2312"/>
                <w:sz w:val="20"/>
                <w:szCs w:val="21"/>
              </w:rPr>
            </w:pPr>
            <w:r>
              <w:rPr>
                <w:rFonts w:hint="eastAsia" w:ascii="楷体_GB2312" w:eastAsia="楷体_GB2312"/>
                <w:sz w:val="20"/>
                <w:szCs w:val="21"/>
              </w:rPr>
              <w:t>2.5</w:t>
            </w:r>
          </w:p>
        </w:tc>
        <w:tc>
          <w:tcPr>
            <w:tcW w:w="62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280" w:lineRule="exact"/>
              <w:jc w:val="center"/>
              <w:rPr>
                <w:rFonts w:ascii="楷体_GB2312" w:eastAsia="楷体_GB2312"/>
                <w:sz w:val="20"/>
                <w:szCs w:val="21"/>
              </w:rPr>
            </w:pPr>
            <w:r>
              <w:rPr>
                <w:rFonts w:hint="eastAsia" w:ascii="楷体_GB2312" w:eastAsia="楷体_GB2312"/>
                <w:sz w:val="20"/>
                <w:szCs w:val="21"/>
              </w:rPr>
              <w:t>40</w:t>
            </w:r>
          </w:p>
        </w:tc>
        <w:tc>
          <w:tcPr>
            <w:tcW w:w="58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280" w:lineRule="exact"/>
              <w:jc w:val="center"/>
              <w:rPr>
                <w:rFonts w:ascii="楷体_GB2312" w:eastAsia="楷体_GB2312"/>
                <w:sz w:val="20"/>
                <w:szCs w:val="21"/>
              </w:rPr>
            </w:pPr>
            <w:r>
              <w:rPr>
                <w:rFonts w:hint="eastAsia" w:ascii="楷体_GB2312" w:eastAsia="楷体_GB2312"/>
                <w:sz w:val="20"/>
                <w:szCs w:val="21"/>
              </w:rPr>
              <w:t>40</w:t>
            </w:r>
          </w:p>
        </w:tc>
        <w:tc>
          <w:tcPr>
            <w:tcW w:w="5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280" w:lineRule="exact"/>
              <w:jc w:val="center"/>
              <w:rPr>
                <w:rFonts w:ascii="楷体_GB2312" w:eastAsia="楷体_GB2312"/>
                <w:sz w:val="20"/>
                <w:szCs w:val="21"/>
              </w:rPr>
            </w:pPr>
          </w:p>
        </w:tc>
        <w:tc>
          <w:tcPr>
            <w:tcW w:w="4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280" w:lineRule="exact"/>
              <w:jc w:val="center"/>
              <w:rPr>
                <w:rFonts w:ascii="楷体_GB2312" w:eastAsia="楷体_GB2312"/>
                <w:sz w:val="20"/>
                <w:szCs w:val="21"/>
                <w:lang w:eastAsia="zh-CN"/>
              </w:rPr>
            </w:pPr>
            <w:r>
              <w:rPr>
                <w:rFonts w:hint="eastAsia" w:ascii="楷体_GB2312" w:eastAsia="楷体_GB2312"/>
                <w:sz w:val="20"/>
                <w:szCs w:val="21"/>
                <w:lang w:eastAsia="zh-CN"/>
              </w:rPr>
              <w:t>6</w:t>
            </w:r>
          </w:p>
        </w:tc>
        <w:tc>
          <w:tcPr>
            <w:tcW w:w="507" w:type="dxa"/>
            <w:tcBorders>
              <w:top w:val="single" w:color="auto" w:sz="4" w:space="0"/>
              <w:left w:val="single" w:color="auto" w:sz="4" w:space="0"/>
              <w:bottom w:val="single" w:color="auto" w:sz="4" w:space="0"/>
              <w:right w:val="single" w:color="auto" w:sz="4" w:space="0"/>
            </w:tcBorders>
          </w:tcPr>
          <w:p>
            <w:pPr>
              <w:jc w:val="center"/>
              <w:rPr>
                <w:rFonts w:ascii="楷体_GB2312" w:hAnsi="宋体" w:eastAsia="楷体_GB2312"/>
                <w:sz w:val="20"/>
                <w:szCs w:val="21"/>
              </w:rPr>
            </w:pPr>
          </w:p>
        </w:tc>
        <w:tc>
          <w:tcPr>
            <w:tcW w:w="158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hAnsi="宋体"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774" w:type="dxa"/>
            <w:vMerge w:val="continue"/>
            <w:tcBorders>
              <w:top w:val="single" w:color="auto" w:sz="4" w:space="0"/>
              <w:left w:val="single" w:color="auto" w:sz="8" w:space="0"/>
              <w:bottom w:val="single" w:color="auto" w:sz="4" w:space="0"/>
              <w:right w:val="single" w:color="auto" w:sz="4" w:space="0"/>
            </w:tcBorders>
            <w:vAlign w:val="center"/>
          </w:tcPr>
          <w:p>
            <w:pPr>
              <w:widowControl/>
              <w:rPr>
                <w:rFonts w:ascii="楷体_GB2312" w:eastAsia="楷体_GB2312"/>
                <w:sz w:val="20"/>
                <w:szCs w:val="21"/>
              </w:rPr>
            </w:pPr>
          </w:p>
        </w:tc>
        <w:tc>
          <w:tcPr>
            <w:tcW w:w="94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r>
              <w:rPr>
                <w:rFonts w:hint="eastAsia" w:ascii="楷体_GB2312" w:eastAsia="楷体_GB2312"/>
                <w:sz w:val="20"/>
                <w:szCs w:val="21"/>
              </w:rPr>
              <w:t>E15002</w:t>
            </w:r>
          </w:p>
        </w:tc>
        <w:tc>
          <w:tcPr>
            <w:tcW w:w="2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数字设计工作坊（2）</w:t>
            </w:r>
          </w:p>
        </w:tc>
        <w:tc>
          <w:tcPr>
            <w:tcW w:w="53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62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宋体" w:eastAsia="楷体_GB2312"/>
                <w:sz w:val="20"/>
                <w:szCs w:val="21"/>
              </w:rPr>
            </w:pPr>
            <w:r>
              <w:rPr>
                <w:rFonts w:hint="eastAsia" w:ascii="楷体_GB2312" w:eastAsia="楷体_GB2312"/>
                <w:sz w:val="20"/>
                <w:szCs w:val="21"/>
              </w:rPr>
              <w:t>2周</w:t>
            </w:r>
          </w:p>
        </w:tc>
        <w:tc>
          <w:tcPr>
            <w:tcW w:w="58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p>
        </w:tc>
        <w:tc>
          <w:tcPr>
            <w:tcW w:w="5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宋体" w:eastAsia="楷体_GB2312"/>
                <w:sz w:val="20"/>
                <w:szCs w:val="21"/>
              </w:rPr>
            </w:pPr>
          </w:p>
        </w:tc>
        <w:tc>
          <w:tcPr>
            <w:tcW w:w="4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r>
              <w:rPr>
                <w:rFonts w:hint="eastAsia" w:ascii="楷体_GB2312" w:eastAsia="楷体_GB2312"/>
                <w:sz w:val="20"/>
                <w:szCs w:val="21"/>
              </w:rPr>
              <w:t>7</w:t>
            </w:r>
          </w:p>
        </w:tc>
        <w:tc>
          <w:tcPr>
            <w:tcW w:w="507" w:type="dxa"/>
            <w:tcBorders>
              <w:top w:val="single" w:color="auto" w:sz="4" w:space="0"/>
              <w:left w:val="single" w:color="auto" w:sz="4" w:space="0"/>
              <w:bottom w:val="single" w:color="auto" w:sz="4" w:space="0"/>
              <w:right w:val="single" w:color="auto" w:sz="4" w:space="0"/>
            </w:tcBorders>
          </w:tcPr>
          <w:p>
            <w:pPr>
              <w:jc w:val="center"/>
              <w:rPr>
                <w:rFonts w:ascii="楷体_GB2312" w:hAnsi="宋体" w:eastAsia="楷体_GB2312"/>
                <w:sz w:val="20"/>
                <w:szCs w:val="21"/>
              </w:rPr>
            </w:pPr>
          </w:p>
        </w:tc>
        <w:tc>
          <w:tcPr>
            <w:tcW w:w="158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hAnsi="宋体"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774" w:type="dxa"/>
            <w:vMerge w:val="continue"/>
            <w:tcBorders>
              <w:top w:val="single" w:color="auto" w:sz="4" w:space="0"/>
              <w:left w:val="single" w:color="auto" w:sz="8" w:space="0"/>
              <w:bottom w:val="single" w:color="auto" w:sz="4" w:space="0"/>
              <w:right w:val="single" w:color="auto" w:sz="4" w:space="0"/>
            </w:tcBorders>
            <w:vAlign w:val="center"/>
          </w:tcPr>
          <w:p>
            <w:pPr>
              <w:widowControl/>
              <w:rPr>
                <w:rFonts w:ascii="楷体_GB2312" w:eastAsia="楷体_GB2312"/>
                <w:sz w:val="20"/>
                <w:szCs w:val="21"/>
              </w:rPr>
            </w:pPr>
          </w:p>
        </w:tc>
        <w:tc>
          <w:tcPr>
            <w:tcW w:w="94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r>
              <w:rPr>
                <w:rFonts w:hint="eastAsia" w:ascii="楷体_GB2312" w:eastAsia="楷体_GB2312"/>
                <w:sz w:val="20"/>
                <w:szCs w:val="21"/>
              </w:rPr>
              <w:t>E15103</w:t>
            </w:r>
          </w:p>
        </w:tc>
        <w:tc>
          <w:tcPr>
            <w:tcW w:w="2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形式语言研究</w:t>
            </w:r>
          </w:p>
        </w:tc>
        <w:tc>
          <w:tcPr>
            <w:tcW w:w="53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2</w:t>
            </w:r>
          </w:p>
        </w:tc>
        <w:tc>
          <w:tcPr>
            <w:tcW w:w="62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32</w:t>
            </w:r>
          </w:p>
        </w:tc>
        <w:tc>
          <w:tcPr>
            <w:tcW w:w="58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32</w:t>
            </w:r>
          </w:p>
        </w:tc>
        <w:tc>
          <w:tcPr>
            <w:tcW w:w="5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宋体" w:eastAsia="楷体_GB2312"/>
                <w:sz w:val="20"/>
                <w:szCs w:val="21"/>
              </w:rPr>
            </w:pPr>
          </w:p>
        </w:tc>
        <w:tc>
          <w:tcPr>
            <w:tcW w:w="4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r>
              <w:rPr>
                <w:rFonts w:hint="eastAsia" w:ascii="楷体_GB2312" w:eastAsia="楷体_GB2312"/>
                <w:sz w:val="20"/>
                <w:szCs w:val="21"/>
              </w:rPr>
              <w:t>6</w:t>
            </w:r>
          </w:p>
        </w:tc>
        <w:tc>
          <w:tcPr>
            <w:tcW w:w="507" w:type="dxa"/>
            <w:tcBorders>
              <w:top w:val="single" w:color="auto" w:sz="4" w:space="0"/>
              <w:left w:val="single" w:color="auto" w:sz="4" w:space="0"/>
              <w:bottom w:val="single" w:color="auto" w:sz="4" w:space="0"/>
              <w:right w:val="single" w:color="auto" w:sz="4" w:space="0"/>
            </w:tcBorders>
          </w:tcPr>
          <w:p>
            <w:pPr>
              <w:jc w:val="center"/>
              <w:rPr>
                <w:rFonts w:ascii="楷体_GB2312" w:hAnsi="宋体" w:eastAsia="楷体_GB2312"/>
                <w:sz w:val="20"/>
                <w:szCs w:val="21"/>
              </w:rPr>
            </w:pPr>
          </w:p>
        </w:tc>
        <w:tc>
          <w:tcPr>
            <w:tcW w:w="158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hAnsi="宋体"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774" w:type="dxa"/>
            <w:vMerge w:val="continue"/>
            <w:tcBorders>
              <w:top w:val="single" w:color="auto" w:sz="4" w:space="0"/>
              <w:left w:val="single" w:color="auto" w:sz="8" w:space="0"/>
              <w:bottom w:val="single" w:color="auto" w:sz="4" w:space="0"/>
              <w:right w:val="single" w:color="auto" w:sz="4" w:space="0"/>
            </w:tcBorders>
            <w:vAlign w:val="center"/>
          </w:tcPr>
          <w:p>
            <w:pPr>
              <w:widowControl/>
              <w:rPr>
                <w:rFonts w:ascii="楷体_GB2312" w:eastAsia="楷体_GB2312"/>
                <w:sz w:val="20"/>
                <w:szCs w:val="21"/>
              </w:rPr>
            </w:pPr>
          </w:p>
        </w:tc>
        <w:tc>
          <w:tcPr>
            <w:tcW w:w="94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r>
              <w:rPr>
                <w:rFonts w:hint="eastAsia" w:ascii="楷体_GB2312" w:eastAsia="楷体_GB2312"/>
                <w:sz w:val="20"/>
                <w:szCs w:val="21"/>
              </w:rPr>
              <w:t>E15104</w:t>
            </w:r>
          </w:p>
        </w:tc>
        <w:tc>
          <w:tcPr>
            <w:tcW w:w="2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设计</w:t>
            </w:r>
            <w:r>
              <w:rPr>
                <w:rFonts w:hint="eastAsia" w:ascii="楷体_GB2312" w:eastAsia="楷体_GB2312"/>
                <w:sz w:val="20"/>
                <w:szCs w:val="21"/>
                <w:lang w:eastAsia="zh-CN"/>
              </w:rPr>
              <w:t>管理</w:t>
            </w:r>
          </w:p>
        </w:tc>
        <w:tc>
          <w:tcPr>
            <w:tcW w:w="53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62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8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宋体" w:eastAsia="楷体_GB2312"/>
                <w:sz w:val="20"/>
                <w:szCs w:val="21"/>
              </w:rPr>
            </w:pPr>
          </w:p>
        </w:tc>
        <w:tc>
          <w:tcPr>
            <w:tcW w:w="4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lang w:eastAsia="zh-CN"/>
              </w:rPr>
            </w:pPr>
            <w:r>
              <w:rPr>
                <w:rFonts w:hint="eastAsia" w:ascii="楷体_GB2312" w:eastAsia="楷体_GB2312"/>
                <w:sz w:val="20"/>
                <w:szCs w:val="21"/>
                <w:lang w:eastAsia="zh-CN"/>
              </w:rPr>
              <w:t>8</w:t>
            </w:r>
          </w:p>
        </w:tc>
        <w:tc>
          <w:tcPr>
            <w:tcW w:w="507" w:type="dxa"/>
            <w:tcBorders>
              <w:top w:val="single" w:color="auto" w:sz="4" w:space="0"/>
              <w:left w:val="single" w:color="auto" w:sz="4" w:space="0"/>
              <w:bottom w:val="single" w:color="auto" w:sz="4" w:space="0"/>
              <w:right w:val="single" w:color="auto" w:sz="4" w:space="0"/>
            </w:tcBorders>
          </w:tcPr>
          <w:p>
            <w:pPr>
              <w:jc w:val="center"/>
              <w:rPr>
                <w:rFonts w:ascii="楷体_GB2312" w:hAnsi="宋体" w:eastAsia="楷体_GB2312"/>
                <w:sz w:val="20"/>
                <w:szCs w:val="21"/>
              </w:rPr>
            </w:pPr>
          </w:p>
        </w:tc>
        <w:tc>
          <w:tcPr>
            <w:tcW w:w="158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hAnsi="宋体"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774" w:type="dxa"/>
            <w:vMerge w:val="continue"/>
            <w:tcBorders>
              <w:top w:val="single" w:color="auto" w:sz="4" w:space="0"/>
              <w:left w:val="single" w:color="auto" w:sz="8" w:space="0"/>
              <w:bottom w:val="single" w:color="auto" w:sz="4" w:space="0"/>
              <w:right w:val="single" w:color="auto" w:sz="4" w:space="0"/>
            </w:tcBorders>
            <w:vAlign w:val="center"/>
          </w:tcPr>
          <w:p>
            <w:pPr>
              <w:widowControl/>
              <w:rPr>
                <w:rFonts w:ascii="楷体_GB2312" w:eastAsia="楷体_GB2312"/>
                <w:sz w:val="20"/>
                <w:szCs w:val="21"/>
              </w:rPr>
            </w:pPr>
          </w:p>
        </w:tc>
        <w:tc>
          <w:tcPr>
            <w:tcW w:w="94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r>
              <w:rPr>
                <w:rFonts w:hint="eastAsia" w:ascii="楷体_GB2312" w:eastAsia="楷体_GB2312"/>
                <w:sz w:val="20"/>
                <w:szCs w:val="21"/>
              </w:rPr>
              <w:t>P08511</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lang w:eastAsia="zh-CN"/>
              </w:rPr>
            </w:pPr>
            <w:r>
              <w:rPr>
                <w:rFonts w:hint="eastAsia" w:ascii="楷体_GB2312" w:eastAsia="楷体_GB2312"/>
                <w:sz w:val="20"/>
                <w:szCs w:val="21"/>
                <w:lang w:eastAsia="zh-CN"/>
              </w:rPr>
              <w:t>Python程序设计上机实践</w:t>
            </w:r>
          </w:p>
        </w:tc>
        <w:tc>
          <w:tcPr>
            <w:tcW w:w="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1</w:t>
            </w:r>
          </w:p>
        </w:tc>
        <w:tc>
          <w:tcPr>
            <w:tcW w:w="6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4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lang w:eastAsia="zh-CN"/>
              </w:rPr>
              <w:t>6</w:t>
            </w:r>
          </w:p>
        </w:tc>
        <w:tc>
          <w:tcPr>
            <w:tcW w:w="507" w:type="dxa"/>
            <w:tcBorders>
              <w:top w:val="single" w:color="auto" w:sz="4" w:space="0"/>
              <w:left w:val="single" w:color="auto" w:sz="4" w:space="0"/>
              <w:bottom w:val="single" w:color="auto" w:sz="4" w:space="0"/>
              <w:right w:val="single" w:color="auto" w:sz="4" w:space="0"/>
            </w:tcBorders>
          </w:tcPr>
          <w:p>
            <w:pPr>
              <w:jc w:val="center"/>
              <w:rPr>
                <w:rFonts w:ascii="楷体_GB2312" w:hAnsi="宋体" w:eastAsia="楷体_GB2312"/>
                <w:sz w:val="20"/>
                <w:szCs w:val="21"/>
              </w:rPr>
            </w:pPr>
          </w:p>
        </w:tc>
        <w:tc>
          <w:tcPr>
            <w:tcW w:w="158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hAnsi="宋体"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774" w:type="dxa"/>
            <w:vMerge w:val="continue"/>
            <w:tcBorders>
              <w:top w:val="single" w:color="auto" w:sz="4" w:space="0"/>
              <w:left w:val="single" w:color="auto" w:sz="8" w:space="0"/>
              <w:bottom w:val="single" w:color="auto" w:sz="4" w:space="0"/>
              <w:right w:val="single" w:color="auto" w:sz="4" w:space="0"/>
            </w:tcBorders>
            <w:vAlign w:val="center"/>
          </w:tcPr>
          <w:p>
            <w:pPr>
              <w:widowControl/>
              <w:rPr>
                <w:rFonts w:ascii="楷体_GB2312" w:eastAsia="楷体_GB2312"/>
                <w:sz w:val="20"/>
                <w:szCs w:val="21"/>
              </w:rPr>
            </w:pPr>
          </w:p>
        </w:tc>
        <w:tc>
          <w:tcPr>
            <w:tcW w:w="347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小  计</w:t>
            </w:r>
          </w:p>
        </w:tc>
        <w:tc>
          <w:tcPr>
            <w:tcW w:w="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9.5</w:t>
            </w:r>
          </w:p>
        </w:tc>
        <w:tc>
          <w:tcPr>
            <w:tcW w:w="6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hAnsi="宋体" w:eastAsia="楷体_GB2312"/>
                <w:sz w:val="20"/>
                <w:szCs w:val="21"/>
              </w:rPr>
            </w:pPr>
          </w:p>
        </w:tc>
        <w:tc>
          <w:tcPr>
            <w:tcW w:w="4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p>
        </w:tc>
        <w:tc>
          <w:tcPr>
            <w:tcW w:w="507" w:type="dxa"/>
            <w:tcBorders>
              <w:top w:val="single" w:color="auto" w:sz="4" w:space="0"/>
              <w:left w:val="single" w:color="auto" w:sz="4" w:space="0"/>
              <w:bottom w:val="single" w:color="auto" w:sz="4" w:space="0"/>
              <w:right w:val="single" w:color="auto" w:sz="4" w:space="0"/>
            </w:tcBorders>
          </w:tcPr>
          <w:p>
            <w:pPr>
              <w:jc w:val="center"/>
              <w:rPr>
                <w:rFonts w:ascii="楷体_GB2312" w:hAnsi="宋体" w:eastAsia="楷体_GB2312"/>
                <w:sz w:val="20"/>
                <w:szCs w:val="21"/>
              </w:rPr>
            </w:pPr>
          </w:p>
        </w:tc>
        <w:tc>
          <w:tcPr>
            <w:tcW w:w="158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hAnsi="宋体"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774" w:type="dxa"/>
            <w:vMerge w:val="restart"/>
            <w:tcBorders>
              <w:top w:val="single" w:color="auto" w:sz="4" w:space="0"/>
              <w:left w:val="single" w:color="auto" w:sz="8"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r>
              <w:rPr>
                <w:rFonts w:hint="eastAsia" w:ascii="楷体_GB2312" w:eastAsia="楷体_GB2312"/>
                <w:sz w:val="20"/>
                <w:szCs w:val="21"/>
              </w:rPr>
              <w:t>本硕</w:t>
            </w:r>
          </w:p>
          <w:p>
            <w:pPr>
              <w:jc w:val="center"/>
              <w:rPr>
                <w:rFonts w:ascii="楷体_GB2312" w:eastAsia="楷体_GB2312"/>
                <w:sz w:val="20"/>
                <w:szCs w:val="21"/>
              </w:rPr>
            </w:pPr>
            <w:r>
              <w:rPr>
                <w:rFonts w:hint="eastAsia" w:ascii="楷体_GB2312" w:eastAsia="楷体_GB2312"/>
                <w:sz w:val="20"/>
                <w:szCs w:val="21"/>
              </w:rPr>
              <w:t>一体化</w:t>
            </w:r>
          </w:p>
          <w:p>
            <w:pPr>
              <w:jc w:val="center"/>
              <w:rPr>
                <w:rFonts w:ascii="楷体_GB2312" w:eastAsia="楷体_GB2312"/>
                <w:sz w:val="20"/>
                <w:szCs w:val="21"/>
              </w:rPr>
            </w:pPr>
            <w:r>
              <w:rPr>
                <w:rFonts w:hint="eastAsia" w:ascii="楷体_GB2312" w:eastAsia="楷体_GB2312"/>
                <w:sz w:val="20"/>
                <w:szCs w:val="21"/>
              </w:rPr>
              <w:t>课程组</w:t>
            </w:r>
          </w:p>
        </w:tc>
        <w:tc>
          <w:tcPr>
            <w:tcW w:w="94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E15106</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设计历史与理论</w:t>
            </w:r>
          </w:p>
        </w:tc>
        <w:tc>
          <w:tcPr>
            <w:tcW w:w="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6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hAnsi="宋体" w:eastAsia="楷体_GB2312"/>
                <w:sz w:val="20"/>
                <w:szCs w:val="21"/>
              </w:rPr>
            </w:pPr>
          </w:p>
        </w:tc>
        <w:tc>
          <w:tcPr>
            <w:tcW w:w="4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r>
              <w:rPr>
                <w:rFonts w:hint="eastAsia" w:ascii="楷体_GB2312" w:eastAsia="楷体_GB2312"/>
                <w:sz w:val="20"/>
                <w:szCs w:val="21"/>
              </w:rPr>
              <w:t>6</w:t>
            </w:r>
          </w:p>
        </w:tc>
        <w:tc>
          <w:tcPr>
            <w:tcW w:w="507" w:type="dxa"/>
            <w:tcBorders>
              <w:top w:val="single" w:color="auto" w:sz="4" w:space="0"/>
              <w:left w:val="single" w:color="auto" w:sz="4" w:space="0"/>
              <w:bottom w:val="single" w:color="auto" w:sz="4" w:space="0"/>
              <w:right w:val="single" w:color="auto" w:sz="4" w:space="0"/>
            </w:tcBorders>
          </w:tcPr>
          <w:p>
            <w:pPr>
              <w:jc w:val="center"/>
              <w:rPr>
                <w:rFonts w:ascii="楷体_GB2312" w:hAnsi="宋体" w:eastAsia="楷体_GB2312"/>
                <w:sz w:val="20"/>
                <w:szCs w:val="21"/>
              </w:rPr>
            </w:pPr>
          </w:p>
        </w:tc>
        <w:tc>
          <w:tcPr>
            <w:tcW w:w="158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hAnsi="宋体"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774" w:type="dxa"/>
            <w:vMerge w:val="continue"/>
            <w:tcBorders>
              <w:top w:val="single" w:color="auto" w:sz="4" w:space="0"/>
              <w:left w:val="single" w:color="auto" w:sz="8" w:space="0"/>
              <w:bottom w:val="single" w:color="auto" w:sz="4" w:space="0"/>
              <w:right w:val="single" w:color="auto" w:sz="4" w:space="0"/>
            </w:tcBorders>
            <w:vAlign w:val="center"/>
          </w:tcPr>
          <w:p>
            <w:pPr>
              <w:widowControl/>
              <w:rPr>
                <w:rFonts w:ascii="楷体_GB2312" w:eastAsia="楷体_GB2312"/>
                <w:sz w:val="20"/>
                <w:szCs w:val="21"/>
              </w:rPr>
            </w:pPr>
          </w:p>
        </w:tc>
        <w:tc>
          <w:tcPr>
            <w:tcW w:w="94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E15107</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设计形态学研究A</w:t>
            </w:r>
          </w:p>
        </w:tc>
        <w:tc>
          <w:tcPr>
            <w:tcW w:w="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6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hAnsi="宋体" w:eastAsia="楷体_GB2312"/>
                <w:sz w:val="20"/>
                <w:szCs w:val="21"/>
              </w:rPr>
            </w:pPr>
          </w:p>
        </w:tc>
        <w:tc>
          <w:tcPr>
            <w:tcW w:w="4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r>
              <w:rPr>
                <w:rFonts w:hint="eastAsia" w:ascii="楷体_GB2312" w:eastAsia="楷体_GB2312"/>
                <w:sz w:val="20"/>
                <w:szCs w:val="21"/>
              </w:rPr>
              <w:t>7</w:t>
            </w:r>
          </w:p>
        </w:tc>
        <w:tc>
          <w:tcPr>
            <w:tcW w:w="507" w:type="dxa"/>
            <w:tcBorders>
              <w:top w:val="single" w:color="auto" w:sz="4" w:space="0"/>
              <w:left w:val="single" w:color="auto" w:sz="4" w:space="0"/>
              <w:bottom w:val="single" w:color="auto" w:sz="4" w:space="0"/>
              <w:right w:val="single" w:color="auto" w:sz="4" w:space="0"/>
            </w:tcBorders>
          </w:tcPr>
          <w:p>
            <w:pPr>
              <w:jc w:val="center"/>
              <w:rPr>
                <w:rFonts w:ascii="楷体_GB2312" w:hAnsi="宋体" w:eastAsia="楷体_GB2312"/>
                <w:sz w:val="20"/>
                <w:szCs w:val="21"/>
              </w:rPr>
            </w:pPr>
          </w:p>
        </w:tc>
        <w:tc>
          <w:tcPr>
            <w:tcW w:w="158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hAnsi="宋体"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774" w:type="dxa"/>
            <w:vMerge w:val="continue"/>
            <w:tcBorders>
              <w:top w:val="single" w:color="auto" w:sz="4" w:space="0"/>
              <w:left w:val="single" w:color="auto" w:sz="8" w:space="0"/>
              <w:bottom w:val="single" w:color="auto" w:sz="4" w:space="0"/>
              <w:right w:val="single" w:color="auto" w:sz="4" w:space="0"/>
            </w:tcBorders>
            <w:vAlign w:val="center"/>
          </w:tcPr>
          <w:p>
            <w:pPr>
              <w:widowControl/>
              <w:rPr>
                <w:rFonts w:ascii="楷体_GB2312" w:eastAsia="楷体_GB2312"/>
                <w:sz w:val="20"/>
                <w:szCs w:val="21"/>
              </w:rPr>
            </w:pPr>
          </w:p>
        </w:tc>
        <w:tc>
          <w:tcPr>
            <w:tcW w:w="94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E15108</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设计形态学研究B</w:t>
            </w:r>
          </w:p>
        </w:tc>
        <w:tc>
          <w:tcPr>
            <w:tcW w:w="535" w:type="dxa"/>
            <w:tcBorders>
              <w:top w:val="single" w:color="auto" w:sz="4" w:space="0"/>
              <w:left w:val="single" w:color="auto" w:sz="4" w:space="0"/>
              <w:bottom w:val="single" w:color="auto" w:sz="4" w:space="0"/>
              <w:right w:val="single" w:color="auto" w:sz="4" w:space="0"/>
            </w:tcBorders>
            <w:shd w:val="clear" w:color="auto" w:fill="FFFF00"/>
            <w:tcMar>
              <w:top w:w="15" w:type="dxa"/>
              <w:left w:w="15" w:type="dxa"/>
              <w:bottom w:w="0" w:type="dxa"/>
              <w:right w:w="15" w:type="dxa"/>
            </w:tcMar>
            <w:vAlign w:val="center"/>
          </w:tcPr>
          <w:p>
            <w:pPr>
              <w:jc w:val="center"/>
              <w:rPr>
                <w:rFonts w:hint="eastAsia" w:ascii="楷体_GB2312" w:eastAsia="楷体_GB2312"/>
                <w:color w:val="FF0000"/>
                <w:sz w:val="20"/>
                <w:szCs w:val="21"/>
                <w:lang w:eastAsia="zh-CN"/>
              </w:rPr>
            </w:pPr>
            <w:r>
              <w:rPr>
                <w:rFonts w:hint="eastAsia" w:ascii="楷体_GB2312" w:eastAsia="楷体_GB2312"/>
                <w:color w:val="FF0000"/>
                <w:sz w:val="20"/>
                <w:szCs w:val="21"/>
                <w:lang w:val="en-US" w:eastAsia="zh-CN"/>
              </w:rPr>
              <w:t>2</w:t>
            </w:r>
          </w:p>
        </w:tc>
        <w:tc>
          <w:tcPr>
            <w:tcW w:w="620" w:type="dxa"/>
            <w:tcBorders>
              <w:top w:val="single" w:color="auto" w:sz="4" w:space="0"/>
              <w:left w:val="single" w:color="auto" w:sz="4" w:space="0"/>
              <w:bottom w:val="single" w:color="auto" w:sz="4" w:space="0"/>
              <w:right w:val="single" w:color="auto" w:sz="4" w:space="0"/>
            </w:tcBorders>
            <w:shd w:val="clear" w:color="auto" w:fill="FFFF00"/>
            <w:tcMar>
              <w:top w:w="15" w:type="dxa"/>
              <w:left w:w="15" w:type="dxa"/>
              <w:bottom w:w="0" w:type="dxa"/>
              <w:right w:w="15" w:type="dxa"/>
            </w:tcMar>
            <w:vAlign w:val="center"/>
          </w:tcPr>
          <w:p>
            <w:pPr>
              <w:jc w:val="center"/>
              <w:rPr>
                <w:rFonts w:hint="default" w:ascii="楷体_GB2312" w:eastAsia="楷体_GB2312"/>
                <w:color w:val="FF0000"/>
                <w:sz w:val="20"/>
                <w:szCs w:val="21"/>
                <w:lang w:val="en-US" w:eastAsia="zh-CN"/>
              </w:rPr>
            </w:pPr>
            <w:r>
              <w:rPr>
                <w:rFonts w:hint="eastAsia" w:ascii="楷体_GB2312" w:eastAsia="楷体_GB2312"/>
                <w:color w:val="FF0000"/>
                <w:sz w:val="20"/>
                <w:szCs w:val="21"/>
                <w:lang w:val="en-US" w:eastAsia="zh-CN"/>
              </w:rPr>
              <w:t>32</w:t>
            </w:r>
          </w:p>
        </w:tc>
        <w:tc>
          <w:tcPr>
            <w:tcW w:w="587" w:type="dxa"/>
            <w:tcBorders>
              <w:top w:val="single" w:color="auto" w:sz="4" w:space="0"/>
              <w:left w:val="single" w:color="auto" w:sz="4" w:space="0"/>
              <w:bottom w:val="single" w:color="auto" w:sz="4" w:space="0"/>
              <w:right w:val="single" w:color="auto" w:sz="4" w:space="0"/>
            </w:tcBorders>
            <w:shd w:val="clear" w:color="auto" w:fill="FFFF00"/>
            <w:tcMar>
              <w:top w:w="15" w:type="dxa"/>
              <w:left w:w="15" w:type="dxa"/>
              <w:bottom w:w="0" w:type="dxa"/>
              <w:right w:w="15" w:type="dxa"/>
            </w:tcMar>
            <w:vAlign w:val="center"/>
          </w:tcPr>
          <w:p>
            <w:pPr>
              <w:jc w:val="center"/>
              <w:rPr>
                <w:rFonts w:hint="default" w:ascii="楷体_GB2312" w:eastAsia="楷体_GB2312"/>
                <w:color w:val="FF0000"/>
                <w:sz w:val="20"/>
                <w:szCs w:val="21"/>
                <w:lang w:val="en-US" w:eastAsia="zh-CN"/>
              </w:rPr>
            </w:pPr>
            <w:r>
              <w:rPr>
                <w:rFonts w:hint="eastAsia" w:ascii="楷体_GB2312" w:eastAsia="楷体_GB2312"/>
                <w:color w:val="FF0000"/>
                <w:sz w:val="20"/>
                <w:szCs w:val="21"/>
                <w:lang w:val="en-US" w:eastAsia="zh-CN"/>
              </w:rPr>
              <w:t>32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hAnsi="宋体" w:eastAsia="楷体_GB2312"/>
                <w:sz w:val="20"/>
                <w:szCs w:val="21"/>
              </w:rPr>
            </w:pPr>
          </w:p>
        </w:tc>
        <w:tc>
          <w:tcPr>
            <w:tcW w:w="4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r>
              <w:rPr>
                <w:rFonts w:hint="eastAsia" w:ascii="楷体_GB2312" w:eastAsia="楷体_GB2312"/>
                <w:sz w:val="20"/>
                <w:szCs w:val="21"/>
              </w:rPr>
              <w:t>7</w:t>
            </w:r>
          </w:p>
        </w:tc>
        <w:tc>
          <w:tcPr>
            <w:tcW w:w="507" w:type="dxa"/>
            <w:tcBorders>
              <w:top w:val="single" w:color="auto" w:sz="4" w:space="0"/>
              <w:left w:val="single" w:color="auto" w:sz="4" w:space="0"/>
              <w:bottom w:val="single" w:color="auto" w:sz="4" w:space="0"/>
              <w:right w:val="single" w:color="auto" w:sz="4" w:space="0"/>
            </w:tcBorders>
          </w:tcPr>
          <w:p>
            <w:pPr>
              <w:jc w:val="center"/>
              <w:rPr>
                <w:rFonts w:ascii="楷体_GB2312" w:hAnsi="宋体" w:eastAsia="楷体_GB2312"/>
                <w:sz w:val="20"/>
                <w:szCs w:val="21"/>
              </w:rPr>
            </w:pPr>
          </w:p>
        </w:tc>
        <w:tc>
          <w:tcPr>
            <w:tcW w:w="158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hAnsi="宋体"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774" w:type="dxa"/>
            <w:vMerge w:val="continue"/>
            <w:tcBorders>
              <w:top w:val="single" w:color="auto" w:sz="4" w:space="0"/>
              <w:left w:val="single" w:color="auto" w:sz="8" w:space="0"/>
              <w:bottom w:val="single" w:color="auto" w:sz="4" w:space="0"/>
              <w:right w:val="single" w:color="auto" w:sz="4" w:space="0"/>
            </w:tcBorders>
            <w:vAlign w:val="center"/>
          </w:tcPr>
          <w:p>
            <w:pPr>
              <w:widowControl/>
              <w:rPr>
                <w:rFonts w:ascii="楷体_GB2312" w:eastAsia="楷体_GB2312"/>
                <w:sz w:val="20"/>
                <w:szCs w:val="21"/>
              </w:rPr>
            </w:pPr>
          </w:p>
        </w:tc>
        <w:tc>
          <w:tcPr>
            <w:tcW w:w="94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E15103</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形式语言研究</w:t>
            </w:r>
          </w:p>
        </w:tc>
        <w:tc>
          <w:tcPr>
            <w:tcW w:w="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6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hAnsi="宋体" w:eastAsia="楷体_GB2312"/>
                <w:sz w:val="20"/>
                <w:szCs w:val="21"/>
              </w:rPr>
            </w:pPr>
          </w:p>
        </w:tc>
        <w:tc>
          <w:tcPr>
            <w:tcW w:w="4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r>
              <w:rPr>
                <w:rFonts w:hint="eastAsia" w:ascii="楷体_GB2312" w:eastAsia="楷体_GB2312"/>
                <w:sz w:val="20"/>
                <w:szCs w:val="21"/>
              </w:rPr>
              <w:t>8</w:t>
            </w:r>
          </w:p>
        </w:tc>
        <w:tc>
          <w:tcPr>
            <w:tcW w:w="507" w:type="dxa"/>
            <w:tcBorders>
              <w:top w:val="single" w:color="auto" w:sz="4" w:space="0"/>
              <w:left w:val="single" w:color="auto" w:sz="4" w:space="0"/>
              <w:bottom w:val="single" w:color="auto" w:sz="4" w:space="0"/>
              <w:right w:val="single" w:color="auto" w:sz="4" w:space="0"/>
            </w:tcBorders>
          </w:tcPr>
          <w:p>
            <w:pPr>
              <w:jc w:val="center"/>
              <w:rPr>
                <w:rFonts w:ascii="楷体_GB2312" w:hAnsi="宋体" w:eastAsia="楷体_GB2312"/>
                <w:sz w:val="20"/>
                <w:szCs w:val="21"/>
              </w:rPr>
            </w:pPr>
          </w:p>
        </w:tc>
        <w:tc>
          <w:tcPr>
            <w:tcW w:w="158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hAnsi="宋体"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774" w:type="dxa"/>
            <w:vMerge w:val="continue"/>
            <w:tcBorders>
              <w:top w:val="single" w:color="auto" w:sz="4" w:space="0"/>
              <w:left w:val="single" w:color="auto" w:sz="8" w:space="0"/>
              <w:bottom w:val="single" w:color="auto" w:sz="4" w:space="0"/>
              <w:right w:val="single" w:color="auto" w:sz="4" w:space="0"/>
            </w:tcBorders>
            <w:vAlign w:val="center"/>
          </w:tcPr>
          <w:p>
            <w:pPr>
              <w:widowControl/>
              <w:rPr>
                <w:rFonts w:ascii="楷体_GB2312" w:eastAsia="楷体_GB2312"/>
                <w:sz w:val="20"/>
                <w:szCs w:val="21"/>
              </w:rPr>
            </w:pPr>
          </w:p>
        </w:tc>
        <w:tc>
          <w:tcPr>
            <w:tcW w:w="94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E15004</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autoSpaceDE w:val="0"/>
              <w:autoSpaceDN w:val="0"/>
              <w:adjustRightInd w:val="0"/>
              <w:snapToGrid w:val="0"/>
              <w:rPr>
                <w:rFonts w:ascii="楷体_GB2312" w:eastAsia="楷体_GB2312"/>
                <w:sz w:val="20"/>
                <w:szCs w:val="21"/>
              </w:rPr>
            </w:pPr>
            <w:r>
              <w:rPr>
                <w:rFonts w:hint="eastAsia" w:ascii="楷体_GB2312" w:eastAsia="楷体_GB2312"/>
                <w:sz w:val="20"/>
                <w:szCs w:val="21"/>
              </w:rPr>
              <w:t>设计竞赛训练营</w:t>
            </w:r>
          </w:p>
        </w:tc>
        <w:tc>
          <w:tcPr>
            <w:tcW w:w="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autoSpaceDE w:val="0"/>
              <w:autoSpaceDN w:val="0"/>
              <w:adjustRightInd w:val="0"/>
              <w:snapToGrid w:val="0"/>
              <w:jc w:val="center"/>
              <w:rPr>
                <w:rFonts w:ascii="楷体_GB2312" w:eastAsia="楷体_GB2312"/>
                <w:sz w:val="20"/>
                <w:szCs w:val="21"/>
              </w:rPr>
            </w:pPr>
            <w:r>
              <w:rPr>
                <w:rFonts w:ascii="楷体_GB2312" w:eastAsia="楷体_GB2312"/>
                <w:sz w:val="20"/>
                <w:szCs w:val="21"/>
              </w:rPr>
              <w:t>1</w:t>
            </w:r>
          </w:p>
        </w:tc>
        <w:tc>
          <w:tcPr>
            <w:tcW w:w="6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autoSpaceDE w:val="0"/>
              <w:autoSpaceDN w:val="0"/>
              <w:adjustRightInd w:val="0"/>
              <w:snapToGrid w:val="0"/>
              <w:jc w:val="center"/>
              <w:rPr>
                <w:rFonts w:ascii="楷体_GB2312" w:eastAsia="楷体_GB2312"/>
                <w:sz w:val="20"/>
                <w:szCs w:val="21"/>
              </w:rPr>
            </w:pPr>
            <w:r>
              <w:rPr>
                <w:rFonts w:hint="eastAsia" w:ascii="楷体_GB2312" w:eastAsia="楷体_GB2312"/>
                <w:sz w:val="20"/>
                <w:szCs w:val="21"/>
              </w:rPr>
              <w:t>1周</w:t>
            </w:r>
          </w:p>
        </w:tc>
        <w:tc>
          <w:tcPr>
            <w:tcW w:w="5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autoSpaceDE w:val="0"/>
              <w:autoSpaceDN w:val="0"/>
              <w:adjustRightInd w:val="0"/>
              <w:snapToGrid w:val="0"/>
              <w:jc w:val="center"/>
              <w:rPr>
                <w:rFonts w:ascii="楷体_GB2312" w:eastAsia="楷体_GB2312"/>
                <w:sz w:val="20"/>
                <w:szCs w:val="21"/>
              </w:rPr>
            </w:pP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autoSpaceDE w:val="0"/>
              <w:autoSpaceDN w:val="0"/>
              <w:adjustRightInd w:val="0"/>
              <w:snapToGrid w:val="0"/>
              <w:jc w:val="center"/>
              <w:rPr>
                <w:rFonts w:eastAsia="楷体_GB2312"/>
                <w:szCs w:val="21"/>
              </w:rPr>
            </w:pPr>
          </w:p>
        </w:tc>
        <w:tc>
          <w:tcPr>
            <w:tcW w:w="4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napToGrid w:val="0"/>
              <w:jc w:val="center"/>
              <w:rPr>
                <w:rFonts w:eastAsia="楷体_GB2312"/>
                <w:szCs w:val="21"/>
                <w:lang w:eastAsia="zh-CN"/>
              </w:rPr>
            </w:pPr>
            <w:r>
              <w:rPr>
                <w:rFonts w:eastAsia="楷体_GB2312"/>
                <w:szCs w:val="21"/>
                <w:lang w:eastAsia="zh-CN"/>
              </w:rPr>
              <w:t>7</w:t>
            </w:r>
          </w:p>
        </w:tc>
        <w:tc>
          <w:tcPr>
            <w:tcW w:w="507" w:type="dxa"/>
            <w:tcBorders>
              <w:top w:val="single" w:color="auto" w:sz="4" w:space="0"/>
              <w:left w:val="single" w:color="auto" w:sz="4" w:space="0"/>
              <w:bottom w:val="single" w:color="auto" w:sz="4" w:space="0"/>
              <w:right w:val="single" w:color="auto" w:sz="4" w:space="0"/>
            </w:tcBorders>
          </w:tcPr>
          <w:p>
            <w:pPr>
              <w:jc w:val="center"/>
              <w:rPr>
                <w:rFonts w:ascii="楷体_GB2312" w:hAnsi="宋体" w:eastAsia="楷体_GB2312"/>
                <w:sz w:val="20"/>
                <w:szCs w:val="21"/>
              </w:rPr>
            </w:pPr>
          </w:p>
        </w:tc>
        <w:tc>
          <w:tcPr>
            <w:tcW w:w="158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hAnsi="宋体"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774" w:type="dxa"/>
            <w:vMerge w:val="continue"/>
            <w:tcBorders>
              <w:top w:val="single" w:color="auto" w:sz="4" w:space="0"/>
              <w:left w:val="single" w:color="auto" w:sz="8" w:space="0"/>
              <w:bottom w:val="single" w:color="auto" w:sz="4" w:space="0"/>
              <w:right w:val="single" w:color="auto" w:sz="4" w:space="0"/>
            </w:tcBorders>
            <w:vAlign w:val="center"/>
          </w:tcPr>
          <w:p>
            <w:pPr>
              <w:widowControl/>
              <w:rPr>
                <w:rFonts w:ascii="楷体_GB2312" w:eastAsia="楷体_GB2312"/>
                <w:sz w:val="20"/>
                <w:szCs w:val="21"/>
              </w:rPr>
            </w:pPr>
          </w:p>
        </w:tc>
        <w:tc>
          <w:tcPr>
            <w:tcW w:w="347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小  计</w:t>
            </w:r>
          </w:p>
        </w:tc>
        <w:tc>
          <w:tcPr>
            <w:tcW w:w="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楷体_GB2312" w:eastAsia="楷体_GB2312"/>
                <w:sz w:val="20"/>
                <w:szCs w:val="21"/>
                <w:lang w:eastAsia="zh-CN"/>
              </w:rPr>
            </w:pPr>
            <w:r>
              <w:rPr>
                <w:rFonts w:hint="eastAsia" w:ascii="楷体_GB2312" w:eastAsia="楷体_GB2312"/>
                <w:color w:val="FF0000"/>
                <w:sz w:val="20"/>
                <w:szCs w:val="21"/>
                <w:shd w:val="clear" w:fill="FFFF00"/>
                <w:lang w:val="en-US" w:eastAsia="zh-CN"/>
              </w:rPr>
              <w:t>9</w:t>
            </w:r>
          </w:p>
        </w:tc>
        <w:tc>
          <w:tcPr>
            <w:tcW w:w="6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hAnsi="宋体" w:eastAsia="楷体_GB2312"/>
                <w:sz w:val="20"/>
                <w:szCs w:val="21"/>
              </w:rPr>
            </w:pPr>
          </w:p>
        </w:tc>
        <w:tc>
          <w:tcPr>
            <w:tcW w:w="4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p>
        </w:tc>
        <w:tc>
          <w:tcPr>
            <w:tcW w:w="507" w:type="dxa"/>
            <w:tcBorders>
              <w:top w:val="single" w:color="auto" w:sz="4" w:space="0"/>
              <w:left w:val="single" w:color="auto" w:sz="4" w:space="0"/>
              <w:bottom w:val="single" w:color="auto" w:sz="4" w:space="0"/>
              <w:right w:val="single" w:color="auto" w:sz="4" w:space="0"/>
            </w:tcBorders>
          </w:tcPr>
          <w:p>
            <w:pPr>
              <w:jc w:val="center"/>
              <w:rPr>
                <w:rFonts w:ascii="楷体_GB2312" w:hAnsi="宋体" w:eastAsia="楷体_GB2312"/>
                <w:sz w:val="20"/>
                <w:szCs w:val="21"/>
              </w:rPr>
            </w:pPr>
          </w:p>
        </w:tc>
        <w:tc>
          <w:tcPr>
            <w:tcW w:w="158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hAnsi="宋体"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774" w:type="dxa"/>
            <w:vMerge w:val="restart"/>
            <w:tcBorders>
              <w:top w:val="single" w:color="auto" w:sz="4" w:space="0"/>
              <w:left w:val="single" w:color="auto" w:sz="8" w:space="0"/>
              <w:bottom w:val="single" w:color="auto" w:sz="8"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lang w:eastAsia="zh-CN"/>
              </w:rPr>
            </w:pPr>
            <w:r>
              <w:rPr>
                <w:rFonts w:hint="eastAsia" w:ascii="楷体_GB2312" w:eastAsia="楷体_GB2312"/>
                <w:sz w:val="20"/>
                <w:szCs w:val="21"/>
                <w:lang w:eastAsia="zh-CN"/>
              </w:rPr>
              <w:t>科研</w:t>
            </w:r>
          </w:p>
          <w:p>
            <w:pPr>
              <w:jc w:val="center"/>
              <w:rPr>
                <w:rFonts w:ascii="楷体_GB2312" w:eastAsia="楷体_GB2312"/>
                <w:sz w:val="20"/>
                <w:szCs w:val="21"/>
                <w:lang w:eastAsia="zh-CN"/>
              </w:rPr>
            </w:pPr>
            <w:r>
              <w:rPr>
                <w:rFonts w:hint="eastAsia" w:ascii="楷体_GB2312" w:eastAsia="楷体_GB2312"/>
                <w:sz w:val="20"/>
                <w:szCs w:val="21"/>
                <w:lang w:eastAsia="zh-CN"/>
              </w:rPr>
              <w:t>训练</w:t>
            </w:r>
          </w:p>
          <w:p>
            <w:pPr>
              <w:jc w:val="center"/>
              <w:rPr>
                <w:rFonts w:ascii="楷体_GB2312" w:eastAsia="楷体_GB2312"/>
                <w:sz w:val="20"/>
                <w:szCs w:val="21"/>
                <w:lang w:eastAsia="zh-CN"/>
              </w:rPr>
            </w:pPr>
            <w:r>
              <w:rPr>
                <w:rFonts w:hint="eastAsia" w:ascii="楷体_GB2312" w:eastAsia="楷体_GB2312"/>
                <w:sz w:val="20"/>
                <w:szCs w:val="21"/>
                <w:lang w:eastAsia="zh-CN"/>
              </w:rPr>
              <w:t>挑战性</w:t>
            </w:r>
          </w:p>
          <w:p>
            <w:pPr>
              <w:jc w:val="center"/>
              <w:rPr>
                <w:rFonts w:ascii="楷体_GB2312" w:eastAsia="楷体_GB2312"/>
                <w:sz w:val="20"/>
                <w:szCs w:val="21"/>
                <w:lang w:eastAsia="zh-CN"/>
              </w:rPr>
            </w:pPr>
            <w:r>
              <w:rPr>
                <w:rFonts w:hint="eastAsia" w:ascii="楷体_GB2312" w:eastAsia="楷体_GB2312"/>
                <w:sz w:val="20"/>
                <w:szCs w:val="21"/>
                <w:lang w:eastAsia="zh-CN"/>
              </w:rPr>
              <w:t>课程组</w:t>
            </w:r>
          </w:p>
        </w:tc>
        <w:tc>
          <w:tcPr>
            <w:tcW w:w="94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E15110</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可持续设计研究</w:t>
            </w:r>
          </w:p>
        </w:tc>
        <w:tc>
          <w:tcPr>
            <w:tcW w:w="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6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hAnsi="宋体" w:eastAsia="楷体_GB2312"/>
                <w:sz w:val="20"/>
                <w:szCs w:val="21"/>
              </w:rPr>
            </w:pPr>
          </w:p>
        </w:tc>
        <w:tc>
          <w:tcPr>
            <w:tcW w:w="4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r>
              <w:rPr>
                <w:rFonts w:hint="eastAsia" w:ascii="楷体_GB2312" w:eastAsia="楷体_GB2312"/>
                <w:sz w:val="20"/>
                <w:szCs w:val="21"/>
              </w:rPr>
              <w:t>7</w:t>
            </w:r>
          </w:p>
        </w:tc>
        <w:tc>
          <w:tcPr>
            <w:tcW w:w="507" w:type="dxa"/>
            <w:tcBorders>
              <w:top w:val="single" w:color="auto" w:sz="4" w:space="0"/>
              <w:left w:val="single" w:color="auto" w:sz="4" w:space="0"/>
              <w:bottom w:val="single" w:color="auto" w:sz="4" w:space="0"/>
              <w:right w:val="single" w:color="auto" w:sz="4" w:space="0"/>
            </w:tcBorders>
          </w:tcPr>
          <w:p>
            <w:pPr>
              <w:jc w:val="center"/>
              <w:rPr>
                <w:rFonts w:ascii="楷体_GB2312" w:hAnsi="宋体" w:eastAsia="楷体_GB2312"/>
                <w:sz w:val="20"/>
                <w:szCs w:val="21"/>
              </w:rPr>
            </w:pPr>
          </w:p>
        </w:tc>
        <w:tc>
          <w:tcPr>
            <w:tcW w:w="158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hAnsi="宋体" w:eastAsia="楷体_GB2312"/>
                <w:sz w:val="20"/>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774"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lang w:eastAsia="zh-CN"/>
              </w:rPr>
            </w:pPr>
          </w:p>
        </w:tc>
        <w:tc>
          <w:tcPr>
            <w:tcW w:w="94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E15002</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数字设计工作坊（2）</w:t>
            </w:r>
          </w:p>
        </w:tc>
        <w:tc>
          <w:tcPr>
            <w:tcW w:w="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6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2周</w:t>
            </w:r>
          </w:p>
        </w:tc>
        <w:tc>
          <w:tcPr>
            <w:tcW w:w="5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楷体_GB2312" w:hAnsi="宋体" w:eastAsia="楷体_GB2312"/>
                <w:sz w:val="20"/>
                <w:szCs w:val="21"/>
              </w:rPr>
            </w:pPr>
          </w:p>
        </w:tc>
        <w:tc>
          <w:tcPr>
            <w:tcW w:w="4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r>
              <w:rPr>
                <w:rFonts w:hint="eastAsia" w:ascii="楷体_GB2312" w:eastAsia="楷体_GB2312"/>
                <w:sz w:val="20"/>
                <w:szCs w:val="21"/>
              </w:rPr>
              <w:t>7</w:t>
            </w:r>
          </w:p>
        </w:tc>
        <w:tc>
          <w:tcPr>
            <w:tcW w:w="507" w:type="dxa"/>
            <w:tcBorders>
              <w:top w:val="single" w:color="auto" w:sz="4" w:space="0"/>
              <w:left w:val="single" w:color="auto" w:sz="4" w:space="0"/>
              <w:bottom w:val="single" w:color="auto" w:sz="4" w:space="0"/>
              <w:right w:val="single" w:color="auto" w:sz="4" w:space="0"/>
            </w:tcBorders>
          </w:tcPr>
          <w:p>
            <w:pPr>
              <w:jc w:val="center"/>
              <w:rPr>
                <w:rFonts w:ascii="楷体_GB2312" w:hAnsi="宋体" w:eastAsia="楷体_GB2312"/>
                <w:sz w:val="20"/>
                <w:szCs w:val="21"/>
              </w:rPr>
            </w:pPr>
          </w:p>
        </w:tc>
        <w:tc>
          <w:tcPr>
            <w:tcW w:w="158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hAnsi="宋体"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774"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lang w:eastAsia="zh-CN"/>
              </w:rPr>
            </w:pPr>
          </w:p>
        </w:tc>
        <w:tc>
          <w:tcPr>
            <w:tcW w:w="94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E15112</w:t>
            </w:r>
          </w:p>
        </w:tc>
        <w:tc>
          <w:tcPr>
            <w:tcW w:w="2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人类行为与设计研究</w:t>
            </w:r>
          </w:p>
        </w:tc>
        <w:tc>
          <w:tcPr>
            <w:tcW w:w="53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62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8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宋体" w:eastAsia="楷体_GB2312"/>
                <w:sz w:val="20"/>
                <w:szCs w:val="21"/>
              </w:rPr>
            </w:pPr>
          </w:p>
        </w:tc>
        <w:tc>
          <w:tcPr>
            <w:tcW w:w="4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r>
              <w:rPr>
                <w:rFonts w:hint="eastAsia" w:ascii="楷体_GB2312" w:eastAsia="楷体_GB2312"/>
                <w:sz w:val="20"/>
                <w:szCs w:val="21"/>
              </w:rPr>
              <w:t>7</w:t>
            </w:r>
          </w:p>
        </w:tc>
        <w:tc>
          <w:tcPr>
            <w:tcW w:w="507" w:type="dxa"/>
            <w:tcBorders>
              <w:top w:val="single" w:color="auto" w:sz="4" w:space="0"/>
              <w:left w:val="single" w:color="auto" w:sz="4" w:space="0"/>
              <w:bottom w:val="single" w:color="auto" w:sz="4" w:space="0"/>
              <w:right w:val="single" w:color="auto" w:sz="4" w:space="0"/>
            </w:tcBorders>
          </w:tcPr>
          <w:p>
            <w:pPr>
              <w:jc w:val="center"/>
              <w:rPr>
                <w:rFonts w:ascii="楷体_GB2312" w:hAnsi="宋体" w:eastAsia="楷体_GB2312"/>
                <w:sz w:val="20"/>
                <w:szCs w:val="21"/>
              </w:rPr>
            </w:pPr>
          </w:p>
        </w:tc>
        <w:tc>
          <w:tcPr>
            <w:tcW w:w="158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hAnsi="宋体"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774"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lang w:eastAsia="zh-CN"/>
              </w:rPr>
            </w:pPr>
          </w:p>
        </w:tc>
        <w:tc>
          <w:tcPr>
            <w:tcW w:w="94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r>
              <w:rPr>
                <w:rFonts w:hint="eastAsia" w:ascii="楷体_GB2312" w:eastAsia="楷体_GB2312"/>
                <w:sz w:val="20"/>
                <w:szCs w:val="21"/>
              </w:rPr>
              <w:t>E15113</w:t>
            </w:r>
          </w:p>
        </w:tc>
        <w:tc>
          <w:tcPr>
            <w:tcW w:w="2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lang w:eastAsia="zh-CN"/>
              </w:rPr>
            </w:pPr>
            <w:r>
              <w:rPr>
                <w:rFonts w:hint="eastAsia" w:ascii="楷体_GB2312" w:eastAsia="楷体_GB2312"/>
                <w:sz w:val="20"/>
                <w:szCs w:val="21"/>
                <w:lang w:eastAsia="zh-CN"/>
              </w:rPr>
              <w:t>景观设计：研究问题与方法</w:t>
            </w:r>
          </w:p>
        </w:tc>
        <w:tc>
          <w:tcPr>
            <w:tcW w:w="53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62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8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宋体" w:eastAsia="楷体_GB2312"/>
                <w:sz w:val="20"/>
                <w:szCs w:val="21"/>
              </w:rPr>
            </w:pPr>
          </w:p>
        </w:tc>
        <w:tc>
          <w:tcPr>
            <w:tcW w:w="4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r>
              <w:rPr>
                <w:rFonts w:hint="eastAsia" w:ascii="楷体_GB2312" w:eastAsia="楷体_GB2312"/>
                <w:sz w:val="20"/>
                <w:szCs w:val="21"/>
              </w:rPr>
              <w:t>8</w:t>
            </w:r>
          </w:p>
        </w:tc>
        <w:tc>
          <w:tcPr>
            <w:tcW w:w="507" w:type="dxa"/>
            <w:tcBorders>
              <w:top w:val="single" w:color="auto" w:sz="4" w:space="0"/>
              <w:left w:val="single" w:color="auto" w:sz="4" w:space="0"/>
              <w:bottom w:val="single" w:color="auto" w:sz="4" w:space="0"/>
              <w:right w:val="single" w:color="auto" w:sz="4" w:space="0"/>
            </w:tcBorders>
          </w:tcPr>
          <w:p>
            <w:pPr>
              <w:jc w:val="center"/>
              <w:rPr>
                <w:rFonts w:ascii="楷体_GB2312" w:hAnsi="宋体" w:eastAsia="楷体_GB2312"/>
                <w:sz w:val="20"/>
                <w:szCs w:val="21"/>
              </w:rPr>
            </w:pPr>
          </w:p>
        </w:tc>
        <w:tc>
          <w:tcPr>
            <w:tcW w:w="158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hAnsi="宋体"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774"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lang w:eastAsia="zh-CN"/>
              </w:rPr>
            </w:pPr>
          </w:p>
        </w:tc>
        <w:tc>
          <w:tcPr>
            <w:tcW w:w="94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r>
              <w:rPr>
                <w:rFonts w:hint="eastAsia" w:ascii="楷体_GB2312" w:eastAsia="楷体_GB2312"/>
                <w:sz w:val="20"/>
                <w:szCs w:val="21"/>
              </w:rPr>
              <w:t>E15114</w:t>
            </w:r>
          </w:p>
        </w:tc>
        <w:tc>
          <w:tcPr>
            <w:tcW w:w="2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lang w:eastAsia="zh-CN"/>
              </w:rPr>
            </w:pPr>
            <w:r>
              <w:rPr>
                <w:rFonts w:hint="eastAsia" w:ascii="楷体_GB2312" w:eastAsia="楷体_GB2312"/>
                <w:sz w:val="20"/>
                <w:szCs w:val="21"/>
                <w:lang w:eastAsia="zh-CN"/>
              </w:rPr>
              <w:t>室内设计：研究问题与方法</w:t>
            </w:r>
          </w:p>
        </w:tc>
        <w:tc>
          <w:tcPr>
            <w:tcW w:w="53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2</w:t>
            </w:r>
          </w:p>
        </w:tc>
        <w:tc>
          <w:tcPr>
            <w:tcW w:w="62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8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32</w:t>
            </w:r>
          </w:p>
        </w:tc>
        <w:tc>
          <w:tcPr>
            <w:tcW w:w="5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宋体" w:eastAsia="楷体_GB2312"/>
                <w:sz w:val="20"/>
                <w:szCs w:val="21"/>
              </w:rPr>
            </w:pPr>
          </w:p>
        </w:tc>
        <w:tc>
          <w:tcPr>
            <w:tcW w:w="4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r>
              <w:rPr>
                <w:rFonts w:hint="eastAsia" w:ascii="楷体_GB2312" w:eastAsia="楷体_GB2312"/>
                <w:sz w:val="20"/>
                <w:szCs w:val="21"/>
              </w:rPr>
              <w:t>8</w:t>
            </w:r>
          </w:p>
        </w:tc>
        <w:tc>
          <w:tcPr>
            <w:tcW w:w="50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hAnsi="宋体" w:eastAsia="楷体_GB2312"/>
                <w:sz w:val="20"/>
                <w:szCs w:val="21"/>
              </w:rPr>
            </w:pPr>
          </w:p>
        </w:tc>
        <w:tc>
          <w:tcPr>
            <w:tcW w:w="158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hAnsi="宋体"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774"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lang w:eastAsia="zh-CN"/>
              </w:rPr>
            </w:pPr>
          </w:p>
        </w:tc>
        <w:tc>
          <w:tcPr>
            <w:tcW w:w="94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r>
              <w:rPr>
                <w:rFonts w:hint="eastAsia" w:ascii="楷体_GB2312" w:eastAsia="楷体_GB2312"/>
                <w:sz w:val="20"/>
                <w:szCs w:val="21"/>
              </w:rPr>
              <w:t>E15115</w:t>
            </w:r>
          </w:p>
        </w:tc>
        <w:tc>
          <w:tcPr>
            <w:tcW w:w="25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楷体_GB2312" w:eastAsia="楷体_GB2312"/>
                <w:sz w:val="20"/>
                <w:szCs w:val="21"/>
              </w:rPr>
            </w:pPr>
            <w:r>
              <w:rPr>
                <w:rFonts w:hint="eastAsia" w:ascii="楷体_GB2312" w:eastAsia="楷体_GB2312"/>
                <w:sz w:val="20"/>
                <w:szCs w:val="21"/>
              </w:rPr>
              <w:t>综合实践</w:t>
            </w:r>
          </w:p>
        </w:tc>
        <w:tc>
          <w:tcPr>
            <w:tcW w:w="53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eastAsia="楷体_GB2312"/>
                <w:sz w:val="20"/>
                <w:szCs w:val="21"/>
              </w:rPr>
            </w:pPr>
            <w:r>
              <w:rPr>
                <w:rFonts w:hint="eastAsia" w:ascii="楷体_GB2312" w:eastAsia="楷体_GB2312"/>
                <w:sz w:val="20"/>
                <w:szCs w:val="21"/>
              </w:rPr>
              <w:t>0.5</w:t>
            </w:r>
          </w:p>
        </w:tc>
        <w:tc>
          <w:tcPr>
            <w:tcW w:w="62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宋体" w:eastAsia="楷体_GB2312"/>
                <w:sz w:val="20"/>
                <w:szCs w:val="21"/>
              </w:rPr>
            </w:pPr>
            <w:r>
              <w:rPr>
                <w:rFonts w:hint="eastAsia" w:ascii="楷体_GB2312" w:eastAsia="楷体_GB2312"/>
                <w:sz w:val="20"/>
                <w:szCs w:val="21"/>
              </w:rPr>
              <w:t>1周</w:t>
            </w:r>
          </w:p>
        </w:tc>
        <w:tc>
          <w:tcPr>
            <w:tcW w:w="58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宋体" w:eastAsia="楷体_GB2312"/>
                <w:sz w:val="20"/>
                <w:szCs w:val="21"/>
              </w:rPr>
            </w:pPr>
          </w:p>
        </w:tc>
        <w:tc>
          <w:tcPr>
            <w:tcW w:w="5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宋体" w:eastAsia="楷体_GB2312"/>
                <w:sz w:val="20"/>
                <w:szCs w:val="21"/>
              </w:rPr>
            </w:pPr>
          </w:p>
        </w:tc>
        <w:tc>
          <w:tcPr>
            <w:tcW w:w="49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p>
        </w:tc>
        <w:tc>
          <w:tcPr>
            <w:tcW w:w="50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hAnsi="宋体" w:eastAsia="楷体_GB2312"/>
                <w:sz w:val="20"/>
                <w:szCs w:val="21"/>
              </w:rPr>
            </w:pPr>
          </w:p>
        </w:tc>
        <w:tc>
          <w:tcPr>
            <w:tcW w:w="1580" w:type="dxa"/>
            <w:tcBorders>
              <w:top w:val="single" w:color="auto" w:sz="4" w:space="0"/>
              <w:left w:val="single" w:color="auto" w:sz="4" w:space="0"/>
              <w:bottom w:val="single" w:color="auto" w:sz="4" w:space="0"/>
              <w:right w:val="single" w:color="auto" w:sz="8" w:space="0"/>
            </w:tcBorders>
            <w:vAlign w:val="center"/>
          </w:tcPr>
          <w:p>
            <w:pPr>
              <w:jc w:val="center"/>
              <w:rPr>
                <w:rFonts w:ascii="楷体_GB2312" w:hAnsi="宋体"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774" w:type="dxa"/>
            <w:vMerge w:val="continue"/>
            <w:tcBorders>
              <w:top w:val="single" w:color="auto" w:sz="4" w:space="0"/>
              <w:left w:val="single" w:color="auto" w:sz="8" w:space="0"/>
              <w:bottom w:val="single" w:color="auto" w:sz="8" w:space="0"/>
              <w:right w:val="single" w:color="auto" w:sz="4" w:space="0"/>
            </w:tcBorders>
            <w:vAlign w:val="center"/>
          </w:tcPr>
          <w:p>
            <w:pPr>
              <w:widowControl/>
              <w:rPr>
                <w:rFonts w:ascii="楷体_GB2312" w:eastAsia="楷体_GB2312"/>
                <w:sz w:val="20"/>
                <w:szCs w:val="21"/>
                <w:lang w:eastAsia="zh-CN"/>
              </w:rPr>
            </w:pPr>
          </w:p>
        </w:tc>
        <w:tc>
          <w:tcPr>
            <w:tcW w:w="3475" w:type="dxa"/>
            <w:gridSpan w:val="2"/>
            <w:tcBorders>
              <w:top w:val="single" w:color="auto" w:sz="4" w:space="0"/>
              <w:left w:val="single" w:color="auto" w:sz="4" w:space="0"/>
              <w:bottom w:val="single" w:color="auto" w:sz="8" w:space="0"/>
              <w:right w:val="single" w:color="auto" w:sz="4" w:space="0"/>
            </w:tcBorders>
            <w:tcMar>
              <w:top w:w="15" w:type="dxa"/>
              <w:left w:w="15" w:type="dxa"/>
              <w:bottom w:w="0" w:type="dxa"/>
              <w:right w:w="15" w:type="dxa"/>
            </w:tcMar>
            <w:vAlign w:val="center"/>
          </w:tcPr>
          <w:p>
            <w:pPr>
              <w:jc w:val="center"/>
              <w:rPr>
                <w:rFonts w:ascii="楷体_GB2312" w:hAnsi="宋体" w:eastAsia="楷体_GB2312"/>
                <w:sz w:val="20"/>
                <w:szCs w:val="21"/>
              </w:rPr>
            </w:pPr>
            <w:r>
              <w:rPr>
                <w:rFonts w:hint="eastAsia" w:ascii="楷体_GB2312" w:eastAsia="楷体_GB2312"/>
                <w:sz w:val="20"/>
                <w:szCs w:val="21"/>
              </w:rPr>
              <w:t>小  计</w:t>
            </w:r>
          </w:p>
        </w:tc>
        <w:tc>
          <w:tcPr>
            <w:tcW w:w="535" w:type="dxa"/>
            <w:tcBorders>
              <w:top w:val="single" w:color="auto" w:sz="4" w:space="0"/>
              <w:left w:val="single" w:color="auto" w:sz="4" w:space="0"/>
              <w:bottom w:val="single" w:color="auto" w:sz="8" w:space="0"/>
              <w:right w:val="single" w:color="auto" w:sz="4" w:space="0"/>
            </w:tcBorders>
            <w:tcMar>
              <w:top w:w="15" w:type="dxa"/>
              <w:left w:w="15" w:type="dxa"/>
              <w:bottom w:w="0" w:type="dxa"/>
              <w:right w:w="15" w:type="dxa"/>
            </w:tcMar>
            <w:vAlign w:val="center"/>
          </w:tcPr>
          <w:p>
            <w:pPr>
              <w:jc w:val="center"/>
              <w:rPr>
                <w:rFonts w:ascii="楷体_GB2312" w:hAnsi="Calibri" w:eastAsia="楷体_GB2312"/>
                <w:sz w:val="20"/>
                <w:szCs w:val="21"/>
              </w:rPr>
            </w:pPr>
            <w:r>
              <w:rPr>
                <w:rFonts w:hint="eastAsia" w:ascii="楷体_GB2312" w:eastAsia="楷体_GB2312"/>
                <w:sz w:val="20"/>
                <w:szCs w:val="21"/>
              </w:rPr>
              <w:t>10.5</w:t>
            </w:r>
          </w:p>
        </w:tc>
        <w:tc>
          <w:tcPr>
            <w:tcW w:w="620" w:type="dxa"/>
            <w:tcBorders>
              <w:top w:val="single" w:color="auto" w:sz="4" w:space="0"/>
              <w:left w:val="single" w:color="auto" w:sz="4" w:space="0"/>
              <w:bottom w:val="single" w:color="auto" w:sz="8" w:space="0"/>
              <w:right w:val="single" w:color="auto" w:sz="4" w:space="0"/>
            </w:tcBorders>
            <w:tcMar>
              <w:top w:w="15" w:type="dxa"/>
              <w:left w:w="15" w:type="dxa"/>
              <w:bottom w:w="0" w:type="dxa"/>
              <w:right w:w="15" w:type="dxa"/>
            </w:tcMar>
            <w:vAlign w:val="center"/>
          </w:tcPr>
          <w:p>
            <w:pPr>
              <w:jc w:val="center"/>
              <w:rPr>
                <w:rFonts w:ascii="楷体_GB2312" w:hAnsi="宋体" w:eastAsia="楷体_GB2312"/>
                <w:sz w:val="20"/>
                <w:szCs w:val="21"/>
              </w:rPr>
            </w:pPr>
          </w:p>
        </w:tc>
        <w:tc>
          <w:tcPr>
            <w:tcW w:w="587" w:type="dxa"/>
            <w:tcBorders>
              <w:top w:val="single" w:color="auto" w:sz="4" w:space="0"/>
              <w:left w:val="single" w:color="auto" w:sz="4" w:space="0"/>
              <w:bottom w:val="single" w:color="auto" w:sz="8" w:space="0"/>
              <w:right w:val="single" w:color="auto" w:sz="4" w:space="0"/>
            </w:tcBorders>
            <w:tcMar>
              <w:top w:w="15" w:type="dxa"/>
              <w:left w:w="15" w:type="dxa"/>
              <w:bottom w:w="0" w:type="dxa"/>
              <w:right w:w="15" w:type="dxa"/>
            </w:tcMar>
            <w:vAlign w:val="center"/>
          </w:tcPr>
          <w:p>
            <w:pPr>
              <w:jc w:val="center"/>
              <w:rPr>
                <w:rFonts w:ascii="楷体_GB2312" w:hAnsi="宋体" w:eastAsia="楷体_GB2312"/>
                <w:sz w:val="20"/>
                <w:szCs w:val="21"/>
              </w:rPr>
            </w:pPr>
          </w:p>
        </w:tc>
        <w:tc>
          <w:tcPr>
            <w:tcW w:w="528" w:type="dxa"/>
            <w:tcBorders>
              <w:top w:val="single" w:color="auto" w:sz="4" w:space="0"/>
              <w:left w:val="single" w:color="auto" w:sz="4" w:space="0"/>
              <w:bottom w:val="single" w:color="auto" w:sz="8" w:space="0"/>
              <w:right w:val="single" w:color="auto" w:sz="4" w:space="0"/>
            </w:tcBorders>
            <w:tcMar>
              <w:top w:w="15" w:type="dxa"/>
              <w:left w:w="15" w:type="dxa"/>
              <w:bottom w:w="0" w:type="dxa"/>
              <w:right w:w="15" w:type="dxa"/>
            </w:tcMar>
            <w:vAlign w:val="center"/>
          </w:tcPr>
          <w:p>
            <w:pPr>
              <w:jc w:val="center"/>
              <w:rPr>
                <w:rFonts w:ascii="楷体_GB2312" w:hAnsi="宋体" w:eastAsia="楷体_GB2312"/>
                <w:sz w:val="20"/>
                <w:szCs w:val="21"/>
              </w:rPr>
            </w:pPr>
          </w:p>
        </w:tc>
        <w:tc>
          <w:tcPr>
            <w:tcW w:w="490" w:type="dxa"/>
            <w:tcBorders>
              <w:top w:val="single" w:color="auto" w:sz="4" w:space="0"/>
              <w:left w:val="single" w:color="auto" w:sz="4" w:space="0"/>
              <w:bottom w:val="single" w:color="auto" w:sz="8" w:space="0"/>
              <w:right w:val="single" w:color="auto" w:sz="4" w:space="0"/>
            </w:tcBorders>
            <w:tcMar>
              <w:top w:w="15" w:type="dxa"/>
              <w:left w:w="15" w:type="dxa"/>
              <w:bottom w:w="0" w:type="dxa"/>
              <w:right w:w="15" w:type="dxa"/>
            </w:tcMar>
            <w:vAlign w:val="center"/>
          </w:tcPr>
          <w:p>
            <w:pPr>
              <w:jc w:val="center"/>
              <w:rPr>
                <w:rFonts w:ascii="楷体_GB2312" w:hAnsi="宋体" w:eastAsia="楷体_GB2312"/>
                <w:sz w:val="20"/>
                <w:szCs w:val="21"/>
              </w:rPr>
            </w:pPr>
          </w:p>
        </w:tc>
        <w:tc>
          <w:tcPr>
            <w:tcW w:w="507" w:type="dxa"/>
            <w:tcBorders>
              <w:top w:val="single" w:color="auto" w:sz="4" w:space="0"/>
              <w:left w:val="single" w:color="auto" w:sz="4" w:space="0"/>
              <w:bottom w:val="single" w:color="auto" w:sz="8" w:space="0"/>
              <w:right w:val="single" w:color="auto" w:sz="4" w:space="0"/>
            </w:tcBorders>
          </w:tcPr>
          <w:p>
            <w:pPr>
              <w:jc w:val="center"/>
              <w:rPr>
                <w:rFonts w:ascii="楷体_GB2312" w:hAnsi="宋体" w:eastAsia="楷体_GB2312"/>
                <w:sz w:val="20"/>
                <w:szCs w:val="21"/>
              </w:rPr>
            </w:pPr>
          </w:p>
        </w:tc>
        <w:tc>
          <w:tcPr>
            <w:tcW w:w="1580" w:type="dxa"/>
            <w:tcBorders>
              <w:top w:val="single" w:color="auto" w:sz="4" w:space="0"/>
              <w:left w:val="single" w:color="auto" w:sz="4" w:space="0"/>
              <w:bottom w:val="single" w:color="auto" w:sz="8" w:space="0"/>
              <w:right w:val="single" w:color="auto" w:sz="8" w:space="0"/>
            </w:tcBorders>
            <w:vAlign w:val="center"/>
          </w:tcPr>
          <w:p>
            <w:pPr>
              <w:jc w:val="center"/>
              <w:rPr>
                <w:rFonts w:ascii="楷体_GB2312" w:hAnsi="宋体" w:eastAsia="楷体_GB2312"/>
                <w:sz w:val="20"/>
                <w:szCs w:val="21"/>
              </w:rPr>
            </w:pPr>
          </w:p>
        </w:tc>
      </w:tr>
    </w:tbl>
    <w:p>
      <w:pPr>
        <w:autoSpaceDE w:val="0"/>
        <w:autoSpaceDN w:val="0"/>
        <w:rPr>
          <w:rFonts w:ascii="楷体_GB2312" w:hAnsi="Calibri" w:eastAsia="楷体_GB2312" w:cs="Times New Roman"/>
          <w:sz w:val="21"/>
          <w:szCs w:val="21"/>
          <w:lang w:eastAsia="zh-CN"/>
        </w:rPr>
      </w:pPr>
      <w:r>
        <w:rPr>
          <w:rFonts w:hint="eastAsia" w:ascii="楷体_GB2312" w:eastAsia="楷体_GB2312"/>
          <w:sz w:val="21"/>
          <w:szCs w:val="21"/>
          <w:lang w:eastAsia="zh-CN"/>
        </w:rPr>
        <w:t>注：拓展课程学分3应从拓展课程组所列的课程中选修。</w:t>
      </w:r>
    </w:p>
    <w:p>
      <w:pPr>
        <w:widowControl/>
        <w:rPr>
          <w:rFonts w:ascii="楷体_GB2312" w:eastAsia="楷体_GB2312"/>
          <w:sz w:val="21"/>
          <w:szCs w:val="21"/>
          <w:lang w:eastAsia="zh-CN"/>
        </w:rPr>
        <w:sectPr>
          <w:headerReference r:id="rId3" w:type="default"/>
          <w:pgSz w:w="11907" w:h="16840"/>
          <w:pgMar w:top="1928" w:right="1418" w:bottom="1701" w:left="1418" w:header="1361" w:footer="1134" w:gutter="0"/>
          <w:cols w:space="720" w:num="1"/>
        </w:sectPr>
      </w:pPr>
    </w:p>
    <w:p>
      <w:pPr>
        <w:adjustRightInd w:val="0"/>
        <w:jc w:val="center"/>
        <w:textAlignment w:val="baseline"/>
        <w:outlineLvl w:val="0"/>
        <w:rPr>
          <w:rFonts w:ascii="Times New Roman" w:hAnsi="Times New Roman" w:eastAsia="楷体"/>
          <w:b/>
          <w:bCs/>
          <w:sz w:val="32"/>
          <w:szCs w:val="32"/>
          <w:lang w:eastAsia="zh-CN"/>
        </w:rPr>
      </w:pPr>
      <w:bookmarkStart w:id="6" w:name="_Toc68510523"/>
      <w:bookmarkStart w:id="7" w:name="_Toc83896309"/>
      <w:bookmarkStart w:id="8" w:name="_Toc75162768"/>
      <w:r>
        <w:rPr>
          <w:rFonts w:hint="eastAsia" w:ascii="Times New Roman" w:hAnsi="Times New Roman" w:eastAsia="楷体"/>
          <w:b/>
          <w:bCs/>
          <w:sz w:val="32"/>
          <w:szCs w:val="32"/>
          <w:lang w:eastAsia="zh-CN"/>
        </w:rPr>
        <w:t>环境设计专业毕业要求与课程体系矩阵图</w:t>
      </w:r>
      <w:bookmarkEnd w:id="6"/>
      <w:bookmarkEnd w:id="7"/>
      <w:bookmarkEnd w:id="8"/>
    </w:p>
    <w:tbl>
      <w:tblPr>
        <w:tblStyle w:val="3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10"/>
        <w:gridCol w:w="1501"/>
        <w:gridCol w:w="621"/>
        <w:gridCol w:w="621"/>
        <w:gridCol w:w="622"/>
        <w:gridCol w:w="622"/>
        <w:gridCol w:w="622"/>
        <w:gridCol w:w="622"/>
        <w:gridCol w:w="622"/>
        <w:gridCol w:w="622"/>
        <w:gridCol w:w="622"/>
        <w:gridCol w:w="637"/>
        <w:gridCol w:w="64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798" w:type="dxa"/>
            <w:vMerge w:val="restart"/>
            <w:tcBorders>
              <w:top w:val="single" w:color="auto" w:sz="8"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hAnsi="Calibri" w:eastAsia="楷体_GB2312"/>
                <w:sz w:val="20"/>
                <w:szCs w:val="21"/>
              </w:rPr>
            </w:pPr>
            <w:r>
              <w:rPr>
                <w:rFonts w:hint="eastAsia" w:ascii="楷体_GB2312" w:eastAsia="楷体_GB2312"/>
                <w:sz w:val="20"/>
                <w:szCs w:val="21"/>
              </w:rPr>
              <w:t>课程</w:t>
            </w:r>
          </w:p>
          <w:p>
            <w:pPr>
              <w:jc w:val="center"/>
              <w:rPr>
                <w:rFonts w:ascii="楷体_GB2312" w:eastAsia="楷体_GB2312"/>
                <w:sz w:val="20"/>
                <w:szCs w:val="21"/>
              </w:rPr>
            </w:pPr>
            <w:r>
              <w:rPr>
                <w:rFonts w:hint="eastAsia" w:ascii="楷体_GB2312" w:eastAsia="楷体_GB2312"/>
                <w:sz w:val="20"/>
                <w:szCs w:val="21"/>
              </w:rPr>
              <w:t>编号</w:t>
            </w:r>
          </w:p>
        </w:tc>
        <w:tc>
          <w:tcPr>
            <w:tcW w:w="1479" w:type="dxa"/>
            <w:vMerge w:val="restart"/>
            <w:tcBorders>
              <w:top w:val="single" w:color="auto" w:sz="8"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课程名称</w:t>
            </w:r>
          </w:p>
        </w:tc>
        <w:tc>
          <w:tcPr>
            <w:tcW w:w="6774" w:type="dxa"/>
            <w:gridSpan w:val="11"/>
            <w:tcBorders>
              <w:top w:val="single" w:color="auto" w:sz="8"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毕  业  要  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798" w:type="dxa"/>
            <w:vMerge w:val="continue"/>
            <w:tcBorders>
              <w:top w:val="single" w:color="auto" w:sz="8" w:space="0"/>
              <w:left w:val="single" w:color="auto" w:sz="8"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1479" w:type="dxa"/>
            <w:vMerge w:val="continue"/>
            <w:tcBorders>
              <w:top w:val="single" w:color="auto" w:sz="8" w:space="0"/>
              <w:left w:val="single" w:color="auto" w:sz="4" w:space="0"/>
              <w:bottom w:val="single" w:color="auto" w:sz="4" w:space="0"/>
              <w:right w:val="single" w:color="auto" w:sz="4" w:space="0"/>
            </w:tcBorders>
            <w:shd w:val="clear" w:color="auto" w:fill="auto"/>
            <w:vAlign w:val="center"/>
          </w:tcPr>
          <w:p>
            <w:pPr>
              <w:widowControl/>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tcPr>
          <w:p>
            <w:pPr>
              <w:jc w:val="center"/>
              <w:rPr>
                <w:rFonts w:ascii="楷体_GB2312" w:eastAsia="楷体_GB2312"/>
                <w:sz w:val="20"/>
                <w:szCs w:val="21"/>
              </w:rPr>
            </w:pPr>
            <w:r>
              <w:rPr>
                <w:rFonts w:hint="eastAsia" w:ascii="楷体_GB2312" w:eastAsia="楷体_GB2312"/>
                <w:sz w:val="20"/>
                <w:szCs w:val="21"/>
              </w:rPr>
              <w:t>1.</w:t>
            </w:r>
          </w:p>
          <w:p>
            <w:pPr>
              <w:jc w:val="center"/>
              <w:rPr>
                <w:rFonts w:ascii="楷体_GB2312" w:eastAsia="楷体_GB2312"/>
                <w:sz w:val="20"/>
                <w:szCs w:val="21"/>
              </w:rPr>
            </w:pPr>
            <w:r>
              <w:rPr>
                <w:rFonts w:hint="eastAsia" w:ascii="楷体_GB2312" w:eastAsia="楷体_GB2312"/>
                <w:sz w:val="20"/>
                <w:szCs w:val="21"/>
              </w:rPr>
              <w:t>思想道德</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tcPr>
          <w:p>
            <w:pPr>
              <w:jc w:val="center"/>
              <w:rPr>
                <w:rFonts w:ascii="楷体_GB2312" w:eastAsia="楷体_GB2312"/>
                <w:sz w:val="20"/>
                <w:szCs w:val="21"/>
              </w:rPr>
            </w:pPr>
            <w:r>
              <w:rPr>
                <w:rFonts w:hint="eastAsia" w:ascii="楷体_GB2312" w:eastAsia="楷体_GB2312"/>
                <w:sz w:val="20"/>
                <w:szCs w:val="21"/>
              </w:rPr>
              <w:t>2.</w:t>
            </w:r>
          </w:p>
          <w:p>
            <w:pPr>
              <w:jc w:val="center"/>
              <w:rPr>
                <w:rFonts w:ascii="楷体_GB2312" w:eastAsia="楷体_GB2312"/>
                <w:sz w:val="20"/>
                <w:szCs w:val="21"/>
              </w:rPr>
            </w:pPr>
            <w:r>
              <w:rPr>
                <w:rFonts w:hint="eastAsia" w:ascii="楷体_GB2312" w:eastAsia="楷体_GB2312"/>
                <w:sz w:val="20"/>
                <w:szCs w:val="21"/>
              </w:rPr>
              <w:t>知识和</w:t>
            </w:r>
          </w:p>
          <w:p>
            <w:pPr>
              <w:jc w:val="center"/>
              <w:rPr>
                <w:rFonts w:ascii="楷体_GB2312" w:eastAsia="楷体_GB2312"/>
                <w:sz w:val="20"/>
                <w:szCs w:val="21"/>
              </w:rPr>
            </w:pPr>
            <w:r>
              <w:rPr>
                <w:rFonts w:hint="eastAsia" w:ascii="楷体_GB2312" w:eastAsia="楷体_GB2312"/>
                <w:sz w:val="20"/>
                <w:szCs w:val="21"/>
              </w:rPr>
              <w:t>素养</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tcPr>
          <w:p>
            <w:pPr>
              <w:jc w:val="center"/>
              <w:rPr>
                <w:rFonts w:ascii="楷体_GB2312" w:eastAsia="楷体_GB2312"/>
                <w:sz w:val="20"/>
                <w:szCs w:val="21"/>
              </w:rPr>
            </w:pPr>
            <w:r>
              <w:rPr>
                <w:rFonts w:hint="eastAsia" w:ascii="楷体_GB2312" w:eastAsia="楷体_GB2312"/>
                <w:sz w:val="20"/>
                <w:szCs w:val="21"/>
              </w:rPr>
              <w:t>3.</w:t>
            </w:r>
          </w:p>
          <w:p>
            <w:pPr>
              <w:jc w:val="center"/>
              <w:rPr>
                <w:rFonts w:ascii="楷体_GB2312" w:eastAsia="楷体_GB2312"/>
                <w:sz w:val="20"/>
                <w:szCs w:val="21"/>
              </w:rPr>
            </w:pPr>
            <w:r>
              <w:rPr>
                <w:rFonts w:hint="eastAsia" w:ascii="楷体_GB2312" w:eastAsia="楷体_GB2312"/>
                <w:sz w:val="20"/>
                <w:szCs w:val="21"/>
              </w:rPr>
              <w:t>问题</w:t>
            </w:r>
          </w:p>
          <w:p>
            <w:pPr>
              <w:jc w:val="center"/>
              <w:rPr>
                <w:rFonts w:ascii="楷体_GB2312" w:eastAsia="楷体_GB2312"/>
                <w:sz w:val="20"/>
                <w:szCs w:val="21"/>
              </w:rPr>
            </w:pPr>
            <w:r>
              <w:rPr>
                <w:rFonts w:hint="eastAsia" w:ascii="楷体_GB2312" w:eastAsia="楷体_GB2312"/>
                <w:sz w:val="20"/>
                <w:szCs w:val="21"/>
              </w:rPr>
              <w:t>分析</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tcPr>
          <w:p>
            <w:pPr>
              <w:jc w:val="center"/>
              <w:rPr>
                <w:rFonts w:ascii="楷体_GB2312" w:eastAsia="楷体_GB2312"/>
                <w:sz w:val="20"/>
                <w:szCs w:val="21"/>
              </w:rPr>
            </w:pPr>
            <w:r>
              <w:rPr>
                <w:rFonts w:hint="eastAsia" w:ascii="楷体_GB2312" w:eastAsia="楷体_GB2312"/>
                <w:sz w:val="20"/>
                <w:szCs w:val="21"/>
              </w:rPr>
              <w:t>4.</w:t>
            </w:r>
          </w:p>
          <w:p>
            <w:pPr>
              <w:jc w:val="center"/>
              <w:rPr>
                <w:rFonts w:ascii="楷体_GB2312" w:eastAsia="楷体_GB2312"/>
                <w:sz w:val="20"/>
                <w:szCs w:val="21"/>
              </w:rPr>
            </w:pPr>
            <w:r>
              <w:rPr>
                <w:rFonts w:hint="eastAsia" w:ascii="楷体_GB2312" w:eastAsia="楷体_GB2312"/>
                <w:sz w:val="20"/>
                <w:szCs w:val="21"/>
              </w:rPr>
              <w:t>设计/</w:t>
            </w:r>
          </w:p>
          <w:p>
            <w:pPr>
              <w:jc w:val="center"/>
              <w:rPr>
                <w:rFonts w:ascii="楷体_GB2312" w:eastAsia="楷体_GB2312"/>
                <w:sz w:val="20"/>
                <w:szCs w:val="21"/>
              </w:rPr>
            </w:pPr>
            <w:r>
              <w:rPr>
                <w:rFonts w:hint="eastAsia" w:ascii="楷体_GB2312" w:eastAsia="楷体_GB2312"/>
                <w:sz w:val="20"/>
                <w:szCs w:val="21"/>
              </w:rPr>
              <w:t>开发</w:t>
            </w:r>
          </w:p>
          <w:p>
            <w:pPr>
              <w:jc w:val="center"/>
              <w:rPr>
                <w:rFonts w:ascii="楷体_GB2312" w:eastAsia="楷体_GB2312"/>
                <w:sz w:val="20"/>
                <w:szCs w:val="21"/>
              </w:rPr>
            </w:pPr>
            <w:r>
              <w:rPr>
                <w:rFonts w:hint="eastAsia" w:ascii="楷体_GB2312" w:eastAsia="楷体_GB2312"/>
                <w:sz w:val="20"/>
                <w:szCs w:val="21"/>
              </w:rPr>
              <w:t>解决</w:t>
            </w:r>
          </w:p>
          <w:p>
            <w:pPr>
              <w:jc w:val="center"/>
              <w:rPr>
                <w:rFonts w:ascii="楷体_GB2312" w:eastAsia="楷体_GB2312"/>
                <w:sz w:val="20"/>
                <w:szCs w:val="21"/>
              </w:rPr>
            </w:pPr>
            <w:r>
              <w:rPr>
                <w:rFonts w:hint="eastAsia" w:ascii="楷体_GB2312" w:eastAsia="楷体_GB2312"/>
                <w:sz w:val="20"/>
                <w:szCs w:val="21"/>
              </w:rPr>
              <w:t>方案</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tcPr>
          <w:p>
            <w:pPr>
              <w:jc w:val="center"/>
              <w:rPr>
                <w:rFonts w:ascii="楷体_GB2312" w:eastAsia="楷体_GB2312"/>
                <w:sz w:val="20"/>
                <w:szCs w:val="21"/>
              </w:rPr>
            </w:pPr>
            <w:r>
              <w:rPr>
                <w:rFonts w:hint="eastAsia" w:ascii="楷体_GB2312" w:eastAsia="楷体_GB2312"/>
                <w:sz w:val="20"/>
                <w:szCs w:val="21"/>
              </w:rPr>
              <w:t>5.</w:t>
            </w:r>
          </w:p>
          <w:p>
            <w:pPr>
              <w:jc w:val="center"/>
              <w:rPr>
                <w:rFonts w:ascii="楷体_GB2312" w:eastAsia="楷体_GB2312"/>
                <w:sz w:val="20"/>
                <w:szCs w:val="21"/>
              </w:rPr>
            </w:pPr>
            <w:r>
              <w:rPr>
                <w:rFonts w:hint="eastAsia" w:ascii="楷体_GB2312" w:eastAsia="楷体_GB2312"/>
                <w:sz w:val="20"/>
                <w:szCs w:val="21"/>
              </w:rPr>
              <w:t>设计研究和创新能力</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tcPr>
          <w:p>
            <w:pPr>
              <w:jc w:val="center"/>
              <w:rPr>
                <w:rFonts w:ascii="楷体_GB2312" w:eastAsia="楷体_GB2312"/>
                <w:sz w:val="20"/>
                <w:szCs w:val="21"/>
              </w:rPr>
            </w:pPr>
            <w:r>
              <w:rPr>
                <w:rFonts w:hint="eastAsia" w:ascii="楷体_GB2312" w:eastAsia="楷体_GB2312"/>
                <w:sz w:val="20"/>
                <w:szCs w:val="21"/>
              </w:rPr>
              <w:t>6.</w:t>
            </w:r>
          </w:p>
          <w:p>
            <w:pPr>
              <w:jc w:val="center"/>
              <w:rPr>
                <w:rFonts w:ascii="楷体_GB2312" w:eastAsia="楷体_GB2312"/>
                <w:sz w:val="20"/>
                <w:szCs w:val="21"/>
              </w:rPr>
            </w:pPr>
            <w:r>
              <w:rPr>
                <w:rFonts w:hint="eastAsia" w:ascii="楷体_GB2312" w:eastAsia="楷体_GB2312"/>
                <w:sz w:val="20"/>
                <w:szCs w:val="21"/>
              </w:rPr>
              <w:t>使用</w:t>
            </w:r>
          </w:p>
          <w:p>
            <w:pPr>
              <w:jc w:val="center"/>
              <w:rPr>
                <w:rFonts w:ascii="楷体_GB2312" w:eastAsia="楷体_GB2312"/>
                <w:sz w:val="20"/>
                <w:szCs w:val="21"/>
              </w:rPr>
            </w:pPr>
            <w:r>
              <w:rPr>
                <w:rFonts w:hint="eastAsia" w:ascii="楷体_GB2312" w:eastAsia="楷体_GB2312"/>
                <w:sz w:val="20"/>
                <w:szCs w:val="21"/>
              </w:rPr>
              <w:t>现代</w:t>
            </w:r>
          </w:p>
          <w:p>
            <w:pPr>
              <w:jc w:val="center"/>
              <w:rPr>
                <w:rFonts w:ascii="楷体_GB2312" w:eastAsia="楷体_GB2312"/>
                <w:sz w:val="20"/>
                <w:szCs w:val="21"/>
              </w:rPr>
            </w:pPr>
            <w:r>
              <w:rPr>
                <w:rFonts w:hint="eastAsia" w:ascii="楷体_GB2312" w:eastAsia="楷体_GB2312"/>
                <w:sz w:val="20"/>
                <w:szCs w:val="21"/>
              </w:rPr>
              <w:t>工具</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tcPr>
          <w:p>
            <w:pPr>
              <w:jc w:val="center"/>
              <w:rPr>
                <w:rFonts w:ascii="楷体_GB2312" w:eastAsia="楷体_GB2312"/>
                <w:sz w:val="20"/>
                <w:szCs w:val="21"/>
              </w:rPr>
            </w:pPr>
            <w:r>
              <w:rPr>
                <w:rFonts w:hint="eastAsia" w:ascii="楷体_GB2312" w:eastAsia="楷体_GB2312"/>
                <w:sz w:val="20"/>
                <w:szCs w:val="21"/>
              </w:rPr>
              <w:t>7.</w:t>
            </w:r>
          </w:p>
          <w:p>
            <w:pPr>
              <w:jc w:val="center"/>
              <w:rPr>
                <w:rFonts w:ascii="楷体_GB2312" w:eastAsia="楷体_GB2312"/>
                <w:sz w:val="20"/>
                <w:szCs w:val="21"/>
              </w:rPr>
            </w:pPr>
            <w:r>
              <w:rPr>
                <w:rFonts w:hint="eastAsia" w:ascii="楷体_GB2312" w:eastAsia="楷体_GB2312"/>
                <w:sz w:val="20"/>
                <w:szCs w:val="21"/>
              </w:rPr>
              <w:t>国际化视野</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tcPr>
          <w:p>
            <w:pPr>
              <w:jc w:val="center"/>
              <w:rPr>
                <w:rFonts w:ascii="楷体_GB2312" w:eastAsia="楷体_GB2312"/>
                <w:sz w:val="20"/>
                <w:szCs w:val="21"/>
              </w:rPr>
            </w:pPr>
            <w:r>
              <w:rPr>
                <w:rFonts w:hint="eastAsia" w:ascii="楷体_GB2312" w:eastAsia="楷体_GB2312"/>
                <w:sz w:val="20"/>
                <w:szCs w:val="21"/>
              </w:rPr>
              <w:t>8.</w:t>
            </w:r>
          </w:p>
          <w:p>
            <w:pPr>
              <w:jc w:val="center"/>
              <w:rPr>
                <w:rFonts w:ascii="楷体_GB2312" w:eastAsia="楷体_GB2312"/>
                <w:sz w:val="20"/>
                <w:szCs w:val="21"/>
              </w:rPr>
            </w:pPr>
            <w:r>
              <w:rPr>
                <w:rFonts w:hint="eastAsia" w:ascii="楷体_GB2312" w:eastAsia="楷体_GB2312"/>
                <w:sz w:val="20"/>
                <w:szCs w:val="21"/>
              </w:rPr>
              <w:t>职业规范</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tcPr>
          <w:p>
            <w:pPr>
              <w:jc w:val="center"/>
              <w:rPr>
                <w:rFonts w:ascii="楷体_GB2312" w:eastAsia="楷体_GB2312"/>
                <w:sz w:val="20"/>
                <w:szCs w:val="21"/>
              </w:rPr>
            </w:pPr>
            <w:r>
              <w:rPr>
                <w:rFonts w:hint="eastAsia" w:ascii="楷体_GB2312" w:eastAsia="楷体_GB2312"/>
                <w:sz w:val="20"/>
                <w:szCs w:val="21"/>
              </w:rPr>
              <w:t>9.</w:t>
            </w:r>
          </w:p>
          <w:p>
            <w:pPr>
              <w:jc w:val="center"/>
              <w:rPr>
                <w:rFonts w:ascii="楷体_GB2312" w:eastAsia="楷体_GB2312"/>
                <w:sz w:val="20"/>
                <w:szCs w:val="21"/>
              </w:rPr>
            </w:pPr>
            <w:r>
              <w:rPr>
                <w:rFonts w:hint="eastAsia" w:ascii="楷体_GB2312" w:eastAsia="楷体_GB2312"/>
                <w:sz w:val="20"/>
                <w:szCs w:val="21"/>
              </w:rPr>
              <w:t>个人</w:t>
            </w:r>
          </w:p>
          <w:p>
            <w:pPr>
              <w:jc w:val="center"/>
              <w:rPr>
                <w:rFonts w:ascii="楷体_GB2312" w:eastAsia="楷体_GB2312"/>
                <w:sz w:val="20"/>
                <w:szCs w:val="21"/>
              </w:rPr>
            </w:pPr>
            <w:r>
              <w:rPr>
                <w:rFonts w:hint="eastAsia" w:ascii="楷体_GB2312" w:eastAsia="楷体_GB2312"/>
                <w:sz w:val="20"/>
                <w:szCs w:val="21"/>
              </w:rPr>
              <w:t>和</w:t>
            </w:r>
          </w:p>
          <w:p>
            <w:pPr>
              <w:jc w:val="center"/>
              <w:rPr>
                <w:rFonts w:ascii="楷体_GB2312" w:eastAsia="楷体_GB2312"/>
                <w:sz w:val="20"/>
                <w:szCs w:val="21"/>
              </w:rPr>
            </w:pPr>
            <w:r>
              <w:rPr>
                <w:rFonts w:hint="eastAsia" w:ascii="楷体_GB2312" w:eastAsia="楷体_GB2312"/>
                <w:sz w:val="20"/>
                <w:szCs w:val="21"/>
              </w:rPr>
              <w:t>团队</w:t>
            </w: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tcPr>
          <w:p>
            <w:pPr>
              <w:jc w:val="center"/>
              <w:rPr>
                <w:rFonts w:ascii="楷体_GB2312" w:eastAsia="楷体_GB2312"/>
                <w:sz w:val="20"/>
                <w:szCs w:val="21"/>
              </w:rPr>
            </w:pPr>
            <w:r>
              <w:rPr>
                <w:rFonts w:hint="eastAsia" w:ascii="楷体_GB2312" w:eastAsia="楷体_GB2312"/>
                <w:sz w:val="20"/>
                <w:szCs w:val="21"/>
              </w:rPr>
              <w:t>10.</w:t>
            </w:r>
          </w:p>
          <w:p>
            <w:pPr>
              <w:jc w:val="center"/>
              <w:rPr>
                <w:rFonts w:ascii="楷体_GB2312" w:eastAsia="楷体_GB2312"/>
                <w:sz w:val="20"/>
                <w:szCs w:val="21"/>
              </w:rPr>
            </w:pPr>
            <w:r>
              <w:rPr>
                <w:rFonts w:hint="eastAsia" w:ascii="楷体_GB2312" w:eastAsia="楷体_GB2312"/>
                <w:sz w:val="20"/>
                <w:szCs w:val="21"/>
              </w:rPr>
              <w:t>终身</w:t>
            </w:r>
          </w:p>
          <w:p>
            <w:pPr>
              <w:jc w:val="center"/>
              <w:rPr>
                <w:rFonts w:ascii="楷体_GB2312" w:eastAsia="楷体_GB2312"/>
                <w:sz w:val="20"/>
                <w:szCs w:val="21"/>
              </w:rPr>
            </w:pPr>
            <w:r>
              <w:rPr>
                <w:rFonts w:hint="eastAsia" w:ascii="楷体_GB2312" w:eastAsia="楷体_GB2312"/>
                <w:sz w:val="20"/>
                <w:szCs w:val="21"/>
              </w:rPr>
              <w:t>学习</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tcPr>
          <w:p>
            <w:pPr>
              <w:jc w:val="center"/>
              <w:rPr>
                <w:rFonts w:ascii="楷体_GB2312" w:eastAsia="楷体_GB2312"/>
                <w:sz w:val="20"/>
                <w:szCs w:val="21"/>
              </w:rPr>
            </w:pPr>
            <w:r>
              <w:rPr>
                <w:rFonts w:hint="eastAsia" w:ascii="楷体_GB2312" w:eastAsia="楷体_GB2312"/>
                <w:sz w:val="20"/>
                <w:szCs w:val="21"/>
              </w:rPr>
              <w:t>11.</w:t>
            </w:r>
          </w:p>
          <w:p>
            <w:pPr>
              <w:jc w:val="center"/>
              <w:rPr>
                <w:rFonts w:ascii="楷体_GB2312" w:eastAsia="楷体_GB2312"/>
                <w:sz w:val="20"/>
                <w:szCs w:val="21"/>
              </w:rPr>
            </w:pPr>
            <w:r>
              <w:rPr>
                <w:rFonts w:hint="eastAsia" w:ascii="楷体_GB2312" w:eastAsia="楷体_GB2312"/>
                <w:sz w:val="20"/>
                <w:szCs w:val="21"/>
              </w:rPr>
              <w:t>健康与习惯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G18101</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 xml:space="preserve">马克思主义基本原理 </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G18202</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lang w:eastAsia="zh-CN"/>
              </w:rPr>
            </w:pPr>
            <w:r>
              <w:rPr>
                <w:rFonts w:hint="eastAsia" w:ascii="楷体_GB2312" w:eastAsia="楷体_GB2312"/>
                <w:sz w:val="20"/>
                <w:szCs w:val="21"/>
                <w:lang w:eastAsia="zh-CN"/>
              </w:rPr>
              <w:t>毛泽东思想和中国特色社会主义理论体系概论</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G18302</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中国近代史纲要</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r>
              <w:rPr>
                <w:rFonts w:hint="eastAsia" w:ascii="楷体_GB2312" w:eastAsia="楷体_GB2312"/>
                <w:sz w:val="20"/>
                <w:szCs w:val="21"/>
              </w:rPr>
              <w:t>G1840</w:t>
            </w:r>
            <w:r>
              <w:rPr>
                <w:rFonts w:hint="eastAsia" w:ascii="楷体_GB2312" w:eastAsia="楷体_GB2312"/>
                <w:sz w:val="20"/>
                <w:szCs w:val="21"/>
                <w:lang w:eastAsia="zh-CN"/>
              </w:rPr>
              <w:t>3</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lang w:eastAsia="zh-CN"/>
              </w:rPr>
            </w:pPr>
            <w:r>
              <w:rPr>
                <w:rFonts w:hint="eastAsia" w:ascii="楷体_GB2312" w:eastAsia="楷体_GB2312"/>
                <w:sz w:val="20"/>
                <w:szCs w:val="21"/>
                <w:lang w:eastAsia="zh-CN"/>
              </w:rPr>
              <w:t>思想道德与法治</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G18</w:t>
            </w:r>
            <w:r>
              <w:rPr>
                <w:rFonts w:ascii="楷体_GB2312" w:eastAsia="楷体_GB2312"/>
                <w:sz w:val="20"/>
                <w:szCs w:val="21"/>
              </w:rPr>
              <w:t>6</w:t>
            </w:r>
            <w:r>
              <w:rPr>
                <w:rFonts w:hint="eastAsia" w:ascii="楷体_GB2312" w:eastAsia="楷体_GB2312"/>
                <w:sz w:val="20"/>
                <w:szCs w:val="21"/>
              </w:rPr>
              <w:t>0</w:t>
            </w:r>
            <w:r>
              <w:rPr>
                <w:rFonts w:ascii="楷体_GB2312" w:eastAsia="楷体_GB2312"/>
                <w:sz w:val="20"/>
                <w:szCs w:val="21"/>
                <w:lang w:eastAsia="zh-CN"/>
              </w:rPr>
              <w:t>1</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lang w:eastAsia="zh-CN"/>
              </w:rPr>
            </w:pPr>
            <w:r>
              <w:rPr>
                <w:rFonts w:hint="eastAsia" w:ascii="楷体_GB2312" w:eastAsia="楷体_GB2312"/>
                <w:sz w:val="20"/>
                <w:szCs w:val="21"/>
                <w:lang w:eastAsia="zh-CN"/>
              </w:rPr>
              <w:t>习近平</w:t>
            </w:r>
            <w:r>
              <w:rPr>
                <w:rFonts w:ascii="楷体_GB2312" w:eastAsia="楷体_GB2312"/>
                <w:sz w:val="20"/>
                <w:szCs w:val="21"/>
                <w:lang w:eastAsia="zh-CN"/>
              </w:rPr>
              <w:t>新时代中国特色社会主义思想概论</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r>
              <w:rPr>
                <w:rFonts w:hint="eastAsia" w:ascii="楷体_GB2312" w:eastAsia="楷体_GB2312"/>
                <w:sz w:val="20"/>
                <w:szCs w:val="21"/>
              </w:rPr>
              <w:t>H</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r>
              <w:rPr>
                <w:rFonts w:hint="eastAsia" w:ascii="楷体_GB2312" w:eastAsia="楷体_GB2312"/>
                <w:sz w:val="20"/>
                <w:szCs w:val="21"/>
              </w:rPr>
              <w:t>H</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G18501</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形势与政策</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G13101</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体育（1）</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G13102</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体育（2）</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G13103</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体育（3）</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G13104</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体育（4）</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G13105</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体育（5）</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G13106</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体育（6）</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G30103</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大学生心理健康教育</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G12901</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lang w:eastAsia="zh-CN"/>
              </w:rPr>
            </w:pPr>
            <w:r>
              <w:rPr>
                <w:rFonts w:hint="eastAsia" w:ascii="楷体_GB2312" w:eastAsia="楷体_GB2312"/>
                <w:sz w:val="20"/>
                <w:szCs w:val="21"/>
                <w:lang w:eastAsia="zh-CN"/>
              </w:rPr>
              <w:t>大学英语（1）（预备级）</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G12902</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大学英语（2）</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G12903</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大学英语（3）</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G12904</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大学英语（4）</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G10851</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数学思维与文化</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G08510</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lang w:eastAsia="zh-CN"/>
              </w:rPr>
            </w:pPr>
            <w:r>
              <w:rPr>
                <w:rFonts w:hint="eastAsia" w:ascii="楷体_GB2312" w:eastAsia="楷体_GB2312"/>
                <w:sz w:val="20"/>
                <w:szCs w:val="21"/>
                <w:lang w:eastAsia="zh-CN"/>
              </w:rPr>
              <w:t>计算思维与人工智能基础</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G30102</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军事理论</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创新创业类课程</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能源资源科学概论</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大学语文</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lang w:eastAsia="zh-CN"/>
              </w:rPr>
            </w:pPr>
            <w:r>
              <w:rPr>
                <w:rFonts w:hint="eastAsia" w:ascii="楷体_GB2312" w:eastAsia="楷体_GB2312"/>
                <w:sz w:val="20"/>
                <w:szCs w:val="21"/>
                <w:lang w:eastAsia="zh-CN"/>
              </w:rPr>
              <w:t>经济管理类课程（含领导能力培养）</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体育文化类课程</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科学技术类课程</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M15141</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设计史导论</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M15142</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设计基础（一）</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M15143</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造型基础</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M15144</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专业导论</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M15146</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设计基础（二）</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M15145</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色彩创意（英语）</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M15101</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20世纪的设计</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r>
              <w:rPr>
                <w:rFonts w:hint="eastAsia" w:ascii="楷体_GB2312" w:eastAsia="楷体_GB2312"/>
                <w:sz w:val="20"/>
                <w:szCs w:val="21"/>
              </w:rPr>
              <w:t>M151</w:t>
            </w:r>
            <w:r>
              <w:rPr>
                <w:rFonts w:hint="eastAsia" w:ascii="楷体_GB2312" w:eastAsia="楷体_GB2312"/>
                <w:sz w:val="20"/>
                <w:szCs w:val="21"/>
                <w:lang w:eastAsia="zh-CN"/>
              </w:rPr>
              <w:t>78</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设计制图</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M15148</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空间设计</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M15149</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案例分析</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M15150</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建筑设计</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M15151</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lang w:eastAsia="zh-CN"/>
              </w:rPr>
            </w:pPr>
            <w:r>
              <w:rPr>
                <w:rFonts w:hint="eastAsia" w:ascii="楷体_GB2312" w:eastAsia="楷体_GB2312"/>
                <w:sz w:val="20"/>
                <w:szCs w:val="21"/>
                <w:lang w:eastAsia="zh-CN"/>
              </w:rPr>
              <w:t>设计研究—功能与文脉</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M15152</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学科前沿讲座</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r>
              <w:rPr>
                <w:rFonts w:hint="eastAsia" w:ascii="楷体_GB2312" w:eastAsia="楷体_GB2312"/>
                <w:sz w:val="20"/>
                <w:szCs w:val="21"/>
              </w:rPr>
              <w:t>M15</w:t>
            </w:r>
            <w:r>
              <w:rPr>
                <w:rFonts w:hint="eastAsia" w:ascii="楷体_GB2312" w:eastAsia="楷体_GB2312"/>
                <w:sz w:val="20"/>
                <w:szCs w:val="21"/>
                <w:lang w:eastAsia="zh-CN"/>
              </w:rPr>
              <w:t>180</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lang w:eastAsia="zh-CN"/>
              </w:rPr>
            </w:pPr>
            <w:r>
              <w:rPr>
                <w:rFonts w:hint="eastAsia" w:ascii="楷体_GB2312" w:eastAsia="楷体_GB2312"/>
                <w:sz w:val="20"/>
                <w:szCs w:val="21"/>
                <w:lang w:eastAsia="zh-CN"/>
              </w:rPr>
              <w:t>设计信息表达</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M15364</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参数化设计</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M15153</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园林与景观设计史</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M15154</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建筑与室内设计史</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M02547</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建筑环境心理学</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M15155</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设计批评（双语）</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M15161</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材料与构造营建</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M15156</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STUDIO(1)观念与形式</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M15157</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STUDIO(2)场所与文化</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M15158</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STUDIO(3)交往与空间</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M15159</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STUDIO(4)生态与技术</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M15160</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STUDIO(5)保护与更新</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M15123</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中国美术史</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M15124</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外国美术史</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M15134</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中国传统文化讲座</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M15162</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设计价值与伦理</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H</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M15179</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lang w:eastAsia="zh-CN"/>
              </w:rPr>
            </w:pPr>
            <w:r>
              <w:rPr>
                <w:rFonts w:hint="eastAsia" w:ascii="楷体_GB2312" w:eastAsia="楷体_GB2312"/>
                <w:sz w:val="20"/>
                <w:szCs w:val="21"/>
                <w:lang w:eastAsia="zh-CN"/>
              </w:rPr>
              <w:t>创意思维生成与表达</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r>
              <w:rPr>
                <w:rFonts w:hint="eastAsia" w:ascii="楷体_GB2312" w:eastAsia="楷体_GB2312"/>
                <w:sz w:val="20"/>
                <w:szCs w:val="21"/>
                <w:lang w:eastAsia="zh-CN"/>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M15119</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版式设计</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M15163</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建筑摄影</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M15173</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导视设计</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M15127</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艺术与科学导论</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M15164</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lang w:eastAsia="zh-CN"/>
              </w:rPr>
            </w:pPr>
            <w:r>
              <w:rPr>
                <w:rFonts w:hint="eastAsia" w:ascii="楷体_GB2312" w:eastAsia="楷体_GB2312"/>
                <w:sz w:val="20"/>
                <w:szCs w:val="21"/>
                <w:lang w:eastAsia="zh-CN"/>
              </w:rPr>
              <w:t>中国传统设计文化导论</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M15165</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设计学经典导读</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M15118</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当代艺术思潮</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M15166</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景观植物基础</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M15167</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景观植物配置与应用</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M15129</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家具设计</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M15168</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展示与陈列</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M15169</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公共设施设计</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M15170</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民间工艺传承与设计</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M15171</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公共艺术设计</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M15131</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软装设计</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M15125</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装饰品设计</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M15172</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文创产品设计与推广</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M15132</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品牌策划与推广</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lang w:eastAsia="zh-CN"/>
              </w:rPr>
              <w:t>I15391</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lang w:eastAsia="zh-CN"/>
              </w:rPr>
            </w:pPr>
            <w:r>
              <w:rPr>
                <w:rFonts w:hint="eastAsia" w:ascii="楷体_GB2312" w:eastAsia="楷体_GB2312"/>
                <w:sz w:val="20"/>
                <w:szCs w:val="21"/>
                <w:lang w:eastAsia="zh-CN"/>
              </w:rPr>
              <w:t>房屋建筑学与城乡规划</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I15263</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交互系统设计</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I14402</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3D打印技术</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I22203</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广告学概论</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I22201</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影视艺术概论</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I22301</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中国流行音乐鉴赏</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P12901</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初级英语口语</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P12902</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高级英语口语</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P30104</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军事训练</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P08516</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lang w:eastAsia="zh-CN"/>
              </w:rPr>
            </w:pPr>
            <w:r>
              <w:rPr>
                <w:rFonts w:hint="eastAsia" w:ascii="楷体_GB2312" w:eastAsia="楷体_GB2312"/>
                <w:sz w:val="20"/>
                <w:szCs w:val="21"/>
                <w:lang w:eastAsia="zh-CN"/>
              </w:rPr>
              <w:t>计算思维与人工智能基础实验</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P30103</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劳动教育与实践</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P15121</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色彩实习</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P15122</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认知与测绘实习</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P15123</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专业综合实践（1）</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P15124</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专业综合实践（2）</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P1512</w:t>
            </w:r>
            <w:r>
              <w:rPr>
                <w:rFonts w:hint="eastAsia" w:ascii="楷体_GB2312" w:eastAsia="楷体_GB2312"/>
                <w:sz w:val="20"/>
                <w:szCs w:val="21"/>
                <w:lang w:eastAsia="zh-CN"/>
              </w:rPr>
              <w:t>6</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创新创业实践</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P15127</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lang w:eastAsia="zh-CN"/>
              </w:rPr>
              <w:t>生产实习</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color w:val="FF0000"/>
                <w:sz w:val="20"/>
                <w:szCs w:val="21"/>
                <w:shd w:val="clear" w:fill="FFFF00"/>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P15109</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毕业实习</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P15125</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毕业设计</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S30103</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社会实践</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S30102</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公益志愿服务</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S30104</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lang w:eastAsia="zh-CN"/>
              </w:rPr>
            </w:pPr>
            <w:r>
              <w:rPr>
                <w:rFonts w:hint="eastAsia" w:ascii="楷体_GB2312" w:eastAsia="楷体_GB2312"/>
                <w:sz w:val="20"/>
                <w:szCs w:val="21"/>
                <w:lang w:eastAsia="zh-CN"/>
              </w:rPr>
              <w:t>校园文化活动</w:t>
            </w:r>
          </w:p>
          <w:p>
            <w:pPr>
              <w:rPr>
                <w:rFonts w:ascii="楷体_GB2312" w:eastAsia="楷体_GB2312"/>
                <w:sz w:val="20"/>
                <w:szCs w:val="21"/>
                <w:lang w:eastAsia="zh-CN"/>
              </w:rPr>
            </w:pPr>
            <w:r>
              <w:rPr>
                <w:rFonts w:hint="eastAsia" w:ascii="楷体_GB2312" w:eastAsia="楷体_GB2312"/>
                <w:sz w:val="20"/>
                <w:szCs w:val="21"/>
                <w:lang w:eastAsia="zh-CN"/>
              </w:rPr>
              <w:t>（含美育实践）</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lang w:eastAsia="zh-CN"/>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E15001</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数字设计工作坊（1）</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E15002</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数字设计工作坊（2）</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E15004</w:t>
            </w:r>
          </w:p>
        </w:tc>
        <w:tc>
          <w:tcPr>
            <w:tcW w:w="1479"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设计竞赛训练营</w:t>
            </w: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　</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　</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　</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　</w:t>
            </w: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M</w:t>
            </w:r>
          </w:p>
        </w:tc>
        <w:tc>
          <w:tcPr>
            <w:tcW w:w="628" w:type="dxa"/>
            <w:tcBorders>
              <w:top w:val="single" w:color="auto" w:sz="4" w:space="0"/>
              <w:left w:val="single" w:color="auto" w:sz="4" w:space="0"/>
              <w:bottom w:val="single" w:color="auto" w:sz="4"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4"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98" w:type="dxa"/>
            <w:tcBorders>
              <w:top w:val="single" w:color="auto" w:sz="4" w:space="0"/>
              <w:left w:val="single" w:color="auto" w:sz="8" w:space="0"/>
              <w:bottom w:val="single" w:color="auto" w:sz="8"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E15005</w:t>
            </w:r>
          </w:p>
        </w:tc>
        <w:tc>
          <w:tcPr>
            <w:tcW w:w="1479" w:type="dxa"/>
            <w:tcBorders>
              <w:top w:val="single" w:color="auto" w:sz="4" w:space="0"/>
              <w:left w:val="single" w:color="auto" w:sz="4" w:space="0"/>
              <w:bottom w:val="single" w:color="auto" w:sz="8" w:space="0"/>
              <w:right w:val="single" w:color="auto" w:sz="4" w:space="0"/>
            </w:tcBorders>
            <w:shd w:val="clear" w:color="auto" w:fill="auto"/>
            <w:tcMar>
              <w:top w:w="0" w:type="dxa"/>
              <w:left w:w="57" w:type="dxa"/>
              <w:bottom w:w="0" w:type="dxa"/>
              <w:right w:w="57" w:type="dxa"/>
            </w:tcMar>
            <w:vAlign w:val="center"/>
          </w:tcPr>
          <w:p>
            <w:pPr>
              <w:rPr>
                <w:rFonts w:ascii="楷体_GB2312" w:eastAsia="楷体_GB2312"/>
                <w:sz w:val="20"/>
                <w:szCs w:val="21"/>
              </w:rPr>
            </w:pPr>
            <w:r>
              <w:rPr>
                <w:rFonts w:hint="eastAsia" w:ascii="楷体_GB2312" w:eastAsia="楷体_GB2312"/>
                <w:sz w:val="20"/>
                <w:szCs w:val="21"/>
              </w:rPr>
              <w:t>联合设计训练营</w:t>
            </w:r>
          </w:p>
        </w:tc>
        <w:tc>
          <w:tcPr>
            <w:tcW w:w="612" w:type="dxa"/>
            <w:tcBorders>
              <w:top w:val="single" w:color="auto" w:sz="4" w:space="0"/>
              <w:left w:val="single" w:color="auto" w:sz="4" w:space="0"/>
              <w:bottom w:val="single" w:color="auto" w:sz="8"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2" w:type="dxa"/>
            <w:tcBorders>
              <w:top w:val="single" w:color="auto" w:sz="4" w:space="0"/>
              <w:left w:val="single" w:color="auto" w:sz="4" w:space="0"/>
              <w:bottom w:val="single" w:color="auto" w:sz="8"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8"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8"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8"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r>
              <w:rPr>
                <w:rFonts w:hint="eastAsia" w:ascii="楷体_GB2312" w:eastAsia="楷体_GB2312"/>
                <w:sz w:val="20"/>
                <w:szCs w:val="21"/>
              </w:rPr>
              <w:t>H</w:t>
            </w:r>
          </w:p>
        </w:tc>
        <w:tc>
          <w:tcPr>
            <w:tcW w:w="613" w:type="dxa"/>
            <w:tcBorders>
              <w:top w:val="single" w:color="auto" w:sz="4" w:space="0"/>
              <w:left w:val="single" w:color="auto" w:sz="4" w:space="0"/>
              <w:bottom w:val="single" w:color="auto" w:sz="8"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8"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8"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13" w:type="dxa"/>
            <w:tcBorders>
              <w:top w:val="single" w:color="auto" w:sz="4" w:space="0"/>
              <w:left w:val="single" w:color="auto" w:sz="4" w:space="0"/>
              <w:bottom w:val="single" w:color="auto" w:sz="8"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28" w:type="dxa"/>
            <w:tcBorders>
              <w:top w:val="single" w:color="auto" w:sz="4" w:space="0"/>
              <w:left w:val="single" w:color="auto" w:sz="4" w:space="0"/>
              <w:bottom w:val="single" w:color="auto" w:sz="8" w:space="0"/>
              <w:right w:val="single" w:color="auto" w:sz="4"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c>
          <w:tcPr>
            <w:tcW w:w="631" w:type="dxa"/>
            <w:tcBorders>
              <w:top w:val="single" w:color="auto" w:sz="4" w:space="0"/>
              <w:left w:val="single" w:color="auto" w:sz="4" w:space="0"/>
              <w:bottom w:val="single" w:color="auto" w:sz="8" w:space="0"/>
              <w:right w:val="single" w:color="auto" w:sz="8" w:space="0"/>
            </w:tcBorders>
            <w:shd w:val="clear" w:color="auto" w:fill="auto"/>
            <w:tcMar>
              <w:top w:w="0" w:type="dxa"/>
              <w:left w:w="57" w:type="dxa"/>
              <w:bottom w:w="0" w:type="dxa"/>
              <w:right w:w="57" w:type="dxa"/>
            </w:tcMar>
            <w:vAlign w:val="center"/>
          </w:tcPr>
          <w:p>
            <w:pPr>
              <w:jc w:val="center"/>
              <w:rPr>
                <w:rFonts w:ascii="楷体_GB2312" w:eastAsia="楷体_GB2312"/>
                <w:sz w:val="20"/>
                <w:szCs w:val="21"/>
              </w:rPr>
            </w:pPr>
          </w:p>
        </w:tc>
      </w:tr>
    </w:tbl>
    <w:p>
      <w:pPr>
        <w:spacing w:line="360" w:lineRule="exact"/>
        <w:rPr>
          <w:rFonts w:ascii="楷体_GB2312" w:hAnsi="Calibri" w:eastAsia="楷体_GB2312" w:cs="Times New Roman"/>
          <w:sz w:val="20"/>
          <w:szCs w:val="21"/>
          <w:lang w:eastAsia="zh-CN"/>
        </w:rPr>
      </w:pPr>
      <w:r>
        <w:rPr>
          <w:rFonts w:hint="eastAsia" w:ascii="楷体_GB2312" w:eastAsia="楷体_GB2312"/>
          <w:sz w:val="20"/>
          <w:szCs w:val="21"/>
          <w:lang w:eastAsia="zh-CN"/>
        </w:rPr>
        <w:t xml:space="preserve">注：毕业要求11条标准的含义： </w:t>
      </w:r>
    </w:p>
    <w:p>
      <w:pPr>
        <w:spacing w:line="360" w:lineRule="exact"/>
        <w:rPr>
          <w:rFonts w:ascii="楷体_GB2312" w:eastAsia="楷体_GB2312"/>
          <w:sz w:val="20"/>
          <w:szCs w:val="21"/>
          <w:lang w:eastAsia="zh-CN"/>
        </w:rPr>
      </w:pPr>
      <w:r>
        <w:rPr>
          <w:rFonts w:hint="eastAsia" w:ascii="楷体_GB2312" w:eastAsia="楷体_GB2312"/>
          <w:sz w:val="20"/>
          <w:szCs w:val="21"/>
          <w:lang w:eastAsia="zh-CN"/>
        </w:rPr>
        <w:t>（1）知识：能够掌握较系统的环境设计基础理论和专门知识，了解本专业的基本历史、现状和发展动向，并能够将专业知识用于解决复杂的环境设计工程实践问题。</w:t>
      </w:r>
    </w:p>
    <w:p>
      <w:pPr>
        <w:spacing w:line="360" w:lineRule="exact"/>
        <w:rPr>
          <w:rFonts w:ascii="楷体_GB2312" w:eastAsia="楷体_GB2312"/>
          <w:sz w:val="20"/>
          <w:szCs w:val="21"/>
          <w:lang w:eastAsia="zh-CN"/>
        </w:rPr>
      </w:pPr>
      <w:r>
        <w:rPr>
          <w:rFonts w:hint="eastAsia" w:ascii="楷体_GB2312" w:eastAsia="楷体_GB2312"/>
          <w:sz w:val="20"/>
          <w:szCs w:val="21"/>
          <w:lang w:eastAsia="zh-CN"/>
        </w:rPr>
        <w:t>（2）素养：具备正确的思想意识形态，良好的个人修养，强烈的事业心，积极承担设计师的社会职责。具有良好的人文社会科学素养和文化艺术素养、敏锐的艺术感受能力，以及良好的艺术品位。</w:t>
      </w:r>
    </w:p>
    <w:p>
      <w:pPr>
        <w:spacing w:line="360" w:lineRule="exact"/>
        <w:rPr>
          <w:rFonts w:ascii="楷体_GB2312" w:eastAsia="楷体_GB2312"/>
          <w:sz w:val="20"/>
          <w:szCs w:val="21"/>
          <w:lang w:eastAsia="zh-CN"/>
        </w:rPr>
      </w:pPr>
      <w:r>
        <w:rPr>
          <w:rFonts w:hint="eastAsia" w:ascii="楷体_GB2312" w:eastAsia="楷体_GB2312"/>
          <w:sz w:val="20"/>
          <w:szCs w:val="21"/>
          <w:lang w:eastAsia="zh-CN"/>
        </w:rPr>
        <w:t>（3）问题分析：能够应用环境设计专业的基本理论和专业技能，并通过设计分析和研究，进行设计创意和设计表达，以解决复杂的设计工程实践问题。</w:t>
      </w:r>
    </w:p>
    <w:p>
      <w:pPr>
        <w:spacing w:line="360" w:lineRule="exact"/>
        <w:rPr>
          <w:rFonts w:ascii="楷体_GB2312" w:eastAsia="楷体_GB2312"/>
          <w:sz w:val="20"/>
          <w:szCs w:val="21"/>
          <w:lang w:eastAsia="zh-CN"/>
        </w:rPr>
      </w:pPr>
      <w:r>
        <w:rPr>
          <w:rFonts w:hint="eastAsia" w:ascii="楷体_GB2312" w:eastAsia="楷体_GB2312"/>
          <w:sz w:val="20"/>
          <w:szCs w:val="21"/>
          <w:lang w:eastAsia="zh-CN"/>
        </w:rPr>
        <w:t>（4）设计/开发解决方案：能够从设计的角度针对复杂性的实践问题提出解决方案，能够设计满足特定需求的建筑室内外空间环境，并能够在设计环节中体现创新意识，考虑社会、健康、安全、法律、文化以及环境等因素。</w:t>
      </w:r>
    </w:p>
    <w:p>
      <w:pPr>
        <w:spacing w:line="360" w:lineRule="exact"/>
        <w:rPr>
          <w:rFonts w:ascii="楷体_GB2312" w:eastAsia="楷体_GB2312"/>
          <w:sz w:val="20"/>
          <w:szCs w:val="21"/>
          <w:lang w:eastAsia="zh-CN"/>
        </w:rPr>
      </w:pPr>
      <w:r>
        <w:rPr>
          <w:rFonts w:hint="eastAsia" w:ascii="楷体_GB2312" w:eastAsia="楷体_GB2312"/>
          <w:sz w:val="20"/>
          <w:szCs w:val="21"/>
          <w:lang w:eastAsia="zh-CN"/>
        </w:rPr>
        <w:t>（5）设计研究和创新能力：能够基于科学的设计原理并采用合理的方法对复杂的工程设计问题进行研究和创新，包括设计调研、资料分析与研究、并通过信息综合创新设计得到合理有效的设计方案。具备比较丰富的创造力和较强的创新能力，能够在解决问题过程中创造性地提出解决方案的能力。</w:t>
      </w:r>
    </w:p>
    <w:p>
      <w:pPr>
        <w:spacing w:line="360" w:lineRule="exact"/>
        <w:rPr>
          <w:rFonts w:ascii="楷体_GB2312" w:eastAsia="楷体_GB2312"/>
          <w:sz w:val="20"/>
          <w:szCs w:val="21"/>
          <w:lang w:eastAsia="zh-CN"/>
        </w:rPr>
      </w:pPr>
      <w:r>
        <w:rPr>
          <w:rFonts w:hint="eastAsia" w:ascii="楷体_GB2312" w:eastAsia="楷体_GB2312"/>
          <w:sz w:val="20"/>
          <w:szCs w:val="21"/>
          <w:lang w:eastAsia="zh-CN"/>
        </w:rPr>
        <w:t>（6）使用现代工具：能够针对复杂设计工程实践问题，能够选择与使用恰当的设计方法、技术手段、现代工程工具和软件技术工具，具备能够正确熟练地使用现代工具进行设计创意和设计表达的能力。</w:t>
      </w:r>
    </w:p>
    <w:p>
      <w:pPr>
        <w:spacing w:line="360" w:lineRule="exact"/>
        <w:rPr>
          <w:rFonts w:ascii="楷体_GB2312" w:eastAsia="楷体_GB2312"/>
          <w:sz w:val="20"/>
          <w:szCs w:val="21"/>
          <w:lang w:eastAsia="zh-CN"/>
        </w:rPr>
      </w:pPr>
      <w:r>
        <w:rPr>
          <w:rFonts w:hint="eastAsia" w:ascii="楷体_GB2312" w:eastAsia="楷体_GB2312"/>
          <w:sz w:val="20"/>
          <w:szCs w:val="21"/>
          <w:lang w:eastAsia="zh-CN"/>
        </w:rPr>
        <w:t>（7）国际化视野：能够了解本专业在全球化背景下的发展情况，以及全球文明与民族文化的关系，具备在跨文化背景下进行沟通和交流的能力。</w:t>
      </w:r>
    </w:p>
    <w:p>
      <w:pPr>
        <w:spacing w:line="360" w:lineRule="exact"/>
        <w:rPr>
          <w:rFonts w:ascii="楷体_GB2312" w:eastAsia="楷体_GB2312"/>
          <w:sz w:val="20"/>
          <w:szCs w:val="21"/>
          <w:lang w:eastAsia="zh-CN"/>
        </w:rPr>
      </w:pPr>
      <w:r>
        <w:rPr>
          <w:rFonts w:hint="eastAsia" w:ascii="楷体_GB2312" w:eastAsia="楷体_GB2312"/>
          <w:sz w:val="20"/>
          <w:szCs w:val="21"/>
          <w:lang w:eastAsia="zh-CN"/>
        </w:rPr>
        <w:t>（8）职业规范：具有爱岗敬业、艰苦创业、求真务实的思想品德、社会公德和职业道德。能够在工程实践中理解并遵守设计行业的职业道德和规范，履行责任。</w:t>
      </w:r>
    </w:p>
    <w:p>
      <w:pPr>
        <w:spacing w:line="360" w:lineRule="exact"/>
        <w:rPr>
          <w:rFonts w:ascii="楷体_GB2312" w:eastAsia="楷体_GB2312"/>
          <w:sz w:val="20"/>
          <w:szCs w:val="21"/>
          <w:lang w:eastAsia="zh-CN"/>
        </w:rPr>
      </w:pPr>
      <w:r>
        <w:rPr>
          <w:rFonts w:hint="eastAsia" w:ascii="楷体_GB2312" w:eastAsia="楷体_GB2312"/>
          <w:sz w:val="20"/>
          <w:szCs w:val="21"/>
          <w:lang w:eastAsia="zh-CN"/>
        </w:rPr>
        <w:t>（9）个人和团队：能够在多学科背景的团队中承担个体、团队成员以及负责人的角色。能够就复杂工程设计问题与业界同行及社会公众进行有效沟通和交流，包括撰写和绘制设计文本、项目汇报、清晰表达或回应指令。</w:t>
      </w:r>
    </w:p>
    <w:p>
      <w:pPr>
        <w:spacing w:line="360" w:lineRule="exact"/>
        <w:rPr>
          <w:rFonts w:ascii="楷体_GB2312" w:eastAsia="楷体_GB2312"/>
          <w:sz w:val="20"/>
          <w:szCs w:val="21"/>
          <w:lang w:eastAsia="zh-CN"/>
        </w:rPr>
      </w:pPr>
      <w:r>
        <w:rPr>
          <w:rFonts w:hint="eastAsia" w:ascii="楷体_GB2312" w:eastAsia="楷体_GB2312"/>
          <w:sz w:val="20"/>
          <w:szCs w:val="21"/>
          <w:lang w:eastAsia="zh-CN"/>
        </w:rPr>
        <w:t>（10）终身学习：有较强的拓展能力，能够感知社会、经济及技术变革，能够根据社会需求及时调整研究和学习方向。具有自主学习和终身学习的意识，有不断学习和适应发展的能力。</w:t>
      </w:r>
    </w:p>
    <w:p>
      <w:pPr>
        <w:spacing w:line="360" w:lineRule="exact"/>
        <w:rPr>
          <w:rFonts w:ascii="楷体_GB2312" w:eastAsia="楷体_GB2312"/>
          <w:sz w:val="20"/>
          <w:szCs w:val="21"/>
          <w:lang w:eastAsia="zh-CN"/>
        </w:rPr>
      </w:pPr>
      <w:r>
        <w:rPr>
          <w:rFonts w:hint="eastAsia" w:ascii="楷体_GB2312" w:eastAsia="楷体_GB2312"/>
          <w:sz w:val="20"/>
          <w:szCs w:val="21"/>
          <w:lang w:eastAsia="zh-CN"/>
        </w:rPr>
        <w:t>（11）健康与习惯：有健康的体魄和良好的生活习惯，掌握体育运动的一般知识和基本方法，形成良好的体育锻炼和卫生习惯，达到国家规定的大学生体育锻炼合格标准。</w:t>
      </w:r>
    </w:p>
    <w:p>
      <w:pPr>
        <w:spacing w:line="420" w:lineRule="exact"/>
        <w:rPr>
          <w:rFonts w:ascii="宋体" w:hAnsi="宋体" w:eastAsia="宋体"/>
          <w:sz w:val="24"/>
          <w:lang w:eastAsia="zh-CN"/>
        </w:rPr>
      </w:pPr>
    </w:p>
    <w:p>
      <w:pPr>
        <w:widowControl/>
        <w:rPr>
          <w:rFonts w:ascii="宋体" w:hAnsi="宋体"/>
          <w:b/>
          <w:bCs/>
          <w:sz w:val="32"/>
          <w:szCs w:val="32"/>
          <w:lang w:eastAsia="zh-CN"/>
        </w:rPr>
        <w:sectPr>
          <w:pgSz w:w="11907" w:h="16840"/>
          <w:pgMar w:top="1928" w:right="1418" w:bottom="1701" w:left="1418" w:header="1361" w:footer="1134" w:gutter="0"/>
          <w:cols w:space="720" w:num="1"/>
        </w:sectPr>
      </w:pPr>
    </w:p>
    <w:p>
      <w:pPr>
        <w:adjustRightInd w:val="0"/>
        <w:jc w:val="center"/>
        <w:textAlignment w:val="baseline"/>
        <w:outlineLvl w:val="0"/>
        <w:rPr>
          <w:rFonts w:ascii="Times New Roman" w:hAnsi="Times New Roman" w:eastAsia="楷体"/>
          <w:b/>
          <w:bCs/>
          <w:sz w:val="32"/>
          <w:szCs w:val="32"/>
          <w:lang w:eastAsia="zh-CN"/>
        </w:rPr>
      </w:pPr>
      <w:bookmarkStart w:id="9" w:name="_Toc83896310"/>
      <w:bookmarkStart w:id="10" w:name="_Toc75162769"/>
      <w:bookmarkStart w:id="11" w:name="_Toc68510524"/>
      <w:r>
        <w:rPr>
          <w:rFonts w:ascii="Calibri" w:hAnsi="Calibri" w:eastAsia="宋体"/>
          <w:color w:val="95B3D7" w:themeColor="accent1" w:themeTint="99"/>
          <w:lang w:eastAsia="zh-CN"/>
          <w14:textFill>
            <w14:solidFill>
              <w14:schemeClr w14:val="accent1">
                <w14:lumMod w14:val="60000"/>
                <w14:lumOff w14:val="40000"/>
              </w14:schemeClr>
            </w14:solidFill>
          </w14:textFill>
        </w:rPr>
        <mc:AlternateContent>
          <mc:Choice Requires="wpg">
            <w:drawing>
              <wp:anchor distT="0" distB="0" distL="114300" distR="114300" simplePos="0" relativeHeight="251659264" behindDoc="0" locked="0" layoutInCell="1" allowOverlap="1">
                <wp:simplePos x="0" y="0"/>
                <wp:positionH relativeFrom="column">
                  <wp:posOffset>86995</wp:posOffset>
                </wp:positionH>
                <wp:positionV relativeFrom="paragraph">
                  <wp:posOffset>208915</wp:posOffset>
                </wp:positionV>
                <wp:extent cx="8774430" cy="5438775"/>
                <wp:effectExtent l="0" t="0" r="26670" b="28575"/>
                <wp:wrapNone/>
                <wp:docPr id="2758" name="组合 2758"/>
                <wp:cNvGraphicFramePr/>
                <a:graphic xmlns:a="http://schemas.openxmlformats.org/drawingml/2006/main">
                  <a:graphicData uri="http://schemas.microsoft.com/office/word/2010/wordprocessingGroup">
                    <wpg:wgp>
                      <wpg:cNvGrpSpPr/>
                      <wpg:grpSpPr>
                        <a:xfrm>
                          <a:off x="0" y="0"/>
                          <a:ext cx="8774430" cy="5438775"/>
                          <a:chOff x="1870" y="3597"/>
                          <a:chExt cx="13818" cy="8390"/>
                        </a:xfrm>
                      </wpg:grpSpPr>
                      <wpg:grpSp>
                        <wpg:cNvPr id="2759" name="组合 40"/>
                        <wpg:cNvGrpSpPr/>
                        <wpg:grpSpPr>
                          <a:xfrm>
                            <a:off x="1992" y="4340"/>
                            <a:ext cx="13696" cy="7647"/>
                            <a:chOff x="1992" y="4340"/>
                            <a:chExt cx="13696" cy="7647"/>
                          </a:xfrm>
                        </wpg:grpSpPr>
                        <wps:wsp>
                          <wps:cNvPr id="2760" name="流程图: 可选过程 54"/>
                          <wps:cNvSpPr>
                            <a:spLocks noChangeArrowheads="1"/>
                          </wps:cNvSpPr>
                          <wps:spPr bwMode="auto">
                            <a:xfrm>
                              <a:off x="3731" y="4340"/>
                              <a:ext cx="1247" cy="431"/>
                            </a:xfrm>
                            <a:prstGeom prst="flowChartAlternateProcess">
                              <a:avLst/>
                            </a:prstGeom>
                            <a:noFill/>
                            <a:ln w="12700">
                              <a:solidFill>
                                <a:srgbClr val="C0504D"/>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G13102</w:t>
                                </w:r>
                              </w:p>
                              <w:p>
                                <w:pPr>
                                  <w:snapToGrid w:val="0"/>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体育(2)-0.5</w:t>
                                </w:r>
                              </w:p>
                            </w:txbxContent>
                          </wps:txbx>
                          <wps:bodyPr rot="0" vert="horz" wrap="square" lIns="0" tIns="0" rIns="0" bIns="0" anchor="ctr" anchorCtr="0" upright="1">
                            <a:noAutofit/>
                          </wps:bodyPr>
                        </wps:wsp>
                        <wps:wsp>
                          <wps:cNvPr id="2761" name="流程图: 可选过程 58"/>
                          <wps:cNvSpPr>
                            <a:spLocks noChangeArrowheads="1"/>
                          </wps:cNvSpPr>
                          <wps:spPr bwMode="auto">
                            <a:xfrm>
                              <a:off x="10703" y="4340"/>
                              <a:ext cx="1247" cy="431"/>
                            </a:xfrm>
                            <a:prstGeom prst="flowChartAlternateProcess">
                              <a:avLst/>
                            </a:prstGeom>
                            <a:noFill/>
                            <a:ln w="12700">
                              <a:solidFill>
                                <a:srgbClr val="C0504D"/>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G13106</w:t>
                                </w:r>
                              </w:p>
                              <w:p>
                                <w:pPr>
                                  <w:snapToGrid w:val="0"/>
                                  <w:spacing w:line="200" w:lineRule="atLeast"/>
                                  <w:jc w:val="center"/>
                                  <w:rPr>
                                    <w:rFonts w:ascii="黑体" w:hAnsi="黑体" w:eastAsia="黑体" w:cs="黑体"/>
                                    <w:color w:val="000000"/>
                                    <w:sz w:val="15"/>
                                    <w:szCs w:val="15"/>
                                  </w:rPr>
                                </w:pPr>
                                <w:r>
                                  <w:rPr>
                                    <w:rFonts w:hint="eastAsia" w:ascii="黑体" w:hAnsi="黑体" w:eastAsia="黑体" w:cs="黑体"/>
                                    <w:color w:val="000000"/>
                                    <w:sz w:val="15"/>
                                    <w:szCs w:val="15"/>
                                  </w:rPr>
                                  <w:t>体育(6)-0.5</w:t>
                                </w:r>
                              </w:p>
                            </w:txbxContent>
                          </wps:txbx>
                          <wps:bodyPr rot="0" vert="horz" wrap="square" lIns="0" tIns="0" rIns="0" bIns="0" anchor="ctr" anchorCtr="0" upright="1">
                            <a:noAutofit/>
                          </wps:bodyPr>
                        </wps:wsp>
                        <wps:wsp>
                          <wps:cNvPr id="2762" name="流程图: 可选过程 57"/>
                          <wps:cNvSpPr>
                            <a:spLocks noChangeArrowheads="1"/>
                          </wps:cNvSpPr>
                          <wps:spPr bwMode="auto">
                            <a:xfrm>
                              <a:off x="8949" y="4340"/>
                              <a:ext cx="1247" cy="431"/>
                            </a:xfrm>
                            <a:prstGeom prst="flowChartAlternateProcess">
                              <a:avLst/>
                            </a:prstGeom>
                            <a:noFill/>
                            <a:ln w="12700">
                              <a:solidFill>
                                <a:srgbClr val="C0504D"/>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G13105</w:t>
                                </w:r>
                              </w:p>
                              <w:p>
                                <w:pPr>
                                  <w:snapToGrid w:val="0"/>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体育(5)-0.5</w:t>
                                </w:r>
                              </w:p>
                            </w:txbxContent>
                          </wps:txbx>
                          <wps:bodyPr rot="0" vert="horz" wrap="square" lIns="0" tIns="0" rIns="0" bIns="0" anchor="ctr" anchorCtr="0" upright="1">
                            <a:noAutofit/>
                          </wps:bodyPr>
                        </wps:wsp>
                        <wps:wsp>
                          <wps:cNvPr id="2763" name="流程图: 可选过程 56"/>
                          <wps:cNvSpPr>
                            <a:spLocks noChangeArrowheads="1"/>
                          </wps:cNvSpPr>
                          <wps:spPr bwMode="auto">
                            <a:xfrm>
                              <a:off x="7224" y="4340"/>
                              <a:ext cx="1247" cy="431"/>
                            </a:xfrm>
                            <a:prstGeom prst="flowChartAlternateProcess">
                              <a:avLst/>
                            </a:prstGeom>
                            <a:noFill/>
                            <a:ln w="12700">
                              <a:solidFill>
                                <a:srgbClr val="C0504D"/>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G13104</w:t>
                                </w:r>
                              </w:p>
                              <w:p>
                                <w:pPr>
                                  <w:snapToGrid w:val="0"/>
                                  <w:spacing w:line="200" w:lineRule="atLeast"/>
                                  <w:jc w:val="center"/>
                                  <w:rPr>
                                    <w:rFonts w:ascii="黑体" w:hAnsi="黑体" w:eastAsia="黑体" w:cs="黑体"/>
                                    <w:color w:val="000000"/>
                                    <w:sz w:val="15"/>
                                    <w:szCs w:val="15"/>
                                  </w:rPr>
                                </w:pPr>
                                <w:r>
                                  <w:rPr>
                                    <w:rFonts w:hint="eastAsia" w:ascii="黑体" w:hAnsi="黑体" w:eastAsia="黑体" w:cs="黑体"/>
                                    <w:color w:val="000000"/>
                                    <w:sz w:val="15"/>
                                    <w:szCs w:val="15"/>
                                  </w:rPr>
                                  <w:t>体育(4)-0.5</w:t>
                                </w:r>
                              </w:p>
                            </w:txbxContent>
                          </wps:txbx>
                          <wps:bodyPr rot="0" vert="horz" wrap="square" lIns="0" tIns="0" rIns="0" bIns="0" anchor="ctr" anchorCtr="0" upright="1">
                            <a:noAutofit/>
                          </wps:bodyPr>
                        </wps:wsp>
                        <wps:wsp>
                          <wps:cNvPr id="2764" name="流程图: 可选过程 55"/>
                          <wps:cNvSpPr>
                            <a:spLocks noChangeArrowheads="1"/>
                          </wps:cNvSpPr>
                          <wps:spPr bwMode="auto">
                            <a:xfrm>
                              <a:off x="5486" y="4340"/>
                              <a:ext cx="1247" cy="431"/>
                            </a:xfrm>
                            <a:prstGeom prst="flowChartAlternateProcess">
                              <a:avLst/>
                            </a:prstGeom>
                            <a:noFill/>
                            <a:ln w="12700">
                              <a:solidFill>
                                <a:srgbClr val="C0504D"/>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G13103</w:t>
                                </w:r>
                              </w:p>
                              <w:p>
                                <w:pPr>
                                  <w:snapToGrid w:val="0"/>
                                  <w:spacing w:line="200" w:lineRule="atLeast"/>
                                  <w:jc w:val="center"/>
                                  <w:rPr>
                                    <w:rFonts w:ascii="黑体" w:hAnsi="黑体" w:eastAsia="黑体" w:cs="黑体"/>
                                    <w:color w:val="000000"/>
                                    <w:sz w:val="15"/>
                                    <w:szCs w:val="15"/>
                                  </w:rPr>
                                </w:pPr>
                                <w:r>
                                  <w:rPr>
                                    <w:rFonts w:hint="eastAsia" w:ascii="黑体" w:hAnsi="黑体" w:eastAsia="黑体" w:cs="黑体"/>
                                    <w:color w:val="000000"/>
                                    <w:sz w:val="15"/>
                                    <w:szCs w:val="15"/>
                                  </w:rPr>
                                  <w:t>体育(3)-0.5</w:t>
                                </w:r>
                              </w:p>
                            </w:txbxContent>
                          </wps:txbx>
                          <wps:bodyPr rot="0" vert="horz" wrap="square" lIns="0" tIns="0" rIns="0" bIns="0" anchor="ctr" anchorCtr="0" upright="1">
                            <a:noAutofit/>
                          </wps:bodyPr>
                        </wps:wsp>
                        <wps:wsp>
                          <wps:cNvPr id="2765" name="流程图: 可选过程 53"/>
                          <wps:cNvSpPr>
                            <a:spLocks noChangeArrowheads="1"/>
                          </wps:cNvSpPr>
                          <wps:spPr bwMode="auto">
                            <a:xfrm>
                              <a:off x="1992" y="4340"/>
                              <a:ext cx="1247" cy="431"/>
                            </a:xfrm>
                            <a:prstGeom prst="flowChartAlternateProcess">
                              <a:avLst/>
                            </a:prstGeom>
                            <a:noFill/>
                            <a:ln w="12700">
                              <a:solidFill>
                                <a:srgbClr val="C0504D"/>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G13101</w:t>
                                </w:r>
                              </w:p>
                              <w:p>
                                <w:pPr>
                                  <w:snapToGrid w:val="0"/>
                                  <w:spacing w:line="120" w:lineRule="atLeast"/>
                                  <w:jc w:val="center"/>
                                  <w:rPr>
                                    <w:rFonts w:ascii="黑体" w:hAnsi="黑体" w:eastAsia="黑体" w:cs="黑体"/>
                                    <w:color w:val="000000"/>
                                    <w:sz w:val="15"/>
                                    <w:szCs w:val="15"/>
                                  </w:rPr>
                                </w:pPr>
                                <w:r>
                                  <w:rPr>
                                    <w:rFonts w:hint="eastAsia" w:ascii="黑体" w:hAnsi="黑体" w:eastAsia="黑体" w:cs="黑体"/>
                                    <w:color w:val="000000"/>
                                    <w:sz w:val="15"/>
                                    <w:szCs w:val="15"/>
                                  </w:rPr>
                                  <w:t>体育(1)-0.5</w:t>
                                </w:r>
                              </w:p>
                            </w:txbxContent>
                          </wps:txbx>
                          <wps:bodyPr rot="0" vert="horz" wrap="square" lIns="0" tIns="0" rIns="0" bIns="0" anchor="ctr" anchorCtr="0" upright="1">
                            <a:noAutofit/>
                          </wps:bodyPr>
                        </wps:wsp>
                        <wps:wsp>
                          <wps:cNvPr id="2766" name="流程图: 可选过程 59"/>
                          <wps:cNvSpPr>
                            <a:spLocks noChangeArrowheads="1"/>
                          </wps:cNvSpPr>
                          <wps:spPr bwMode="auto">
                            <a:xfrm>
                              <a:off x="3731" y="5990"/>
                              <a:ext cx="1247" cy="567"/>
                            </a:xfrm>
                            <a:prstGeom prst="flowChartAlternateProcess">
                              <a:avLst/>
                            </a:prstGeom>
                            <a:noFill/>
                            <a:ln w="12700">
                              <a:solidFill>
                                <a:srgbClr val="C0504D"/>
                              </a:solidFill>
                              <a:round/>
                            </a:ln>
                          </wps:spPr>
                          <wps:txbx>
                            <w:txbxContent>
                              <w:p>
                                <w:pPr>
                                  <w:spacing w:line="200" w:lineRule="exact"/>
                                  <w:jc w:val="center"/>
                                  <w:rPr>
                                    <w:rFonts w:ascii="黑体" w:hAnsi="黑体" w:eastAsia="黑体" w:cs="黑体"/>
                                    <w:sz w:val="15"/>
                                    <w:szCs w:val="15"/>
                                    <w:lang w:eastAsia="zh-CN"/>
                                  </w:rPr>
                                </w:pPr>
                                <w:r>
                                  <w:rPr>
                                    <w:rFonts w:hint="eastAsia" w:ascii="黑体" w:hAnsi="黑体" w:eastAsia="黑体" w:cs="黑体"/>
                                    <w:sz w:val="15"/>
                                    <w:szCs w:val="15"/>
                                    <w:lang w:eastAsia="zh-CN"/>
                                  </w:rPr>
                                  <w:t>G30103</w:t>
                                </w:r>
                              </w:p>
                              <w:p>
                                <w:pPr>
                                  <w:snapToGrid w:val="0"/>
                                  <w:spacing w:line="160" w:lineRule="exact"/>
                                  <w:jc w:val="center"/>
                                  <w:rPr>
                                    <w:rFonts w:ascii="黑体" w:hAnsi="黑体" w:eastAsia="黑体" w:cs="黑体"/>
                                    <w:color w:val="000000"/>
                                    <w:sz w:val="15"/>
                                    <w:szCs w:val="15"/>
                                    <w:lang w:eastAsia="zh-CN"/>
                                  </w:rPr>
                                </w:pPr>
                                <w:r>
                                  <w:rPr>
                                    <w:rFonts w:hint="eastAsia" w:ascii="黑体" w:hAnsi="黑体" w:eastAsia="黑体" w:cs="黑体"/>
                                    <w:color w:val="000000"/>
                                    <w:sz w:val="15"/>
                                    <w:szCs w:val="15"/>
                                    <w:lang w:eastAsia="zh-CN"/>
                                  </w:rPr>
                                  <w:t>大学生心理健康教育-0.5</w:t>
                                </w:r>
                              </w:p>
                            </w:txbxContent>
                          </wps:txbx>
                          <wps:bodyPr rot="0" vert="horz" wrap="square" lIns="0" tIns="0" rIns="0" bIns="0" anchor="ctr" anchorCtr="0" upright="1">
                            <a:noAutofit/>
                          </wps:bodyPr>
                        </wps:wsp>
                        <wps:wsp>
                          <wps:cNvPr id="2767" name="流程图: 可选过程 65"/>
                          <wps:cNvSpPr>
                            <a:spLocks noChangeArrowheads="1"/>
                          </wps:cNvSpPr>
                          <wps:spPr bwMode="auto">
                            <a:xfrm>
                              <a:off x="2007" y="6129"/>
                              <a:ext cx="1247" cy="431"/>
                            </a:xfrm>
                            <a:prstGeom prst="flowChartAlternateProcess">
                              <a:avLst/>
                            </a:prstGeom>
                            <a:noFill/>
                            <a:ln w="12700">
                              <a:solidFill>
                                <a:srgbClr val="C0504D"/>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G10851</w:t>
                                </w:r>
                              </w:p>
                              <w:p>
                                <w:pPr>
                                  <w:snapToGrid w:val="0"/>
                                  <w:spacing w:line="200" w:lineRule="atLeast"/>
                                  <w:jc w:val="center"/>
                                  <w:rPr>
                                    <w:rFonts w:ascii="黑体" w:hAnsi="黑体" w:eastAsia="黑体" w:cs="黑体"/>
                                    <w:color w:val="000000"/>
                                    <w:sz w:val="15"/>
                                    <w:szCs w:val="15"/>
                                  </w:rPr>
                                </w:pPr>
                                <w:r>
                                  <w:rPr>
                                    <w:rFonts w:hint="eastAsia" w:ascii="黑体" w:hAnsi="黑体" w:eastAsia="黑体" w:cs="黑体"/>
                                    <w:color w:val="000000"/>
                                    <w:sz w:val="15"/>
                                    <w:szCs w:val="15"/>
                                  </w:rPr>
                                  <w:t>数</w:t>
                                </w:r>
                                <w:r>
                                  <w:rPr>
                                    <w:rFonts w:hint="eastAsia" w:ascii="黑体" w:hAnsi="黑体" w:eastAsia="黑体" w:cs="黑体"/>
                                    <w:color w:val="000000"/>
                                    <w:w w:val="90"/>
                                    <w:sz w:val="15"/>
                                    <w:szCs w:val="15"/>
                                  </w:rPr>
                                  <w:t>学思维与文化-4</w:t>
                                </w:r>
                              </w:p>
                            </w:txbxContent>
                          </wps:txbx>
                          <wps:bodyPr rot="0" vert="horz" wrap="square" lIns="0" tIns="0" rIns="0" bIns="0" anchor="ctr" anchorCtr="0" upright="1">
                            <a:noAutofit/>
                          </wps:bodyPr>
                        </wps:wsp>
                        <wps:wsp>
                          <wps:cNvPr id="2768" name="流程图: 可选过程 3"/>
                          <wps:cNvSpPr>
                            <a:spLocks noChangeArrowheads="1"/>
                          </wps:cNvSpPr>
                          <wps:spPr bwMode="auto">
                            <a:xfrm>
                              <a:off x="2007" y="5442"/>
                              <a:ext cx="1247" cy="567"/>
                            </a:xfrm>
                            <a:prstGeom prst="flowChartAlternateProcess">
                              <a:avLst/>
                            </a:prstGeom>
                            <a:noFill/>
                            <a:ln w="12700">
                              <a:solidFill>
                                <a:srgbClr val="C0504D"/>
                              </a:solidFill>
                              <a:round/>
                            </a:ln>
                          </wps:spPr>
                          <wps:txbx>
                            <w:txbxContent>
                              <w:p>
                                <w:pPr>
                                  <w:spacing w:line="200" w:lineRule="exact"/>
                                  <w:jc w:val="center"/>
                                  <w:rPr>
                                    <w:rFonts w:ascii="黑体" w:hAnsi="黑体" w:eastAsia="黑体" w:cs="黑体"/>
                                    <w:sz w:val="15"/>
                                    <w:szCs w:val="15"/>
                                    <w:lang w:eastAsia="zh-CN"/>
                                  </w:rPr>
                                </w:pPr>
                                <w:r>
                                  <w:rPr>
                                    <w:rFonts w:hint="eastAsia" w:ascii="黑体" w:hAnsi="黑体" w:eastAsia="黑体" w:cs="黑体"/>
                                    <w:sz w:val="15"/>
                                    <w:szCs w:val="15"/>
                                    <w:lang w:eastAsia="zh-CN"/>
                                  </w:rPr>
                                  <w:t>G18403</w:t>
                                </w:r>
                              </w:p>
                              <w:p>
                                <w:pPr>
                                  <w:snapToGrid w:val="0"/>
                                  <w:spacing w:line="160" w:lineRule="exact"/>
                                  <w:jc w:val="center"/>
                                  <w:rPr>
                                    <w:rFonts w:ascii="黑体" w:hAnsi="黑体" w:eastAsia="黑体" w:cs="黑体"/>
                                    <w:color w:val="000000"/>
                                    <w:sz w:val="15"/>
                                    <w:szCs w:val="15"/>
                                    <w:lang w:eastAsia="zh-CN"/>
                                  </w:rPr>
                                </w:pPr>
                                <w:r>
                                  <w:rPr>
                                    <w:rFonts w:hint="eastAsia" w:ascii="黑体" w:hAnsi="黑体" w:eastAsia="黑体" w:cs="黑体"/>
                                    <w:color w:val="000000"/>
                                    <w:sz w:val="15"/>
                                    <w:szCs w:val="15"/>
                                    <w:lang w:eastAsia="zh-CN"/>
                                  </w:rPr>
                                  <w:t>思想道德与法治-3</w:t>
                                </w:r>
                              </w:p>
                            </w:txbxContent>
                          </wps:txbx>
                          <wps:bodyPr rot="0" vert="horz" wrap="square" lIns="0" tIns="0" rIns="0" bIns="0" anchor="ctr" anchorCtr="0" upright="1">
                            <a:noAutofit/>
                          </wps:bodyPr>
                        </wps:wsp>
                        <wps:wsp>
                          <wps:cNvPr id="2769" name="流程图: 可选过程 48"/>
                          <wps:cNvSpPr>
                            <a:spLocks noChangeArrowheads="1"/>
                          </wps:cNvSpPr>
                          <wps:spPr bwMode="auto">
                            <a:xfrm>
                              <a:off x="5485" y="5442"/>
                              <a:ext cx="1247" cy="567"/>
                            </a:xfrm>
                            <a:prstGeom prst="flowChartAlternateProcess">
                              <a:avLst/>
                            </a:prstGeom>
                            <a:noFill/>
                            <a:ln w="12700">
                              <a:solidFill>
                                <a:srgbClr val="C0504D"/>
                              </a:solidFill>
                              <a:round/>
                            </a:ln>
                          </wps:spPr>
                          <wps:txbx>
                            <w:txbxContent>
                              <w:p>
                                <w:pPr>
                                  <w:spacing w:line="200" w:lineRule="exact"/>
                                  <w:jc w:val="center"/>
                                  <w:rPr>
                                    <w:rFonts w:ascii="黑体" w:hAnsi="黑体" w:eastAsia="黑体" w:cs="黑体"/>
                                    <w:sz w:val="15"/>
                                    <w:szCs w:val="15"/>
                                    <w:lang w:eastAsia="zh-CN"/>
                                  </w:rPr>
                                </w:pPr>
                                <w:r>
                                  <w:rPr>
                                    <w:rFonts w:hint="eastAsia" w:ascii="黑体" w:hAnsi="黑体" w:eastAsia="黑体" w:cs="黑体"/>
                                    <w:sz w:val="15"/>
                                    <w:szCs w:val="15"/>
                                    <w:lang w:eastAsia="zh-CN"/>
                                  </w:rPr>
                                  <w:t>G18101</w:t>
                                </w:r>
                              </w:p>
                              <w:p>
                                <w:pPr>
                                  <w:snapToGrid w:val="0"/>
                                  <w:spacing w:line="160" w:lineRule="exact"/>
                                  <w:jc w:val="center"/>
                                  <w:rPr>
                                    <w:rFonts w:ascii="黑体" w:hAnsi="黑体" w:eastAsia="黑体" w:cs="黑体"/>
                                    <w:color w:val="000000"/>
                                    <w:sz w:val="15"/>
                                    <w:szCs w:val="15"/>
                                    <w:lang w:eastAsia="zh-CN"/>
                                  </w:rPr>
                                </w:pPr>
                                <w:r>
                                  <w:rPr>
                                    <w:rFonts w:hint="eastAsia" w:ascii="黑体" w:hAnsi="黑体" w:eastAsia="黑体" w:cs="黑体"/>
                                    <w:color w:val="000000"/>
                                    <w:sz w:val="15"/>
                                    <w:szCs w:val="15"/>
                                    <w:lang w:eastAsia="zh-CN"/>
                                  </w:rPr>
                                  <w:t>马克思主义基本原理-3</w:t>
                                </w:r>
                              </w:p>
                            </w:txbxContent>
                          </wps:txbx>
                          <wps:bodyPr rot="0" vert="horz" wrap="square" lIns="0" tIns="0" rIns="0" bIns="0" anchor="ctr" anchorCtr="0" upright="1">
                            <a:noAutofit/>
                          </wps:bodyPr>
                        </wps:wsp>
                        <wps:wsp>
                          <wps:cNvPr id="2770" name="流程图: 可选过程 49"/>
                          <wps:cNvSpPr>
                            <a:spLocks noChangeArrowheads="1"/>
                          </wps:cNvSpPr>
                          <wps:spPr bwMode="auto">
                            <a:xfrm>
                              <a:off x="7224" y="5442"/>
                              <a:ext cx="1247" cy="737"/>
                            </a:xfrm>
                            <a:prstGeom prst="flowChartAlternateProcess">
                              <a:avLst/>
                            </a:prstGeom>
                            <a:noFill/>
                            <a:ln w="12700">
                              <a:solidFill>
                                <a:srgbClr val="C0504D"/>
                              </a:solidFill>
                              <a:round/>
                            </a:ln>
                          </wps:spPr>
                          <wps:txbx>
                            <w:txbxContent>
                              <w:p>
                                <w:pPr>
                                  <w:spacing w:line="200" w:lineRule="exact"/>
                                  <w:jc w:val="center"/>
                                  <w:rPr>
                                    <w:rFonts w:ascii="黑体" w:hAnsi="黑体" w:eastAsia="黑体" w:cs="黑体"/>
                                    <w:sz w:val="15"/>
                                    <w:szCs w:val="15"/>
                                    <w:lang w:eastAsia="zh-CN"/>
                                  </w:rPr>
                                </w:pPr>
                                <w:r>
                                  <w:rPr>
                                    <w:rFonts w:hint="eastAsia" w:ascii="黑体" w:hAnsi="黑体" w:eastAsia="黑体" w:cs="黑体"/>
                                    <w:sz w:val="15"/>
                                    <w:szCs w:val="15"/>
                                    <w:lang w:eastAsia="zh-CN"/>
                                  </w:rPr>
                                  <w:t>G18202</w:t>
                                </w:r>
                              </w:p>
                              <w:p>
                                <w:pPr>
                                  <w:snapToGrid w:val="0"/>
                                  <w:spacing w:line="160" w:lineRule="exact"/>
                                  <w:jc w:val="center"/>
                                  <w:rPr>
                                    <w:rFonts w:ascii="黑体" w:hAnsi="黑体" w:eastAsia="黑体" w:cs="黑体"/>
                                    <w:color w:val="000000"/>
                                    <w:sz w:val="15"/>
                                    <w:szCs w:val="15"/>
                                    <w:lang w:eastAsia="zh-CN"/>
                                  </w:rPr>
                                </w:pPr>
                                <w:r>
                                  <w:rPr>
                                    <w:rFonts w:hint="eastAsia" w:ascii="黑体" w:hAnsi="黑体" w:eastAsia="黑体" w:cs="黑体"/>
                                    <w:color w:val="000000"/>
                                    <w:sz w:val="15"/>
                                    <w:szCs w:val="15"/>
                                    <w:lang w:eastAsia="zh-CN"/>
                                  </w:rPr>
                                  <w:t>毛泽东思想和中国特色社会主义理论体系概论-3</w:t>
                                </w:r>
                              </w:p>
                            </w:txbxContent>
                          </wps:txbx>
                          <wps:bodyPr rot="0" vert="horz" wrap="square" lIns="0" tIns="0" rIns="0" bIns="0" anchor="ctr" anchorCtr="0" upright="1">
                            <a:noAutofit/>
                          </wps:bodyPr>
                        </wps:wsp>
                        <wps:wsp>
                          <wps:cNvPr id="2771" name="流程图: 可选过程 50"/>
                          <wps:cNvSpPr>
                            <a:spLocks noChangeArrowheads="1"/>
                          </wps:cNvSpPr>
                          <wps:spPr bwMode="auto">
                            <a:xfrm>
                              <a:off x="3732" y="5442"/>
                              <a:ext cx="1247" cy="431"/>
                            </a:xfrm>
                            <a:prstGeom prst="flowChartAlternateProcess">
                              <a:avLst/>
                            </a:prstGeom>
                            <a:noFill/>
                            <a:ln w="12700">
                              <a:solidFill>
                                <a:srgbClr val="C0504D"/>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G18302</w:t>
                                </w:r>
                              </w:p>
                              <w:p>
                                <w:pPr>
                                  <w:snapToGrid w:val="0"/>
                                  <w:spacing w:line="200" w:lineRule="atLeast"/>
                                  <w:jc w:val="center"/>
                                  <w:rPr>
                                    <w:rFonts w:ascii="黑体" w:hAnsi="黑体" w:eastAsia="黑体" w:cs="黑体"/>
                                    <w:color w:val="000000"/>
                                    <w:w w:val="90"/>
                                    <w:sz w:val="15"/>
                                    <w:szCs w:val="15"/>
                                  </w:rPr>
                                </w:pPr>
                                <w:r>
                                  <w:rPr>
                                    <w:rFonts w:hint="eastAsia" w:ascii="黑体" w:hAnsi="黑体" w:eastAsia="黑体" w:cs="黑体"/>
                                    <w:color w:val="000000"/>
                                    <w:w w:val="90"/>
                                    <w:sz w:val="15"/>
                                    <w:szCs w:val="15"/>
                                  </w:rPr>
                                  <w:t>中国近代史纲要-3</w:t>
                                </w:r>
                              </w:p>
                            </w:txbxContent>
                          </wps:txbx>
                          <wps:bodyPr rot="0" vert="horz" wrap="square" lIns="0" tIns="0" rIns="0" bIns="0" anchor="ctr" anchorCtr="0" upright="1">
                            <a:noAutofit/>
                          </wps:bodyPr>
                        </wps:wsp>
                        <wps:wsp>
                          <wps:cNvPr id="2772" name="流程图: 可选过程 2"/>
                          <wps:cNvSpPr>
                            <a:spLocks noChangeArrowheads="1"/>
                          </wps:cNvSpPr>
                          <wps:spPr bwMode="auto">
                            <a:xfrm>
                              <a:off x="5485" y="6121"/>
                              <a:ext cx="1247" cy="442"/>
                            </a:xfrm>
                            <a:prstGeom prst="flowChartAlternateProcess">
                              <a:avLst/>
                            </a:prstGeom>
                            <a:noFill/>
                            <a:ln w="12700">
                              <a:solidFill>
                                <a:srgbClr val="C0504D"/>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G18501</w:t>
                                </w:r>
                              </w:p>
                              <w:p>
                                <w:pPr>
                                  <w:snapToGrid w:val="0"/>
                                  <w:spacing w:line="200" w:lineRule="atLeast"/>
                                  <w:jc w:val="center"/>
                                  <w:rPr>
                                    <w:rFonts w:ascii="黑体" w:hAnsi="黑体" w:eastAsia="黑体" w:cs="黑体"/>
                                    <w:color w:val="000000"/>
                                    <w:sz w:val="15"/>
                                    <w:szCs w:val="15"/>
                                  </w:rPr>
                                </w:pPr>
                                <w:r>
                                  <w:rPr>
                                    <w:rFonts w:hint="eastAsia" w:ascii="黑体" w:hAnsi="黑体" w:eastAsia="黑体" w:cs="黑体"/>
                                    <w:color w:val="000000"/>
                                    <w:sz w:val="15"/>
                                    <w:szCs w:val="15"/>
                                  </w:rPr>
                                  <w:t>形势与政策-3</w:t>
                                </w:r>
                              </w:p>
                              <w:p>
                                <w:pPr>
                                  <w:snapToGrid w:val="0"/>
                                  <w:spacing w:line="200" w:lineRule="atLeast"/>
                                  <w:jc w:val="center"/>
                                  <w:rPr>
                                    <w:rFonts w:ascii="黑体" w:hAnsi="黑体" w:eastAsia="黑体" w:cs="黑体"/>
                                    <w:color w:val="000000"/>
                                    <w:sz w:val="15"/>
                                    <w:szCs w:val="15"/>
                                  </w:rPr>
                                </w:pPr>
                              </w:p>
                            </w:txbxContent>
                          </wps:txbx>
                          <wps:bodyPr rot="0" vert="horz" wrap="square" lIns="0" tIns="0" rIns="0" bIns="0" anchor="ctr" anchorCtr="0" upright="1">
                            <a:noAutofit/>
                          </wps:bodyPr>
                        </wps:wsp>
                        <wps:wsp>
                          <wps:cNvPr id="2773" name="流程图: 可选过程 12"/>
                          <wps:cNvSpPr>
                            <a:spLocks noChangeArrowheads="1"/>
                          </wps:cNvSpPr>
                          <wps:spPr bwMode="auto">
                            <a:xfrm>
                              <a:off x="2007" y="6680"/>
                              <a:ext cx="1247" cy="680"/>
                            </a:xfrm>
                            <a:prstGeom prst="flowChartAlternateProcess">
                              <a:avLst/>
                            </a:prstGeom>
                            <a:noFill/>
                            <a:ln w="12700">
                              <a:solidFill>
                                <a:srgbClr val="C0504D"/>
                              </a:solidFill>
                              <a:round/>
                            </a:ln>
                          </wps:spPr>
                          <wps:txbx>
                            <w:txbxContent>
                              <w:p>
                                <w:pPr>
                                  <w:spacing w:line="200" w:lineRule="exact"/>
                                  <w:jc w:val="center"/>
                                  <w:rPr>
                                    <w:rFonts w:ascii="黑体" w:hAnsi="黑体" w:eastAsia="黑体" w:cs="黑体"/>
                                    <w:sz w:val="15"/>
                                    <w:szCs w:val="15"/>
                                    <w:lang w:eastAsia="zh-CN"/>
                                  </w:rPr>
                                </w:pPr>
                                <w:r>
                                  <w:rPr>
                                    <w:rFonts w:hint="eastAsia" w:ascii="黑体" w:hAnsi="黑体" w:eastAsia="黑体" w:cs="黑体"/>
                                    <w:sz w:val="15"/>
                                    <w:szCs w:val="15"/>
                                    <w:lang w:eastAsia="zh-CN"/>
                                  </w:rPr>
                                  <w:t>G08510</w:t>
                                </w:r>
                              </w:p>
                              <w:p>
                                <w:pPr>
                                  <w:snapToGrid w:val="0"/>
                                  <w:spacing w:line="200" w:lineRule="atLeast"/>
                                  <w:jc w:val="center"/>
                                  <w:rPr>
                                    <w:rFonts w:ascii="黑体" w:hAnsi="黑体" w:eastAsia="黑体" w:cs="黑体"/>
                                    <w:color w:val="000000"/>
                                    <w:sz w:val="15"/>
                                    <w:szCs w:val="15"/>
                                    <w:lang w:eastAsia="zh-CN"/>
                                  </w:rPr>
                                </w:pPr>
                                <w:r>
                                  <w:rPr>
                                    <w:rFonts w:hint="eastAsia" w:ascii="黑体" w:hAnsi="黑体" w:eastAsia="黑体" w:cs="黑体"/>
                                    <w:color w:val="000000"/>
                                    <w:sz w:val="15"/>
                                    <w:szCs w:val="15"/>
                                    <w:lang w:eastAsia="zh-CN"/>
                                  </w:rPr>
                                  <w:t>计算机思维与人工智能基础-2</w:t>
                                </w:r>
                              </w:p>
                            </w:txbxContent>
                          </wps:txbx>
                          <wps:bodyPr rot="0" vert="horz" wrap="square" lIns="0" tIns="0" rIns="0" bIns="0" anchor="ctr" anchorCtr="0" upright="1">
                            <a:noAutofit/>
                          </wps:bodyPr>
                        </wps:wsp>
                        <wps:wsp>
                          <wps:cNvPr id="2774" name="流程图: 可选过程 14"/>
                          <wps:cNvSpPr>
                            <a:spLocks noChangeArrowheads="1"/>
                          </wps:cNvSpPr>
                          <wps:spPr bwMode="auto">
                            <a:xfrm>
                              <a:off x="2007" y="7480"/>
                              <a:ext cx="1247" cy="431"/>
                            </a:xfrm>
                            <a:prstGeom prst="flowChartAlternateProcess">
                              <a:avLst/>
                            </a:prstGeom>
                            <a:noFill/>
                            <a:ln w="12700">
                              <a:solidFill>
                                <a:srgbClr val="C0504D"/>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G30102</w:t>
                                </w:r>
                              </w:p>
                              <w:p>
                                <w:pPr>
                                  <w:snapToGrid w:val="0"/>
                                  <w:spacing w:line="200" w:lineRule="atLeast"/>
                                  <w:jc w:val="center"/>
                                  <w:rPr>
                                    <w:rFonts w:ascii="黑体" w:hAnsi="黑体" w:eastAsia="黑体" w:cs="黑体"/>
                                    <w:color w:val="000000"/>
                                    <w:sz w:val="15"/>
                                    <w:szCs w:val="15"/>
                                  </w:rPr>
                                </w:pPr>
                                <w:r>
                                  <w:rPr>
                                    <w:rFonts w:hint="eastAsia" w:ascii="黑体" w:hAnsi="黑体" w:eastAsia="黑体" w:cs="黑体"/>
                                    <w:color w:val="000000"/>
                                    <w:sz w:val="15"/>
                                    <w:szCs w:val="15"/>
                                  </w:rPr>
                                  <w:t>军事理论-2</w:t>
                                </w:r>
                              </w:p>
                            </w:txbxContent>
                          </wps:txbx>
                          <wps:bodyPr rot="0" vert="horz" wrap="square" lIns="0" tIns="0" rIns="0" bIns="0" anchor="ctr" anchorCtr="0" upright="1">
                            <a:noAutofit/>
                          </wps:bodyPr>
                        </wps:wsp>
                        <wps:wsp>
                          <wps:cNvPr id="2775" name="同侧圆角矩形 15"/>
                          <wps:cNvSpPr>
                            <a:spLocks noChangeArrowheads="1"/>
                          </wps:cNvSpPr>
                          <wps:spPr bwMode="auto">
                            <a:xfrm>
                              <a:off x="2007" y="8031"/>
                              <a:ext cx="1247" cy="431"/>
                            </a:xfrm>
                            <a:custGeom>
                              <a:avLst/>
                              <a:gdLst>
                                <a:gd name="T0" fmla="*/ 1247 w 1247"/>
                                <a:gd name="T1" fmla="*/ 215 h 431"/>
                                <a:gd name="T2" fmla="*/ 623 w 1247"/>
                                <a:gd name="T3" fmla="*/ 431 h 431"/>
                                <a:gd name="T4" fmla="*/ 0 w 1247"/>
                                <a:gd name="T5" fmla="*/ 215 h 431"/>
                                <a:gd name="T6" fmla="*/ 623 w 1247"/>
                                <a:gd name="T7" fmla="*/ 0 h 431"/>
                                <a:gd name="T8" fmla="*/ 0 60000 65536"/>
                                <a:gd name="T9" fmla="*/ 5373952 60000 65536"/>
                                <a:gd name="T10" fmla="*/ 10747904 60000 65536"/>
                                <a:gd name="T11" fmla="*/ 16187392 60000 65536"/>
                                <a:gd name="T12" fmla="*/ 0 w 1247"/>
                                <a:gd name="T13" fmla="*/ 0 h 431"/>
                                <a:gd name="T14" fmla="*/ 1247 w 1247"/>
                                <a:gd name="T15" fmla="*/ 431 h 431"/>
                              </a:gdLst>
                              <a:ahLst/>
                              <a:cxnLst>
                                <a:cxn ang="T8">
                                  <a:pos x="T0" y="T1"/>
                                </a:cxn>
                                <a:cxn ang="T9">
                                  <a:pos x="T2" y="T3"/>
                                </a:cxn>
                                <a:cxn ang="T10">
                                  <a:pos x="T4" y="T5"/>
                                </a:cxn>
                                <a:cxn ang="T11">
                                  <a:pos x="T6" y="T7"/>
                                </a:cxn>
                              </a:cxnLst>
                              <a:rect l="T12" t="T13" r="T14" b="T15"/>
                              <a:pathLst>
                                <a:path w="1247" h="431">
                                  <a:moveTo>
                                    <a:pt x="71" y="0"/>
                                  </a:moveTo>
                                  <a:lnTo>
                                    <a:pt x="1175" y="0"/>
                                  </a:lnTo>
                                  <a:cubicBezTo>
                                    <a:pt x="1214" y="0"/>
                                    <a:pt x="1246" y="32"/>
                                    <a:pt x="1246" y="71"/>
                                  </a:cubicBezTo>
                                  <a:lnTo>
                                    <a:pt x="1247" y="431"/>
                                  </a:lnTo>
                                  <a:lnTo>
                                    <a:pt x="0" y="431"/>
                                  </a:lnTo>
                                  <a:lnTo>
                                    <a:pt x="0" y="71"/>
                                  </a:lnTo>
                                  <a:cubicBezTo>
                                    <a:pt x="0" y="32"/>
                                    <a:pt x="32" y="0"/>
                                    <a:pt x="71" y="0"/>
                                  </a:cubicBezTo>
                                  <a:close/>
                                </a:path>
                              </a:pathLst>
                            </a:custGeom>
                            <a:solidFill>
                              <a:srgbClr val="FFFFFF"/>
                            </a:solidFill>
                            <a:ln w="25400">
                              <a:solidFill>
                                <a:srgbClr val="4BACC6"/>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M15141</w:t>
                                </w:r>
                              </w:p>
                              <w:p>
                                <w:pPr>
                                  <w:spacing w:line="200" w:lineRule="exact"/>
                                  <w:jc w:val="center"/>
                                  <w:rPr>
                                    <w:rFonts w:ascii="黑体" w:hAnsi="黑体" w:eastAsia="黑体" w:cs="黑体"/>
                                    <w:sz w:val="15"/>
                                    <w:szCs w:val="15"/>
                                  </w:rPr>
                                </w:pPr>
                                <w:r>
                                  <w:rPr>
                                    <w:rFonts w:hint="eastAsia" w:ascii="黑体" w:hAnsi="黑体" w:eastAsia="黑体" w:cs="黑体"/>
                                    <w:sz w:val="15"/>
                                    <w:szCs w:val="15"/>
                                  </w:rPr>
                                  <w:t>设计史导论-2</w:t>
                                </w:r>
                              </w:p>
                            </w:txbxContent>
                          </wps:txbx>
                          <wps:bodyPr rot="0" vert="horz" wrap="square" lIns="0" tIns="0" rIns="0" bIns="0" anchor="ctr" anchorCtr="0" upright="1">
                            <a:noAutofit/>
                          </wps:bodyPr>
                        </wps:wsp>
                        <wps:wsp>
                          <wps:cNvPr id="2776" name="同侧圆角矩形 18"/>
                          <wps:cNvSpPr>
                            <a:spLocks noChangeArrowheads="1"/>
                          </wps:cNvSpPr>
                          <wps:spPr bwMode="auto">
                            <a:xfrm>
                              <a:off x="2007" y="8582"/>
                              <a:ext cx="1247" cy="431"/>
                            </a:xfrm>
                            <a:custGeom>
                              <a:avLst/>
                              <a:gdLst>
                                <a:gd name="T0" fmla="*/ 1247 w 1247"/>
                                <a:gd name="T1" fmla="*/ 215 h 431"/>
                                <a:gd name="T2" fmla="*/ 623 w 1247"/>
                                <a:gd name="T3" fmla="*/ 431 h 431"/>
                                <a:gd name="T4" fmla="*/ 0 w 1247"/>
                                <a:gd name="T5" fmla="*/ 215 h 431"/>
                                <a:gd name="T6" fmla="*/ 623 w 1247"/>
                                <a:gd name="T7" fmla="*/ 0 h 431"/>
                                <a:gd name="T8" fmla="*/ 0 60000 65536"/>
                                <a:gd name="T9" fmla="*/ 5373952 60000 65536"/>
                                <a:gd name="T10" fmla="*/ 10747904 60000 65536"/>
                                <a:gd name="T11" fmla="*/ 16187392 60000 65536"/>
                                <a:gd name="T12" fmla="*/ 0 w 1247"/>
                                <a:gd name="T13" fmla="*/ 0 h 431"/>
                                <a:gd name="T14" fmla="*/ 1247 w 1247"/>
                                <a:gd name="T15" fmla="*/ 431 h 431"/>
                              </a:gdLst>
                              <a:ahLst/>
                              <a:cxnLst>
                                <a:cxn ang="T8">
                                  <a:pos x="T0" y="T1"/>
                                </a:cxn>
                                <a:cxn ang="T9">
                                  <a:pos x="T2" y="T3"/>
                                </a:cxn>
                                <a:cxn ang="T10">
                                  <a:pos x="T4" y="T5"/>
                                </a:cxn>
                                <a:cxn ang="T11">
                                  <a:pos x="T6" y="T7"/>
                                </a:cxn>
                              </a:cxnLst>
                              <a:rect l="T12" t="T13" r="T14" b="T15"/>
                              <a:pathLst>
                                <a:path w="1247" h="431">
                                  <a:moveTo>
                                    <a:pt x="71" y="0"/>
                                  </a:moveTo>
                                  <a:lnTo>
                                    <a:pt x="1175" y="0"/>
                                  </a:lnTo>
                                  <a:cubicBezTo>
                                    <a:pt x="1214" y="0"/>
                                    <a:pt x="1246" y="32"/>
                                    <a:pt x="1246" y="71"/>
                                  </a:cubicBezTo>
                                  <a:lnTo>
                                    <a:pt x="1247" y="431"/>
                                  </a:lnTo>
                                  <a:lnTo>
                                    <a:pt x="0" y="431"/>
                                  </a:lnTo>
                                  <a:lnTo>
                                    <a:pt x="0" y="71"/>
                                  </a:lnTo>
                                  <a:cubicBezTo>
                                    <a:pt x="0" y="32"/>
                                    <a:pt x="32" y="0"/>
                                    <a:pt x="71" y="0"/>
                                  </a:cubicBezTo>
                                  <a:close/>
                                </a:path>
                              </a:pathLst>
                            </a:custGeom>
                            <a:solidFill>
                              <a:srgbClr val="FFFFFF"/>
                            </a:solidFill>
                            <a:ln w="25400">
                              <a:solidFill>
                                <a:srgbClr val="4BACC6"/>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M15142</w:t>
                                </w:r>
                              </w:p>
                              <w:p>
                                <w:pPr>
                                  <w:spacing w:line="200" w:lineRule="exact"/>
                                  <w:jc w:val="center"/>
                                  <w:rPr>
                                    <w:rFonts w:ascii="黑体" w:hAnsi="黑体" w:eastAsia="黑体" w:cs="黑体"/>
                                    <w:sz w:val="15"/>
                                    <w:szCs w:val="15"/>
                                  </w:rPr>
                                </w:pPr>
                                <w:r>
                                  <w:rPr>
                                    <w:rFonts w:hint="eastAsia" w:ascii="黑体" w:hAnsi="黑体" w:eastAsia="黑体" w:cs="黑体"/>
                                    <w:sz w:val="15"/>
                                    <w:szCs w:val="15"/>
                                  </w:rPr>
                                  <w:t>设计基础(一)-3</w:t>
                                </w:r>
                              </w:p>
                            </w:txbxContent>
                          </wps:txbx>
                          <wps:bodyPr rot="0" vert="horz" wrap="square" lIns="0" tIns="0" rIns="0" bIns="0" anchor="ctr" anchorCtr="0" upright="1">
                            <a:noAutofit/>
                          </wps:bodyPr>
                        </wps:wsp>
                        <wps:wsp>
                          <wps:cNvPr id="2777" name="同侧圆角矩形 19"/>
                          <wps:cNvSpPr>
                            <a:spLocks noChangeArrowheads="1"/>
                          </wps:cNvSpPr>
                          <wps:spPr bwMode="auto">
                            <a:xfrm>
                              <a:off x="2007" y="9135"/>
                              <a:ext cx="1247" cy="431"/>
                            </a:xfrm>
                            <a:custGeom>
                              <a:avLst/>
                              <a:gdLst>
                                <a:gd name="T0" fmla="*/ 1247 w 1247"/>
                                <a:gd name="T1" fmla="*/ 215 h 431"/>
                                <a:gd name="T2" fmla="*/ 623 w 1247"/>
                                <a:gd name="T3" fmla="*/ 431 h 431"/>
                                <a:gd name="T4" fmla="*/ 0 w 1247"/>
                                <a:gd name="T5" fmla="*/ 215 h 431"/>
                                <a:gd name="T6" fmla="*/ 623 w 1247"/>
                                <a:gd name="T7" fmla="*/ 0 h 431"/>
                                <a:gd name="T8" fmla="*/ 0 60000 65536"/>
                                <a:gd name="T9" fmla="*/ 5373952 60000 65536"/>
                                <a:gd name="T10" fmla="*/ 10747904 60000 65536"/>
                                <a:gd name="T11" fmla="*/ 16187392 60000 65536"/>
                                <a:gd name="T12" fmla="*/ 0 w 1247"/>
                                <a:gd name="T13" fmla="*/ 0 h 431"/>
                                <a:gd name="T14" fmla="*/ 1247 w 1247"/>
                                <a:gd name="T15" fmla="*/ 431 h 431"/>
                              </a:gdLst>
                              <a:ahLst/>
                              <a:cxnLst>
                                <a:cxn ang="T8">
                                  <a:pos x="T0" y="T1"/>
                                </a:cxn>
                                <a:cxn ang="T9">
                                  <a:pos x="T2" y="T3"/>
                                </a:cxn>
                                <a:cxn ang="T10">
                                  <a:pos x="T4" y="T5"/>
                                </a:cxn>
                                <a:cxn ang="T11">
                                  <a:pos x="T6" y="T7"/>
                                </a:cxn>
                              </a:cxnLst>
                              <a:rect l="T12" t="T13" r="T14" b="T15"/>
                              <a:pathLst>
                                <a:path w="1247" h="431">
                                  <a:moveTo>
                                    <a:pt x="71" y="0"/>
                                  </a:moveTo>
                                  <a:lnTo>
                                    <a:pt x="1175" y="0"/>
                                  </a:lnTo>
                                  <a:cubicBezTo>
                                    <a:pt x="1214" y="0"/>
                                    <a:pt x="1246" y="32"/>
                                    <a:pt x="1246" y="71"/>
                                  </a:cubicBezTo>
                                  <a:lnTo>
                                    <a:pt x="1247" y="431"/>
                                  </a:lnTo>
                                  <a:lnTo>
                                    <a:pt x="0" y="431"/>
                                  </a:lnTo>
                                  <a:lnTo>
                                    <a:pt x="0" y="71"/>
                                  </a:lnTo>
                                  <a:cubicBezTo>
                                    <a:pt x="0" y="32"/>
                                    <a:pt x="32" y="0"/>
                                    <a:pt x="71" y="0"/>
                                  </a:cubicBezTo>
                                  <a:close/>
                                </a:path>
                              </a:pathLst>
                            </a:custGeom>
                            <a:solidFill>
                              <a:srgbClr val="FFFFFF"/>
                            </a:solidFill>
                            <a:ln w="25400">
                              <a:solidFill>
                                <a:srgbClr val="4BACC6"/>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M15143</w:t>
                                </w:r>
                              </w:p>
                              <w:p>
                                <w:pPr>
                                  <w:spacing w:line="200" w:lineRule="exact"/>
                                  <w:jc w:val="center"/>
                                  <w:rPr>
                                    <w:rFonts w:ascii="黑体" w:hAnsi="黑体" w:eastAsia="黑体" w:cs="黑体"/>
                                    <w:sz w:val="15"/>
                                    <w:szCs w:val="15"/>
                                  </w:rPr>
                                </w:pPr>
                                <w:r>
                                  <w:rPr>
                                    <w:rFonts w:hint="eastAsia" w:ascii="黑体" w:hAnsi="黑体" w:eastAsia="黑体" w:cs="黑体"/>
                                    <w:sz w:val="15"/>
                                    <w:szCs w:val="15"/>
                                  </w:rPr>
                                  <w:t>造型基础-5</w:t>
                                </w:r>
                              </w:p>
                            </w:txbxContent>
                          </wps:txbx>
                          <wps:bodyPr rot="0" vert="horz" wrap="square" lIns="0" tIns="0" rIns="0" bIns="0" anchor="ctr" anchorCtr="0" upright="1">
                            <a:noAutofit/>
                          </wps:bodyPr>
                        </wps:wsp>
                        <wps:wsp>
                          <wps:cNvPr id="2778" name="同侧圆角矩形 20"/>
                          <wps:cNvSpPr>
                            <a:spLocks noChangeArrowheads="1"/>
                          </wps:cNvSpPr>
                          <wps:spPr bwMode="auto">
                            <a:xfrm>
                              <a:off x="2007" y="9684"/>
                              <a:ext cx="1247" cy="431"/>
                            </a:xfrm>
                            <a:custGeom>
                              <a:avLst/>
                              <a:gdLst>
                                <a:gd name="T0" fmla="*/ 1247 w 1247"/>
                                <a:gd name="T1" fmla="*/ 215 h 431"/>
                                <a:gd name="T2" fmla="*/ 623 w 1247"/>
                                <a:gd name="T3" fmla="*/ 431 h 431"/>
                                <a:gd name="T4" fmla="*/ 0 w 1247"/>
                                <a:gd name="T5" fmla="*/ 215 h 431"/>
                                <a:gd name="T6" fmla="*/ 623 w 1247"/>
                                <a:gd name="T7" fmla="*/ 0 h 431"/>
                                <a:gd name="T8" fmla="*/ 0 60000 65536"/>
                                <a:gd name="T9" fmla="*/ 5373952 60000 65536"/>
                                <a:gd name="T10" fmla="*/ 10747904 60000 65536"/>
                                <a:gd name="T11" fmla="*/ 16187392 60000 65536"/>
                                <a:gd name="T12" fmla="*/ 0 w 1247"/>
                                <a:gd name="T13" fmla="*/ 0 h 431"/>
                                <a:gd name="T14" fmla="*/ 1247 w 1247"/>
                                <a:gd name="T15" fmla="*/ 431 h 431"/>
                              </a:gdLst>
                              <a:ahLst/>
                              <a:cxnLst>
                                <a:cxn ang="T8">
                                  <a:pos x="T0" y="T1"/>
                                </a:cxn>
                                <a:cxn ang="T9">
                                  <a:pos x="T2" y="T3"/>
                                </a:cxn>
                                <a:cxn ang="T10">
                                  <a:pos x="T4" y="T5"/>
                                </a:cxn>
                                <a:cxn ang="T11">
                                  <a:pos x="T6" y="T7"/>
                                </a:cxn>
                              </a:cxnLst>
                              <a:rect l="T12" t="T13" r="T14" b="T15"/>
                              <a:pathLst>
                                <a:path w="1247" h="431">
                                  <a:moveTo>
                                    <a:pt x="71" y="0"/>
                                  </a:moveTo>
                                  <a:lnTo>
                                    <a:pt x="1175" y="0"/>
                                  </a:lnTo>
                                  <a:cubicBezTo>
                                    <a:pt x="1214" y="0"/>
                                    <a:pt x="1246" y="32"/>
                                    <a:pt x="1246" y="71"/>
                                  </a:cubicBezTo>
                                  <a:lnTo>
                                    <a:pt x="1247" y="431"/>
                                  </a:lnTo>
                                  <a:lnTo>
                                    <a:pt x="0" y="431"/>
                                  </a:lnTo>
                                  <a:lnTo>
                                    <a:pt x="0" y="71"/>
                                  </a:lnTo>
                                  <a:cubicBezTo>
                                    <a:pt x="0" y="32"/>
                                    <a:pt x="32" y="0"/>
                                    <a:pt x="71" y="0"/>
                                  </a:cubicBezTo>
                                  <a:close/>
                                </a:path>
                              </a:pathLst>
                            </a:custGeom>
                            <a:solidFill>
                              <a:srgbClr val="FFFFFF"/>
                            </a:solidFill>
                            <a:ln w="25400">
                              <a:solidFill>
                                <a:srgbClr val="4BACC6"/>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M15144</w:t>
                                </w:r>
                              </w:p>
                              <w:p>
                                <w:pPr>
                                  <w:spacing w:line="200" w:lineRule="exact"/>
                                  <w:jc w:val="center"/>
                                  <w:rPr>
                                    <w:rFonts w:ascii="黑体" w:hAnsi="黑体" w:eastAsia="黑体" w:cs="黑体"/>
                                    <w:sz w:val="15"/>
                                    <w:szCs w:val="15"/>
                                  </w:rPr>
                                </w:pPr>
                                <w:r>
                                  <w:rPr>
                                    <w:rFonts w:hint="eastAsia" w:ascii="黑体" w:hAnsi="黑体" w:eastAsia="黑体" w:cs="黑体"/>
                                    <w:sz w:val="15"/>
                                    <w:szCs w:val="15"/>
                                  </w:rPr>
                                  <w:t>专业导论-1</w:t>
                                </w:r>
                              </w:p>
                            </w:txbxContent>
                          </wps:txbx>
                          <wps:bodyPr rot="0" vert="horz" wrap="square" lIns="0" tIns="0" rIns="0" bIns="0" anchor="ctr" anchorCtr="0" upright="1">
                            <a:noAutofit/>
                          </wps:bodyPr>
                        </wps:wsp>
                        <wps:wsp>
                          <wps:cNvPr id="2779" name="同侧圆角矩形 21"/>
                          <wps:cNvSpPr>
                            <a:spLocks noChangeArrowheads="1"/>
                          </wps:cNvSpPr>
                          <wps:spPr bwMode="auto">
                            <a:xfrm>
                              <a:off x="3731" y="6680"/>
                              <a:ext cx="1247" cy="431"/>
                            </a:xfrm>
                            <a:custGeom>
                              <a:avLst/>
                              <a:gdLst>
                                <a:gd name="T0" fmla="*/ 1247 w 1247"/>
                                <a:gd name="T1" fmla="*/ 215 h 431"/>
                                <a:gd name="T2" fmla="*/ 623 w 1247"/>
                                <a:gd name="T3" fmla="*/ 431 h 431"/>
                                <a:gd name="T4" fmla="*/ 0 w 1247"/>
                                <a:gd name="T5" fmla="*/ 215 h 431"/>
                                <a:gd name="T6" fmla="*/ 623 w 1247"/>
                                <a:gd name="T7" fmla="*/ 0 h 431"/>
                                <a:gd name="T8" fmla="*/ 0 60000 65536"/>
                                <a:gd name="T9" fmla="*/ 5373952 60000 65536"/>
                                <a:gd name="T10" fmla="*/ 10747904 60000 65536"/>
                                <a:gd name="T11" fmla="*/ 16187392 60000 65536"/>
                                <a:gd name="T12" fmla="*/ 0 w 1247"/>
                                <a:gd name="T13" fmla="*/ 0 h 431"/>
                                <a:gd name="T14" fmla="*/ 1247 w 1247"/>
                                <a:gd name="T15" fmla="*/ 431 h 431"/>
                              </a:gdLst>
                              <a:ahLst/>
                              <a:cxnLst>
                                <a:cxn ang="T8">
                                  <a:pos x="T0" y="T1"/>
                                </a:cxn>
                                <a:cxn ang="T9">
                                  <a:pos x="T2" y="T3"/>
                                </a:cxn>
                                <a:cxn ang="T10">
                                  <a:pos x="T4" y="T5"/>
                                </a:cxn>
                                <a:cxn ang="T11">
                                  <a:pos x="T6" y="T7"/>
                                </a:cxn>
                              </a:cxnLst>
                              <a:rect l="T12" t="T13" r="T14" b="T15"/>
                              <a:pathLst>
                                <a:path w="1247" h="431">
                                  <a:moveTo>
                                    <a:pt x="71" y="0"/>
                                  </a:moveTo>
                                  <a:lnTo>
                                    <a:pt x="1175" y="0"/>
                                  </a:lnTo>
                                  <a:cubicBezTo>
                                    <a:pt x="1214" y="0"/>
                                    <a:pt x="1246" y="32"/>
                                    <a:pt x="1246" y="71"/>
                                  </a:cubicBezTo>
                                  <a:lnTo>
                                    <a:pt x="1247" y="431"/>
                                  </a:lnTo>
                                  <a:lnTo>
                                    <a:pt x="0" y="431"/>
                                  </a:lnTo>
                                  <a:lnTo>
                                    <a:pt x="0" y="71"/>
                                  </a:lnTo>
                                  <a:cubicBezTo>
                                    <a:pt x="0" y="32"/>
                                    <a:pt x="32" y="0"/>
                                    <a:pt x="71" y="0"/>
                                  </a:cubicBezTo>
                                  <a:close/>
                                </a:path>
                              </a:pathLst>
                            </a:custGeom>
                            <a:solidFill>
                              <a:srgbClr val="FFFFFF"/>
                            </a:solidFill>
                            <a:ln w="25400">
                              <a:solidFill>
                                <a:srgbClr val="4BACC6"/>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M15146</w:t>
                                </w:r>
                              </w:p>
                              <w:p>
                                <w:pPr>
                                  <w:spacing w:line="200" w:lineRule="exact"/>
                                  <w:jc w:val="center"/>
                                  <w:rPr>
                                    <w:rFonts w:ascii="黑体" w:hAnsi="黑体" w:eastAsia="黑体" w:cs="黑体"/>
                                    <w:sz w:val="15"/>
                                    <w:szCs w:val="15"/>
                                  </w:rPr>
                                </w:pPr>
                                <w:r>
                                  <w:rPr>
                                    <w:rFonts w:hint="eastAsia" w:ascii="黑体" w:hAnsi="黑体" w:eastAsia="黑体" w:cs="黑体"/>
                                    <w:sz w:val="15"/>
                                    <w:szCs w:val="15"/>
                                  </w:rPr>
                                  <w:t>设计基础(二)-3</w:t>
                                </w:r>
                              </w:p>
                            </w:txbxContent>
                          </wps:txbx>
                          <wps:bodyPr rot="0" vert="horz" wrap="square" lIns="0" tIns="0" rIns="0" bIns="0" anchor="ctr" anchorCtr="0" upright="1">
                            <a:noAutofit/>
                          </wps:bodyPr>
                        </wps:wsp>
                        <wps:wsp>
                          <wps:cNvPr id="2780" name="同侧圆角矩形 22"/>
                          <wps:cNvSpPr>
                            <a:spLocks noChangeArrowheads="1"/>
                          </wps:cNvSpPr>
                          <wps:spPr bwMode="auto">
                            <a:xfrm>
                              <a:off x="3731" y="7235"/>
                              <a:ext cx="1247" cy="431"/>
                            </a:xfrm>
                            <a:custGeom>
                              <a:avLst/>
                              <a:gdLst>
                                <a:gd name="T0" fmla="*/ 1247 w 1247"/>
                                <a:gd name="T1" fmla="*/ 215 h 431"/>
                                <a:gd name="T2" fmla="*/ 623 w 1247"/>
                                <a:gd name="T3" fmla="*/ 431 h 431"/>
                                <a:gd name="T4" fmla="*/ 0 w 1247"/>
                                <a:gd name="T5" fmla="*/ 215 h 431"/>
                                <a:gd name="T6" fmla="*/ 623 w 1247"/>
                                <a:gd name="T7" fmla="*/ 0 h 431"/>
                                <a:gd name="T8" fmla="*/ 0 60000 65536"/>
                                <a:gd name="T9" fmla="*/ 5373952 60000 65536"/>
                                <a:gd name="T10" fmla="*/ 10747904 60000 65536"/>
                                <a:gd name="T11" fmla="*/ 16187392 60000 65536"/>
                                <a:gd name="T12" fmla="*/ 0 w 1247"/>
                                <a:gd name="T13" fmla="*/ 0 h 431"/>
                                <a:gd name="T14" fmla="*/ 1247 w 1247"/>
                                <a:gd name="T15" fmla="*/ 431 h 431"/>
                              </a:gdLst>
                              <a:ahLst/>
                              <a:cxnLst>
                                <a:cxn ang="T8">
                                  <a:pos x="T0" y="T1"/>
                                </a:cxn>
                                <a:cxn ang="T9">
                                  <a:pos x="T2" y="T3"/>
                                </a:cxn>
                                <a:cxn ang="T10">
                                  <a:pos x="T4" y="T5"/>
                                </a:cxn>
                                <a:cxn ang="T11">
                                  <a:pos x="T6" y="T7"/>
                                </a:cxn>
                              </a:cxnLst>
                              <a:rect l="T12" t="T13" r="T14" b="T15"/>
                              <a:pathLst>
                                <a:path w="1247" h="431">
                                  <a:moveTo>
                                    <a:pt x="71" y="0"/>
                                  </a:moveTo>
                                  <a:lnTo>
                                    <a:pt x="1175" y="0"/>
                                  </a:lnTo>
                                  <a:cubicBezTo>
                                    <a:pt x="1214" y="0"/>
                                    <a:pt x="1246" y="32"/>
                                    <a:pt x="1246" y="71"/>
                                  </a:cubicBezTo>
                                  <a:lnTo>
                                    <a:pt x="1247" y="431"/>
                                  </a:lnTo>
                                  <a:lnTo>
                                    <a:pt x="0" y="431"/>
                                  </a:lnTo>
                                  <a:lnTo>
                                    <a:pt x="0" y="71"/>
                                  </a:lnTo>
                                  <a:cubicBezTo>
                                    <a:pt x="0" y="32"/>
                                    <a:pt x="32" y="0"/>
                                    <a:pt x="71" y="0"/>
                                  </a:cubicBezTo>
                                  <a:close/>
                                </a:path>
                              </a:pathLst>
                            </a:custGeom>
                            <a:solidFill>
                              <a:srgbClr val="FFFFFF"/>
                            </a:solidFill>
                            <a:ln w="25400">
                              <a:solidFill>
                                <a:srgbClr val="4BACC6"/>
                              </a:solidFill>
                              <a:round/>
                            </a:ln>
                          </wps:spPr>
                          <wps:txbx>
                            <w:txbxContent>
                              <w:p>
                                <w:pPr>
                                  <w:spacing w:line="200" w:lineRule="exact"/>
                                  <w:jc w:val="center"/>
                                  <w:rPr>
                                    <w:rFonts w:ascii="黑体" w:hAnsi="黑体" w:eastAsia="黑体" w:cs="黑体"/>
                                    <w:w w:val="90"/>
                                    <w:sz w:val="15"/>
                                    <w:szCs w:val="15"/>
                                  </w:rPr>
                                </w:pPr>
                                <w:r>
                                  <w:rPr>
                                    <w:rFonts w:hint="eastAsia" w:ascii="黑体" w:hAnsi="黑体" w:eastAsia="黑体" w:cs="黑体"/>
                                    <w:w w:val="90"/>
                                    <w:sz w:val="15"/>
                                    <w:szCs w:val="15"/>
                                  </w:rPr>
                                  <w:t>M15145</w:t>
                                </w:r>
                              </w:p>
                              <w:p>
                                <w:pPr>
                                  <w:spacing w:line="200" w:lineRule="exact"/>
                                  <w:jc w:val="center"/>
                                  <w:rPr>
                                    <w:rFonts w:ascii="黑体" w:hAnsi="黑体" w:eastAsia="黑体" w:cs="黑体"/>
                                    <w:w w:val="90"/>
                                    <w:sz w:val="15"/>
                                    <w:szCs w:val="15"/>
                                  </w:rPr>
                                </w:pPr>
                                <w:r>
                                  <w:rPr>
                                    <w:rFonts w:hint="eastAsia" w:ascii="黑体" w:hAnsi="黑体" w:eastAsia="黑体" w:cs="黑体"/>
                                    <w:w w:val="90"/>
                                    <w:sz w:val="15"/>
                                    <w:szCs w:val="15"/>
                                  </w:rPr>
                                  <w:t>色彩创意(英语)-5语)-5</w:t>
                                </w:r>
                              </w:p>
                            </w:txbxContent>
                          </wps:txbx>
                          <wps:bodyPr rot="0" vert="horz" wrap="square" lIns="0" tIns="0" rIns="0" bIns="0" anchor="ctr" anchorCtr="0" upright="1">
                            <a:noAutofit/>
                          </wps:bodyPr>
                        </wps:wsp>
                        <wps:wsp>
                          <wps:cNvPr id="2781" name="同侧圆角矩形 23"/>
                          <wps:cNvSpPr>
                            <a:spLocks noChangeArrowheads="1"/>
                          </wps:cNvSpPr>
                          <wps:spPr bwMode="auto">
                            <a:xfrm>
                              <a:off x="3731" y="7790"/>
                              <a:ext cx="1247" cy="431"/>
                            </a:xfrm>
                            <a:custGeom>
                              <a:avLst/>
                              <a:gdLst>
                                <a:gd name="T0" fmla="*/ 1247 w 1247"/>
                                <a:gd name="T1" fmla="*/ 215 h 431"/>
                                <a:gd name="T2" fmla="*/ 623 w 1247"/>
                                <a:gd name="T3" fmla="*/ 431 h 431"/>
                                <a:gd name="T4" fmla="*/ 0 w 1247"/>
                                <a:gd name="T5" fmla="*/ 215 h 431"/>
                                <a:gd name="T6" fmla="*/ 623 w 1247"/>
                                <a:gd name="T7" fmla="*/ 0 h 431"/>
                                <a:gd name="T8" fmla="*/ 0 60000 65536"/>
                                <a:gd name="T9" fmla="*/ 5373952 60000 65536"/>
                                <a:gd name="T10" fmla="*/ 10747904 60000 65536"/>
                                <a:gd name="T11" fmla="*/ 16187392 60000 65536"/>
                                <a:gd name="T12" fmla="*/ 0 w 1247"/>
                                <a:gd name="T13" fmla="*/ 0 h 431"/>
                                <a:gd name="T14" fmla="*/ 1247 w 1247"/>
                                <a:gd name="T15" fmla="*/ 431 h 431"/>
                              </a:gdLst>
                              <a:ahLst/>
                              <a:cxnLst>
                                <a:cxn ang="T8">
                                  <a:pos x="T0" y="T1"/>
                                </a:cxn>
                                <a:cxn ang="T9">
                                  <a:pos x="T2" y="T3"/>
                                </a:cxn>
                                <a:cxn ang="T10">
                                  <a:pos x="T4" y="T5"/>
                                </a:cxn>
                                <a:cxn ang="T11">
                                  <a:pos x="T6" y="T7"/>
                                </a:cxn>
                              </a:cxnLst>
                              <a:rect l="T12" t="T13" r="T14" b="T15"/>
                              <a:pathLst>
                                <a:path w="1247" h="431">
                                  <a:moveTo>
                                    <a:pt x="71" y="0"/>
                                  </a:moveTo>
                                  <a:lnTo>
                                    <a:pt x="1175" y="0"/>
                                  </a:lnTo>
                                  <a:cubicBezTo>
                                    <a:pt x="1214" y="0"/>
                                    <a:pt x="1246" y="32"/>
                                    <a:pt x="1246" y="71"/>
                                  </a:cubicBezTo>
                                  <a:lnTo>
                                    <a:pt x="1247" y="431"/>
                                  </a:lnTo>
                                  <a:lnTo>
                                    <a:pt x="0" y="431"/>
                                  </a:lnTo>
                                  <a:lnTo>
                                    <a:pt x="0" y="71"/>
                                  </a:lnTo>
                                  <a:cubicBezTo>
                                    <a:pt x="0" y="32"/>
                                    <a:pt x="32" y="0"/>
                                    <a:pt x="71" y="0"/>
                                  </a:cubicBezTo>
                                  <a:close/>
                                </a:path>
                              </a:pathLst>
                            </a:custGeom>
                            <a:solidFill>
                              <a:srgbClr val="FFFFFF"/>
                            </a:solidFill>
                            <a:ln w="25400">
                              <a:solidFill>
                                <a:srgbClr val="4BACC6"/>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M15101</w:t>
                                </w:r>
                              </w:p>
                              <w:p>
                                <w:pPr>
                                  <w:spacing w:line="200" w:lineRule="exact"/>
                                  <w:jc w:val="center"/>
                                  <w:rPr>
                                    <w:rFonts w:ascii="黑体" w:hAnsi="黑体" w:eastAsia="黑体" w:cs="黑体"/>
                                    <w:sz w:val="15"/>
                                    <w:szCs w:val="15"/>
                                  </w:rPr>
                                </w:pPr>
                                <w:r>
                                  <w:rPr>
                                    <w:rFonts w:hint="eastAsia" w:ascii="黑体" w:hAnsi="黑体" w:eastAsia="黑体" w:cs="黑体"/>
                                    <w:sz w:val="15"/>
                                    <w:szCs w:val="15"/>
                                  </w:rPr>
                                  <w:t>20世纪的设计-2</w:t>
                                </w:r>
                              </w:p>
                            </w:txbxContent>
                          </wps:txbx>
                          <wps:bodyPr rot="0" vert="horz" wrap="square" lIns="0" tIns="0" rIns="0" bIns="0" anchor="ctr" anchorCtr="0" upright="1">
                            <a:noAutofit/>
                          </wps:bodyPr>
                        </wps:wsp>
                        <wps:wsp>
                          <wps:cNvPr id="2782" name="同侧圆角矩形 24"/>
                          <wps:cNvSpPr>
                            <a:spLocks noChangeArrowheads="1"/>
                          </wps:cNvSpPr>
                          <wps:spPr bwMode="auto">
                            <a:xfrm>
                              <a:off x="5485" y="6675"/>
                              <a:ext cx="1247" cy="442"/>
                            </a:xfrm>
                            <a:custGeom>
                              <a:avLst/>
                              <a:gdLst>
                                <a:gd name="T0" fmla="*/ 1247 w 1247"/>
                                <a:gd name="T1" fmla="*/ 221 h 442"/>
                                <a:gd name="T2" fmla="*/ 623 w 1247"/>
                                <a:gd name="T3" fmla="*/ 442 h 442"/>
                                <a:gd name="T4" fmla="*/ 0 w 1247"/>
                                <a:gd name="T5" fmla="*/ 221 h 442"/>
                                <a:gd name="T6" fmla="*/ 623 w 1247"/>
                                <a:gd name="T7" fmla="*/ 0 h 442"/>
                                <a:gd name="T8" fmla="*/ 0 60000 65536"/>
                                <a:gd name="T9" fmla="*/ 5373952 60000 65536"/>
                                <a:gd name="T10" fmla="*/ 10747904 60000 65536"/>
                                <a:gd name="T11" fmla="*/ 16187392 60000 65536"/>
                                <a:gd name="T12" fmla="*/ 0 w 1247"/>
                                <a:gd name="T13" fmla="*/ 0 h 442"/>
                                <a:gd name="T14" fmla="*/ 1247 w 1247"/>
                                <a:gd name="T15" fmla="*/ 442 h 442"/>
                              </a:gdLst>
                              <a:ahLst/>
                              <a:cxnLst>
                                <a:cxn ang="T8">
                                  <a:pos x="T0" y="T1"/>
                                </a:cxn>
                                <a:cxn ang="T9">
                                  <a:pos x="T2" y="T3"/>
                                </a:cxn>
                                <a:cxn ang="T10">
                                  <a:pos x="T4" y="T5"/>
                                </a:cxn>
                                <a:cxn ang="T11">
                                  <a:pos x="T6" y="T7"/>
                                </a:cxn>
                              </a:cxnLst>
                              <a:rect l="T12" t="T13" r="T14" b="T15"/>
                              <a:pathLst>
                                <a:path w="1247" h="442">
                                  <a:moveTo>
                                    <a:pt x="73" y="0"/>
                                  </a:moveTo>
                                  <a:lnTo>
                                    <a:pt x="1173" y="0"/>
                                  </a:lnTo>
                                  <a:cubicBezTo>
                                    <a:pt x="1213" y="0"/>
                                    <a:pt x="1246" y="33"/>
                                    <a:pt x="1246" y="73"/>
                                  </a:cubicBezTo>
                                  <a:lnTo>
                                    <a:pt x="1247" y="442"/>
                                  </a:lnTo>
                                  <a:lnTo>
                                    <a:pt x="0" y="442"/>
                                  </a:lnTo>
                                  <a:lnTo>
                                    <a:pt x="0" y="73"/>
                                  </a:lnTo>
                                  <a:cubicBezTo>
                                    <a:pt x="0" y="33"/>
                                    <a:pt x="33" y="0"/>
                                    <a:pt x="73" y="0"/>
                                  </a:cubicBezTo>
                                  <a:close/>
                                </a:path>
                              </a:pathLst>
                            </a:custGeom>
                            <a:solidFill>
                              <a:srgbClr val="FFFFFF"/>
                            </a:solidFill>
                            <a:ln w="25400">
                              <a:solidFill>
                                <a:srgbClr val="4BACC6"/>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M151</w:t>
                                </w:r>
                                <w:r>
                                  <w:rPr>
                                    <w:rFonts w:ascii="黑体" w:hAnsi="黑体" w:eastAsia="黑体" w:cs="黑体"/>
                                    <w:sz w:val="15"/>
                                    <w:szCs w:val="15"/>
                                  </w:rPr>
                                  <w:t>78</w:t>
                                </w:r>
                              </w:p>
                              <w:p>
                                <w:pPr>
                                  <w:spacing w:line="200" w:lineRule="exact"/>
                                  <w:jc w:val="center"/>
                                  <w:rPr>
                                    <w:rFonts w:ascii="黑体" w:hAnsi="黑体" w:eastAsia="黑体" w:cs="黑体"/>
                                    <w:sz w:val="15"/>
                                    <w:szCs w:val="15"/>
                                  </w:rPr>
                                </w:pPr>
                                <w:r>
                                  <w:rPr>
                                    <w:rFonts w:hint="eastAsia" w:ascii="黑体" w:hAnsi="黑体" w:eastAsia="黑体" w:cs="黑体"/>
                                    <w:sz w:val="15"/>
                                    <w:szCs w:val="15"/>
                                  </w:rPr>
                                  <w:t>设计制图-3</w:t>
                                </w:r>
                              </w:p>
                            </w:txbxContent>
                          </wps:txbx>
                          <wps:bodyPr rot="0" vert="horz" wrap="square" lIns="0" tIns="0" rIns="0" bIns="0" anchor="ctr" anchorCtr="0" upright="1">
                            <a:noAutofit/>
                          </wps:bodyPr>
                        </wps:wsp>
                        <wps:wsp>
                          <wps:cNvPr id="2783" name="同侧圆角矩形 25"/>
                          <wps:cNvSpPr>
                            <a:spLocks noChangeArrowheads="1"/>
                          </wps:cNvSpPr>
                          <wps:spPr bwMode="auto">
                            <a:xfrm>
                              <a:off x="5485" y="7233"/>
                              <a:ext cx="1247" cy="442"/>
                            </a:xfrm>
                            <a:custGeom>
                              <a:avLst/>
                              <a:gdLst>
                                <a:gd name="T0" fmla="*/ 1247 w 1247"/>
                                <a:gd name="T1" fmla="*/ 221 h 442"/>
                                <a:gd name="T2" fmla="*/ 623 w 1247"/>
                                <a:gd name="T3" fmla="*/ 442 h 442"/>
                                <a:gd name="T4" fmla="*/ 0 w 1247"/>
                                <a:gd name="T5" fmla="*/ 221 h 442"/>
                                <a:gd name="T6" fmla="*/ 623 w 1247"/>
                                <a:gd name="T7" fmla="*/ 0 h 442"/>
                                <a:gd name="T8" fmla="*/ 0 60000 65536"/>
                                <a:gd name="T9" fmla="*/ 5373952 60000 65536"/>
                                <a:gd name="T10" fmla="*/ 10747904 60000 65536"/>
                                <a:gd name="T11" fmla="*/ 16187392 60000 65536"/>
                                <a:gd name="T12" fmla="*/ 0 w 1247"/>
                                <a:gd name="T13" fmla="*/ 0 h 442"/>
                                <a:gd name="T14" fmla="*/ 1247 w 1247"/>
                                <a:gd name="T15" fmla="*/ 442 h 442"/>
                              </a:gdLst>
                              <a:ahLst/>
                              <a:cxnLst>
                                <a:cxn ang="T8">
                                  <a:pos x="T0" y="T1"/>
                                </a:cxn>
                                <a:cxn ang="T9">
                                  <a:pos x="T2" y="T3"/>
                                </a:cxn>
                                <a:cxn ang="T10">
                                  <a:pos x="T4" y="T5"/>
                                </a:cxn>
                                <a:cxn ang="T11">
                                  <a:pos x="T6" y="T7"/>
                                </a:cxn>
                              </a:cxnLst>
                              <a:rect l="T12" t="T13" r="T14" b="T15"/>
                              <a:pathLst>
                                <a:path w="1247" h="442">
                                  <a:moveTo>
                                    <a:pt x="73" y="0"/>
                                  </a:moveTo>
                                  <a:lnTo>
                                    <a:pt x="1173" y="0"/>
                                  </a:lnTo>
                                  <a:cubicBezTo>
                                    <a:pt x="1213" y="0"/>
                                    <a:pt x="1246" y="33"/>
                                    <a:pt x="1246" y="73"/>
                                  </a:cubicBezTo>
                                  <a:lnTo>
                                    <a:pt x="1247" y="442"/>
                                  </a:lnTo>
                                  <a:lnTo>
                                    <a:pt x="0" y="442"/>
                                  </a:lnTo>
                                  <a:lnTo>
                                    <a:pt x="0" y="73"/>
                                  </a:lnTo>
                                  <a:cubicBezTo>
                                    <a:pt x="0" y="33"/>
                                    <a:pt x="33" y="0"/>
                                    <a:pt x="73" y="0"/>
                                  </a:cubicBezTo>
                                  <a:close/>
                                </a:path>
                              </a:pathLst>
                            </a:custGeom>
                            <a:solidFill>
                              <a:srgbClr val="FFFFFF"/>
                            </a:solidFill>
                            <a:ln w="25400">
                              <a:solidFill>
                                <a:srgbClr val="4BACC6"/>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M15148</w:t>
                                </w:r>
                              </w:p>
                              <w:p>
                                <w:pPr>
                                  <w:spacing w:line="200" w:lineRule="exact"/>
                                  <w:jc w:val="center"/>
                                  <w:rPr>
                                    <w:rFonts w:ascii="黑体" w:hAnsi="黑体" w:eastAsia="黑体" w:cs="黑体"/>
                                    <w:sz w:val="15"/>
                                    <w:szCs w:val="15"/>
                                  </w:rPr>
                                </w:pPr>
                                <w:r>
                                  <w:rPr>
                                    <w:rFonts w:hint="eastAsia" w:ascii="黑体" w:hAnsi="黑体" w:eastAsia="黑体" w:cs="黑体"/>
                                    <w:sz w:val="15"/>
                                    <w:szCs w:val="15"/>
                                  </w:rPr>
                                  <w:t>空间设计-5</w:t>
                                </w:r>
                              </w:p>
                            </w:txbxContent>
                          </wps:txbx>
                          <wps:bodyPr rot="0" vert="horz" wrap="square" lIns="0" tIns="0" rIns="0" bIns="0" anchor="ctr" anchorCtr="0" upright="1">
                            <a:noAutofit/>
                          </wps:bodyPr>
                        </wps:wsp>
                        <wps:wsp>
                          <wps:cNvPr id="2784" name="同侧圆角矩形 26"/>
                          <wps:cNvSpPr>
                            <a:spLocks noChangeArrowheads="1"/>
                          </wps:cNvSpPr>
                          <wps:spPr bwMode="auto">
                            <a:xfrm>
                              <a:off x="7224" y="6276"/>
                              <a:ext cx="1247" cy="442"/>
                            </a:xfrm>
                            <a:custGeom>
                              <a:avLst/>
                              <a:gdLst>
                                <a:gd name="T0" fmla="*/ 1247 w 1247"/>
                                <a:gd name="T1" fmla="*/ 221 h 442"/>
                                <a:gd name="T2" fmla="*/ 623 w 1247"/>
                                <a:gd name="T3" fmla="*/ 442 h 442"/>
                                <a:gd name="T4" fmla="*/ 0 w 1247"/>
                                <a:gd name="T5" fmla="*/ 221 h 442"/>
                                <a:gd name="T6" fmla="*/ 623 w 1247"/>
                                <a:gd name="T7" fmla="*/ 0 h 442"/>
                                <a:gd name="T8" fmla="*/ 0 60000 65536"/>
                                <a:gd name="T9" fmla="*/ 5373952 60000 65536"/>
                                <a:gd name="T10" fmla="*/ 10747904 60000 65536"/>
                                <a:gd name="T11" fmla="*/ 16187392 60000 65536"/>
                                <a:gd name="T12" fmla="*/ 0 w 1247"/>
                                <a:gd name="T13" fmla="*/ 0 h 442"/>
                                <a:gd name="T14" fmla="*/ 1247 w 1247"/>
                                <a:gd name="T15" fmla="*/ 442 h 442"/>
                              </a:gdLst>
                              <a:ahLst/>
                              <a:cxnLst>
                                <a:cxn ang="T8">
                                  <a:pos x="T0" y="T1"/>
                                </a:cxn>
                                <a:cxn ang="T9">
                                  <a:pos x="T2" y="T3"/>
                                </a:cxn>
                                <a:cxn ang="T10">
                                  <a:pos x="T4" y="T5"/>
                                </a:cxn>
                                <a:cxn ang="T11">
                                  <a:pos x="T6" y="T7"/>
                                </a:cxn>
                              </a:cxnLst>
                              <a:rect l="T12" t="T13" r="T14" b="T15"/>
                              <a:pathLst>
                                <a:path w="1247" h="442">
                                  <a:moveTo>
                                    <a:pt x="73" y="0"/>
                                  </a:moveTo>
                                  <a:lnTo>
                                    <a:pt x="1173" y="0"/>
                                  </a:lnTo>
                                  <a:cubicBezTo>
                                    <a:pt x="1213" y="0"/>
                                    <a:pt x="1246" y="33"/>
                                    <a:pt x="1246" y="73"/>
                                  </a:cubicBezTo>
                                  <a:lnTo>
                                    <a:pt x="1247" y="442"/>
                                  </a:lnTo>
                                  <a:lnTo>
                                    <a:pt x="0" y="442"/>
                                  </a:lnTo>
                                  <a:lnTo>
                                    <a:pt x="0" y="73"/>
                                  </a:lnTo>
                                  <a:cubicBezTo>
                                    <a:pt x="0" y="33"/>
                                    <a:pt x="33" y="0"/>
                                    <a:pt x="73" y="0"/>
                                  </a:cubicBezTo>
                                  <a:close/>
                                </a:path>
                              </a:pathLst>
                            </a:custGeom>
                            <a:solidFill>
                              <a:srgbClr val="FFFFFF"/>
                            </a:solidFill>
                            <a:ln w="25400">
                              <a:solidFill>
                                <a:srgbClr val="4BACC6"/>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M15149</w:t>
                                </w:r>
                              </w:p>
                              <w:p>
                                <w:pPr>
                                  <w:spacing w:line="200" w:lineRule="exact"/>
                                  <w:jc w:val="center"/>
                                  <w:rPr>
                                    <w:rFonts w:ascii="黑体" w:hAnsi="黑体" w:eastAsia="黑体" w:cs="黑体"/>
                                    <w:sz w:val="15"/>
                                    <w:szCs w:val="15"/>
                                  </w:rPr>
                                </w:pPr>
                                <w:r>
                                  <w:rPr>
                                    <w:rFonts w:hint="eastAsia" w:ascii="黑体" w:hAnsi="黑体" w:eastAsia="黑体" w:cs="黑体"/>
                                    <w:sz w:val="15"/>
                                    <w:szCs w:val="15"/>
                                  </w:rPr>
                                  <w:t>案例分析-2</w:t>
                                </w:r>
                              </w:p>
                            </w:txbxContent>
                          </wps:txbx>
                          <wps:bodyPr rot="0" vert="horz" wrap="square" lIns="0" tIns="0" rIns="0" bIns="0" anchor="ctr" anchorCtr="0" upright="1">
                            <a:noAutofit/>
                          </wps:bodyPr>
                        </wps:wsp>
                        <wps:wsp>
                          <wps:cNvPr id="2785" name="同侧圆角矩形 27"/>
                          <wps:cNvSpPr>
                            <a:spLocks noChangeArrowheads="1"/>
                          </wps:cNvSpPr>
                          <wps:spPr bwMode="auto">
                            <a:xfrm>
                              <a:off x="7224" y="6815"/>
                              <a:ext cx="1247" cy="442"/>
                            </a:xfrm>
                            <a:custGeom>
                              <a:avLst/>
                              <a:gdLst>
                                <a:gd name="T0" fmla="*/ 1247 w 1247"/>
                                <a:gd name="T1" fmla="*/ 221 h 442"/>
                                <a:gd name="T2" fmla="*/ 623 w 1247"/>
                                <a:gd name="T3" fmla="*/ 442 h 442"/>
                                <a:gd name="T4" fmla="*/ 0 w 1247"/>
                                <a:gd name="T5" fmla="*/ 221 h 442"/>
                                <a:gd name="T6" fmla="*/ 623 w 1247"/>
                                <a:gd name="T7" fmla="*/ 0 h 442"/>
                                <a:gd name="T8" fmla="*/ 0 60000 65536"/>
                                <a:gd name="T9" fmla="*/ 5373952 60000 65536"/>
                                <a:gd name="T10" fmla="*/ 10747904 60000 65536"/>
                                <a:gd name="T11" fmla="*/ 16187392 60000 65536"/>
                                <a:gd name="T12" fmla="*/ 0 w 1247"/>
                                <a:gd name="T13" fmla="*/ 0 h 442"/>
                                <a:gd name="T14" fmla="*/ 1247 w 1247"/>
                                <a:gd name="T15" fmla="*/ 442 h 442"/>
                              </a:gdLst>
                              <a:ahLst/>
                              <a:cxnLst>
                                <a:cxn ang="T8">
                                  <a:pos x="T0" y="T1"/>
                                </a:cxn>
                                <a:cxn ang="T9">
                                  <a:pos x="T2" y="T3"/>
                                </a:cxn>
                                <a:cxn ang="T10">
                                  <a:pos x="T4" y="T5"/>
                                </a:cxn>
                                <a:cxn ang="T11">
                                  <a:pos x="T6" y="T7"/>
                                </a:cxn>
                              </a:cxnLst>
                              <a:rect l="T12" t="T13" r="T14" b="T15"/>
                              <a:pathLst>
                                <a:path w="1247" h="442">
                                  <a:moveTo>
                                    <a:pt x="73" y="0"/>
                                  </a:moveTo>
                                  <a:lnTo>
                                    <a:pt x="1173" y="0"/>
                                  </a:lnTo>
                                  <a:cubicBezTo>
                                    <a:pt x="1213" y="0"/>
                                    <a:pt x="1246" y="33"/>
                                    <a:pt x="1246" y="73"/>
                                  </a:cubicBezTo>
                                  <a:lnTo>
                                    <a:pt x="1247" y="442"/>
                                  </a:lnTo>
                                  <a:lnTo>
                                    <a:pt x="0" y="442"/>
                                  </a:lnTo>
                                  <a:lnTo>
                                    <a:pt x="0" y="73"/>
                                  </a:lnTo>
                                  <a:cubicBezTo>
                                    <a:pt x="0" y="33"/>
                                    <a:pt x="33" y="0"/>
                                    <a:pt x="73" y="0"/>
                                  </a:cubicBezTo>
                                  <a:close/>
                                </a:path>
                              </a:pathLst>
                            </a:custGeom>
                            <a:solidFill>
                              <a:srgbClr val="FFFFFF"/>
                            </a:solidFill>
                            <a:ln w="25400">
                              <a:solidFill>
                                <a:srgbClr val="4BACC6"/>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M15150</w:t>
                                </w:r>
                              </w:p>
                              <w:p>
                                <w:pPr>
                                  <w:spacing w:line="200" w:lineRule="exact"/>
                                  <w:jc w:val="center"/>
                                  <w:rPr>
                                    <w:rFonts w:ascii="黑体" w:hAnsi="黑体" w:eastAsia="黑体" w:cs="黑体"/>
                                    <w:sz w:val="15"/>
                                    <w:szCs w:val="15"/>
                                  </w:rPr>
                                </w:pPr>
                                <w:r>
                                  <w:rPr>
                                    <w:rFonts w:hint="eastAsia" w:ascii="黑体" w:hAnsi="黑体" w:eastAsia="黑体" w:cs="黑体"/>
                                    <w:sz w:val="15"/>
                                    <w:szCs w:val="15"/>
                                  </w:rPr>
                                  <w:t>建筑设计-5</w:t>
                                </w:r>
                              </w:p>
                            </w:txbxContent>
                          </wps:txbx>
                          <wps:bodyPr rot="0" vert="horz" wrap="square" lIns="0" tIns="0" rIns="0" bIns="0" anchor="ctr" anchorCtr="0" upright="1">
                            <a:noAutofit/>
                          </wps:bodyPr>
                        </wps:wsp>
                        <wps:wsp>
                          <wps:cNvPr id="2786" name="同侧圆角矩形 28"/>
                          <wps:cNvSpPr>
                            <a:spLocks noChangeArrowheads="1"/>
                          </wps:cNvSpPr>
                          <wps:spPr bwMode="auto">
                            <a:xfrm>
                              <a:off x="7224" y="7355"/>
                              <a:ext cx="1247" cy="567"/>
                            </a:xfrm>
                            <a:custGeom>
                              <a:avLst/>
                              <a:gdLst>
                                <a:gd name="T0" fmla="*/ 1247 w 1247"/>
                                <a:gd name="T1" fmla="*/ 283 h 567"/>
                                <a:gd name="T2" fmla="*/ 623 w 1247"/>
                                <a:gd name="T3" fmla="*/ 567 h 567"/>
                                <a:gd name="T4" fmla="*/ 0 w 1247"/>
                                <a:gd name="T5" fmla="*/ 283 h 567"/>
                                <a:gd name="T6" fmla="*/ 623 w 1247"/>
                                <a:gd name="T7" fmla="*/ 0 h 567"/>
                                <a:gd name="T8" fmla="*/ 0 60000 65536"/>
                                <a:gd name="T9" fmla="*/ 5373952 60000 65536"/>
                                <a:gd name="T10" fmla="*/ 10747904 60000 65536"/>
                                <a:gd name="T11" fmla="*/ 16187392 60000 65536"/>
                                <a:gd name="T12" fmla="*/ 0 w 1247"/>
                                <a:gd name="T13" fmla="*/ 0 h 567"/>
                                <a:gd name="T14" fmla="*/ 1247 w 1247"/>
                                <a:gd name="T15" fmla="*/ 567 h 567"/>
                              </a:gdLst>
                              <a:ahLst/>
                              <a:cxnLst>
                                <a:cxn ang="T8">
                                  <a:pos x="T0" y="T1"/>
                                </a:cxn>
                                <a:cxn ang="T9">
                                  <a:pos x="T2" y="T3"/>
                                </a:cxn>
                                <a:cxn ang="T10">
                                  <a:pos x="T4" y="T5"/>
                                </a:cxn>
                                <a:cxn ang="T11">
                                  <a:pos x="T6" y="T7"/>
                                </a:cxn>
                              </a:cxnLst>
                              <a:rect l="T12" t="T13" r="T14" b="T15"/>
                              <a:pathLst>
                                <a:path w="1247" h="567">
                                  <a:moveTo>
                                    <a:pt x="94" y="0"/>
                                  </a:moveTo>
                                  <a:lnTo>
                                    <a:pt x="1152" y="0"/>
                                  </a:lnTo>
                                  <a:cubicBezTo>
                                    <a:pt x="1204" y="0"/>
                                    <a:pt x="1246" y="42"/>
                                    <a:pt x="1246" y="94"/>
                                  </a:cubicBezTo>
                                  <a:lnTo>
                                    <a:pt x="1247" y="567"/>
                                  </a:lnTo>
                                  <a:lnTo>
                                    <a:pt x="0" y="567"/>
                                  </a:lnTo>
                                  <a:lnTo>
                                    <a:pt x="0" y="94"/>
                                  </a:lnTo>
                                  <a:cubicBezTo>
                                    <a:pt x="0" y="42"/>
                                    <a:pt x="42" y="0"/>
                                    <a:pt x="94" y="0"/>
                                  </a:cubicBezTo>
                                  <a:close/>
                                </a:path>
                              </a:pathLst>
                            </a:custGeom>
                            <a:solidFill>
                              <a:srgbClr val="FFFFFF"/>
                            </a:solidFill>
                            <a:ln w="25400">
                              <a:solidFill>
                                <a:srgbClr val="4BACC6"/>
                              </a:solidFill>
                              <a:round/>
                            </a:ln>
                          </wps:spPr>
                          <wps:txbx>
                            <w:txbxContent>
                              <w:p>
                                <w:pPr>
                                  <w:spacing w:line="160" w:lineRule="exact"/>
                                  <w:jc w:val="center"/>
                                  <w:rPr>
                                    <w:rFonts w:ascii="黑体" w:hAnsi="黑体" w:eastAsia="黑体" w:cs="黑体"/>
                                    <w:sz w:val="15"/>
                                    <w:szCs w:val="15"/>
                                    <w:lang w:eastAsia="zh-CN"/>
                                  </w:rPr>
                                </w:pPr>
                                <w:r>
                                  <w:rPr>
                                    <w:rFonts w:hint="eastAsia" w:ascii="黑体" w:hAnsi="黑体" w:eastAsia="黑体" w:cs="黑体"/>
                                    <w:sz w:val="15"/>
                                    <w:szCs w:val="15"/>
                                    <w:lang w:eastAsia="zh-CN"/>
                                  </w:rPr>
                                  <w:t>M15151</w:t>
                                </w:r>
                              </w:p>
                              <w:p>
                                <w:pPr>
                                  <w:spacing w:line="160" w:lineRule="exact"/>
                                  <w:jc w:val="center"/>
                                  <w:rPr>
                                    <w:rFonts w:ascii="黑体" w:hAnsi="黑体" w:eastAsia="黑体" w:cs="黑体"/>
                                    <w:sz w:val="15"/>
                                    <w:szCs w:val="15"/>
                                    <w:lang w:eastAsia="zh-CN"/>
                                  </w:rPr>
                                </w:pPr>
                                <w:r>
                                  <w:rPr>
                                    <w:rFonts w:hint="eastAsia" w:ascii="黑体" w:hAnsi="黑体" w:eastAsia="黑体" w:cs="黑体"/>
                                    <w:sz w:val="15"/>
                                    <w:szCs w:val="15"/>
                                    <w:lang w:eastAsia="zh-CN"/>
                                  </w:rPr>
                                  <w:t>设计研究-功能与文脉-5</w:t>
                                </w:r>
                              </w:p>
                            </w:txbxContent>
                          </wps:txbx>
                          <wps:bodyPr rot="0" vert="horz" wrap="square" lIns="0" tIns="0" rIns="0" bIns="0" anchor="ctr" anchorCtr="0" upright="1">
                            <a:noAutofit/>
                          </wps:bodyPr>
                        </wps:wsp>
                        <wps:wsp>
                          <wps:cNvPr id="2787" name="同侧圆角矩形 29"/>
                          <wps:cNvSpPr>
                            <a:spLocks noChangeArrowheads="1"/>
                          </wps:cNvSpPr>
                          <wps:spPr bwMode="auto">
                            <a:xfrm>
                              <a:off x="10703" y="4876"/>
                              <a:ext cx="1247" cy="442"/>
                            </a:xfrm>
                            <a:custGeom>
                              <a:avLst/>
                              <a:gdLst>
                                <a:gd name="T0" fmla="*/ 1247 w 1247"/>
                                <a:gd name="T1" fmla="*/ 221 h 442"/>
                                <a:gd name="T2" fmla="*/ 623 w 1247"/>
                                <a:gd name="T3" fmla="*/ 442 h 442"/>
                                <a:gd name="T4" fmla="*/ 0 w 1247"/>
                                <a:gd name="T5" fmla="*/ 221 h 442"/>
                                <a:gd name="T6" fmla="*/ 623 w 1247"/>
                                <a:gd name="T7" fmla="*/ 0 h 442"/>
                                <a:gd name="T8" fmla="*/ 0 60000 65536"/>
                                <a:gd name="T9" fmla="*/ 5373952 60000 65536"/>
                                <a:gd name="T10" fmla="*/ 10747904 60000 65536"/>
                                <a:gd name="T11" fmla="*/ 16187392 60000 65536"/>
                                <a:gd name="T12" fmla="*/ 0 w 1247"/>
                                <a:gd name="T13" fmla="*/ 0 h 442"/>
                                <a:gd name="T14" fmla="*/ 1247 w 1247"/>
                                <a:gd name="T15" fmla="*/ 442 h 442"/>
                              </a:gdLst>
                              <a:ahLst/>
                              <a:cxnLst>
                                <a:cxn ang="T8">
                                  <a:pos x="T0" y="T1"/>
                                </a:cxn>
                                <a:cxn ang="T9">
                                  <a:pos x="T2" y="T3"/>
                                </a:cxn>
                                <a:cxn ang="T10">
                                  <a:pos x="T4" y="T5"/>
                                </a:cxn>
                                <a:cxn ang="T11">
                                  <a:pos x="T6" y="T7"/>
                                </a:cxn>
                              </a:cxnLst>
                              <a:rect l="T12" t="T13" r="T14" b="T15"/>
                              <a:pathLst>
                                <a:path w="1247" h="442">
                                  <a:moveTo>
                                    <a:pt x="73" y="0"/>
                                  </a:moveTo>
                                  <a:lnTo>
                                    <a:pt x="1173" y="0"/>
                                  </a:lnTo>
                                  <a:cubicBezTo>
                                    <a:pt x="1213" y="0"/>
                                    <a:pt x="1246" y="33"/>
                                    <a:pt x="1246" y="73"/>
                                  </a:cubicBezTo>
                                  <a:lnTo>
                                    <a:pt x="1247" y="442"/>
                                  </a:lnTo>
                                  <a:lnTo>
                                    <a:pt x="0" y="442"/>
                                  </a:lnTo>
                                  <a:lnTo>
                                    <a:pt x="0" y="73"/>
                                  </a:lnTo>
                                  <a:cubicBezTo>
                                    <a:pt x="0" y="33"/>
                                    <a:pt x="33" y="0"/>
                                    <a:pt x="73" y="0"/>
                                  </a:cubicBezTo>
                                  <a:close/>
                                </a:path>
                              </a:pathLst>
                            </a:custGeom>
                            <a:solidFill>
                              <a:srgbClr val="FFFFFF"/>
                            </a:solidFill>
                            <a:ln w="25400">
                              <a:solidFill>
                                <a:srgbClr val="4BACC6"/>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M15152</w:t>
                                </w:r>
                              </w:p>
                              <w:p>
                                <w:pPr>
                                  <w:spacing w:line="200" w:lineRule="exact"/>
                                  <w:jc w:val="center"/>
                                  <w:rPr>
                                    <w:rFonts w:ascii="黑体" w:hAnsi="黑体" w:eastAsia="黑体" w:cs="黑体"/>
                                    <w:sz w:val="15"/>
                                    <w:szCs w:val="15"/>
                                  </w:rPr>
                                </w:pPr>
                                <w:r>
                                  <w:rPr>
                                    <w:rFonts w:hint="eastAsia" w:ascii="黑体" w:hAnsi="黑体" w:eastAsia="黑体" w:cs="黑体"/>
                                    <w:sz w:val="15"/>
                                    <w:szCs w:val="15"/>
                                  </w:rPr>
                                  <w:t>学科前沿讲座-1</w:t>
                                </w:r>
                              </w:p>
                            </w:txbxContent>
                          </wps:txbx>
                          <wps:bodyPr rot="0" vert="horz" wrap="square" lIns="0" tIns="0" rIns="0" bIns="0" anchor="ctr" anchorCtr="0" upright="1">
                            <a:noAutofit/>
                          </wps:bodyPr>
                        </wps:wsp>
                        <wps:wsp>
                          <wps:cNvPr id="2788" name="同侧圆角矩形 30"/>
                          <wps:cNvSpPr>
                            <a:spLocks noChangeArrowheads="1"/>
                          </wps:cNvSpPr>
                          <wps:spPr bwMode="auto">
                            <a:xfrm>
                              <a:off x="7224" y="8018"/>
                              <a:ext cx="1247" cy="567"/>
                            </a:xfrm>
                            <a:custGeom>
                              <a:avLst/>
                              <a:gdLst>
                                <a:gd name="T0" fmla="*/ 1247 w 1247"/>
                                <a:gd name="T1" fmla="*/ 283 h 567"/>
                                <a:gd name="T2" fmla="*/ 623 w 1247"/>
                                <a:gd name="T3" fmla="*/ 567 h 567"/>
                                <a:gd name="T4" fmla="*/ 0 w 1247"/>
                                <a:gd name="T5" fmla="*/ 283 h 567"/>
                                <a:gd name="T6" fmla="*/ 623 w 1247"/>
                                <a:gd name="T7" fmla="*/ 0 h 567"/>
                                <a:gd name="T8" fmla="*/ 0 60000 65536"/>
                                <a:gd name="T9" fmla="*/ 5373952 60000 65536"/>
                                <a:gd name="T10" fmla="*/ 10747904 60000 65536"/>
                                <a:gd name="T11" fmla="*/ 16187392 60000 65536"/>
                                <a:gd name="T12" fmla="*/ 0 w 1247"/>
                                <a:gd name="T13" fmla="*/ 0 h 567"/>
                                <a:gd name="T14" fmla="*/ 1247 w 1247"/>
                                <a:gd name="T15" fmla="*/ 567 h 567"/>
                              </a:gdLst>
                              <a:ahLst/>
                              <a:cxnLst>
                                <a:cxn ang="T8">
                                  <a:pos x="T0" y="T1"/>
                                </a:cxn>
                                <a:cxn ang="T9">
                                  <a:pos x="T2" y="T3"/>
                                </a:cxn>
                                <a:cxn ang="T10">
                                  <a:pos x="T4" y="T5"/>
                                </a:cxn>
                                <a:cxn ang="T11">
                                  <a:pos x="T6" y="T7"/>
                                </a:cxn>
                              </a:cxnLst>
                              <a:rect l="T12" t="T13" r="T14" b="T15"/>
                              <a:pathLst>
                                <a:path w="1247" h="567">
                                  <a:moveTo>
                                    <a:pt x="94" y="0"/>
                                  </a:moveTo>
                                  <a:lnTo>
                                    <a:pt x="1152" y="0"/>
                                  </a:lnTo>
                                  <a:cubicBezTo>
                                    <a:pt x="1204" y="0"/>
                                    <a:pt x="1246" y="42"/>
                                    <a:pt x="1246" y="94"/>
                                  </a:cubicBezTo>
                                  <a:lnTo>
                                    <a:pt x="1247" y="567"/>
                                  </a:lnTo>
                                  <a:lnTo>
                                    <a:pt x="0" y="567"/>
                                  </a:lnTo>
                                  <a:lnTo>
                                    <a:pt x="0" y="94"/>
                                  </a:lnTo>
                                  <a:cubicBezTo>
                                    <a:pt x="0" y="42"/>
                                    <a:pt x="42" y="0"/>
                                    <a:pt x="94" y="0"/>
                                  </a:cubicBezTo>
                                  <a:close/>
                                </a:path>
                              </a:pathLst>
                            </a:custGeom>
                            <a:solidFill>
                              <a:srgbClr val="FFFFFF"/>
                            </a:solidFill>
                            <a:ln w="12700">
                              <a:solidFill>
                                <a:srgbClr val="264264"/>
                              </a:solidFill>
                              <a:prstDash val="lgDash"/>
                              <a:round/>
                            </a:ln>
                          </wps:spPr>
                          <wps:txbx>
                            <w:txbxContent>
                              <w:p>
                                <w:pPr>
                                  <w:spacing w:line="200" w:lineRule="exact"/>
                                  <w:jc w:val="center"/>
                                  <w:rPr>
                                    <w:rFonts w:ascii="黑体" w:hAnsi="黑体" w:eastAsia="黑体" w:cs="黑体"/>
                                    <w:sz w:val="15"/>
                                    <w:szCs w:val="15"/>
                                    <w:lang w:eastAsia="zh-CN"/>
                                  </w:rPr>
                                </w:pPr>
                                <w:r>
                                  <w:rPr>
                                    <w:rFonts w:hint="eastAsia" w:ascii="黑体" w:hAnsi="黑体" w:eastAsia="黑体" w:cs="黑体"/>
                                    <w:sz w:val="15"/>
                                    <w:szCs w:val="15"/>
                                    <w:lang w:eastAsia="zh-CN"/>
                                  </w:rPr>
                                  <w:t>M15</w:t>
                                </w:r>
                                <w:r>
                                  <w:rPr>
                                    <w:rFonts w:ascii="黑体" w:hAnsi="黑体" w:eastAsia="黑体" w:cs="黑体"/>
                                    <w:sz w:val="15"/>
                                    <w:szCs w:val="15"/>
                                    <w:lang w:eastAsia="zh-CN"/>
                                  </w:rPr>
                                  <w:t>180</w:t>
                                </w:r>
                              </w:p>
                              <w:p>
                                <w:pPr>
                                  <w:spacing w:line="160" w:lineRule="exact"/>
                                  <w:jc w:val="center"/>
                                  <w:rPr>
                                    <w:rFonts w:ascii="黑体" w:hAnsi="黑体" w:eastAsia="黑体" w:cs="黑体"/>
                                    <w:sz w:val="15"/>
                                    <w:szCs w:val="15"/>
                                    <w:lang w:eastAsia="zh-CN"/>
                                  </w:rPr>
                                </w:pPr>
                                <w:r>
                                  <w:rPr>
                                    <w:rFonts w:hint="eastAsia" w:ascii="黑体" w:hAnsi="黑体" w:eastAsia="黑体" w:cs="黑体"/>
                                    <w:sz w:val="15"/>
                                    <w:szCs w:val="15"/>
                                    <w:lang w:eastAsia="zh-CN"/>
                                  </w:rPr>
                                  <w:t>设计信息表达-1</w:t>
                                </w:r>
                              </w:p>
                            </w:txbxContent>
                          </wps:txbx>
                          <wps:bodyPr rot="0" vert="horz" wrap="square" lIns="0" tIns="0" rIns="0" bIns="0" anchor="ctr" anchorCtr="0" upright="1">
                            <a:noAutofit/>
                          </wps:bodyPr>
                        </wps:wsp>
                        <wps:wsp>
                          <wps:cNvPr id="2789" name="同侧圆角矩形 31"/>
                          <wps:cNvSpPr>
                            <a:spLocks noChangeArrowheads="1"/>
                          </wps:cNvSpPr>
                          <wps:spPr bwMode="auto">
                            <a:xfrm>
                              <a:off x="7224" y="8682"/>
                              <a:ext cx="1247" cy="442"/>
                            </a:xfrm>
                            <a:custGeom>
                              <a:avLst/>
                              <a:gdLst>
                                <a:gd name="T0" fmla="*/ 1247 w 1247"/>
                                <a:gd name="T1" fmla="*/ 221 h 442"/>
                                <a:gd name="T2" fmla="*/ 623 w 1247"/>
                                <a:gd name="T3" fmla="*/ 442 h 442"/>
                                <a:gd name="T4" fmla="*/ 0 w 1247"/>
                                <a:gd name="T5" fmla="*/ 221 h 442"/>
                                <a:gd name="T6" fmla="*/ 623 w 1247"/>
                                <a:gd name="T7" fmla="*/ 0 h 442"/>
                                <a:gd name="T8" fmla="*/ 0 60000 65536"/>
                                <a:gd name="T9" fmla="*/ 5373952 60000 65536"/>
                                <a:gd name="T10" fmla="*/ 10747904 60000 65536"/>
                                <a:gd name="T11" fmla="*/ 16187392 60000 65536"/>
                                <a:gd name="T12" fmla="*/ 0 w 1247"/>
                                <a:gd name="T13" fmla="*/ 0 h 442"/>
                                <a:gd name="T14" fmla="*/ 1247 w 1247"/>
                                <a:gd name="T15" fmla="*/ 442 h 442"/>
                              </a:gdLst>
                              <a:ahLst/>
                              <a:cxnLst>
                                <a:cxn ang="T8">
                                  <a:pos x="T0" y="T1"/>
                                </a:cxn>
                                <a:cxn ang="T9">
                                  <a:pos x="T2" y="T3"/>
                                </a:cxn>
                                <a:cxn ang="T10">
                                  <a:pos x="T4" y="T5"/>
                                </a:cxn>
                                <a:cxn ang="T11">
                                  <a:pos x="T6" y="T7"/>
                                </a:cxn>
                              </a:cxnLst>
                              <a:rect l="T12" t="T13" r="T14" b="T15"/>
                              <a:pathLst>
                                <a:path w="1247" h="442">
                                  <a:moveTo>
                                    <a:pt x="73" y="0"/>
                                  </a:moveTo>
                                  <a:lnTo>
                                    <a:pt x="1173" y="0"/>
                                  </a:lnTo>
                                  <a:cubicBezTo>
                                    <a:pt x="1213" y="0"/>
                                    <a:pt x="1246" y="33"/>
                                    <a:pt x="1246" y="73"/>
                                  </a:cubicBezTo>
                                  <a:lnTo>
                                    <a:pt x="1247" y="442"/>
                                  </a:lnTo>
                                  <a:lnTo>
                                    <a:pt x="0" y="442"/>
                                  </a:lnTo>
                                  <a:lnTo>
                                    <a:pt x="0" y="73"/>
                                  </a:lnTo>
                                  <a:cubicBezTo>
                                    <a:pt x="0" y="33"/>
                                    <a:pt x="33" y="0"/>
                                    <a:pt x="73" y="0"/>
                                  </a:cubicBezTo>
                                  <a:close/>
                                </a:path>
                              </a:pathLst>
                            </a:custGeom>
                            <a:solidFill>
                              <a:srgbClr val="FFFFFF"/>
                            </a:solidFill>
                            <a:ln w="12700">
                              <a:solidFill>
                                <a:srgbClr val="264264"/>
                              </a:solidFill>
                              <a:prstDash val="lgDash"/>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M15364</w:t>
                                </w:r>
                              </w:p>
                              <w:p>
                                <w:pPr>
                                  <w:spacing w:line="200" w:lineRule="exact"/>
                                  <w:jc w:val="center"/>
                                  <w:rPr>
                                    <w:rFonts w:ascii="黑体" w:hAnsi="黑体" w:eastAsia="黑体" w:cs="黑体"/>
                                    <w:sz w:val="15"/>
                                    <w:szCs w:val="15"/>
                                  </w:rPr>
                                </w:pPr>
                                <w:r>
                                  <w:rPr>
                                    <w:rFonts w:hint="eastAsia" w:ascii="黑体" w:hAnsi="黑体" w:eastAsia="黑体" w:cs="黑体"/>
                                    <w:sz w:val="15"/>
                                    <w:szCs w:val="15"/>
                                  </w:rPr>
                                  <w:t>参数化设计-1.5</w:t>
                                </w:r>
                              </w:p>
                            </w:txbxContent>
                          </wps:txbx>
                          <wps:bodyPr rot="0" vert="horz" wrap="square" lIns="0" tIns="0" rIns="0" bIns="0" anchor="ctr" anchorCtr="0" upright="1">
                            <a:noAutofit/>
                          </wps:bodyPr>
                        </wps:wsp>
                        <wps:wsp>
                          <wps:cNvPr id="2790" name="同侧圆角矩形 32"/>
                          <wps:cNvSpPr>
                            <a:spLocks noChangeArrowheads="1"/>
                          </wps:cNvSpPr>
                          <wps:spPr bwMode="auto">
                            <a:xfrm>
                              <a:off x="8935" y="4886"/>
                              <a:ext cx="1303" cy="442"/>
                            </a:xfrm>
                            <a:custGeom>
                              <a:avLst/>
                              <a:gdLst>
                                <a:gd name="T0" fmla="*/ 1303 w 1303"/>
                                <a:gd name="T1" fmla="*/ 221 h 442"/>
                                <a:gd name="T2" fmla="*/ 651 w 1303"/>
                                <a:gd name="T3" fmla="*/ 442 h 442"/>
                                <a:gd name="T4" fmla="*/ 0 w 1303"/>
                                <a:gd name="T5" fmla="*/ 221 h 442"/>
                                <a:gd name="T6" fmla="*/ 651 w 1303"/>
                                <a:gd name="T7" fmla="*/ 0 h 442"/>
                                <a:gd name="T8" fmla="*/ 0 60000 65536"/>
                                <a:gd name="T9" fmla="*/ 5373952 60000 65536"/>
                                <a:gd name="T10" fmla="*/ 10747904 60000 65536"/>
                                <a:gd name="T11" fmla="*/ 16187392 60000 65536"/>
                                <a:gd name="T12" fmla="*/ 0 w 1303"/>
                                <a:gd name="T13" fmla="*/ 0 h 442"/>
                                <a:gd name="T14" fmla="*/ 1303 w 1303"/>
                                <a:gd name="T15" fmla="*/ 442 h 442"/>
                              </a:gdLst>
                              <a:ahLst/>
                              <a:cxnLst>
                                <a:cxn ang="T8">
                                  <a:pos x="T0" y="T1"/>
                                </a:cxn>
                                <a:cxn ang="T9">
                                  <a:pos x="T2" y="T3"/>
                                </a:cxn>
                                <a:cxn ang="T10">
                                  <a:pos x="T4" y="T5"/>
                                </a:cxn>
                                <a:cxn ang="T11">
                                  <a:pos x="T6" y="T7"/>
                                </a:cxn>
                              </a:cxnLst>
                              <a:rect l="T12" t="T13" r="T14" b="T15"/>
                              <a:pathLst>
                                <a:path w="1303" h="442">
                                  <a:moveTo>
                                    <a:pt x="73" y="0"/>
                                  </a:moveTo>
                                  <a:lnTo>
                                    <a:pt x="1229" y="0"/>
                                  </a:lnTo>
                                  <a:cubicBezTo>
                                    <a:pt x="1269" y="0"/>
                                    <a:pt x="1302" y="33"/>
                                    <a:pt x="1302" y="73"/>
                                  </a:cubicBezTo>
                                  <a:lnTo>
                                    <a:pt x="1303" y="442"/>
                                  </a:lnTo>
                                  <a:lnTo>
                                    <a:pt x="0" y="442"/>
                                  </a:lnTo>
                                  <a:lnTo>
                                    <a:pt x="0" y="73"/>
                                  </a:lnTo>
                                  <a:cubicBezTo>
                                    <a:pt x="0" y="33"/>
                                    <a:pt x="33" y="0"/>
                                    <a:pt x="73" y="0"/>
                                  </a:cubicBezTo>
                                  <a:close/>
                                </a:path>
                              </a:pathLst>
                            </a:custGeom>
                            <a:solidFill>
                              <a:srgbClr val="FFFFFF"/>
                            </a:solidFill>
                            <a:ln w="12700">
                              <a:solidFill>
                                <a:srgbClr val="264264"/>
                              </a:solidFill>
                              <a:prstDash val="lgDash"/>
                              <a:round/>
                            </a:ln>
                          </wps:spPr>
                          <wps:txbx>
                            <w:txbxContent>
                              <w:p>
                                <w:pPr>
                                  <w:spacing w:line="200" w:lineRule="exact"/>
                                  <w:jc w:val="center"/>
                                  <w:rPr>
                                    <w:rFonts w:ascii="黑体" w:hAnsi="黑体" w:eastAsia="黑体" w:cs="黑体"/>
                                    <w:w w:val="90"/>
                                    <w:sz w:val="15"/>
                                    <w:szCs w:val="15"/>
                                  </w:rPr>
                                </w:pPr>
                                <w:r>
                                  <w:rPr>
                                    <w:rFonts w:hint="eastAsia" w:ascii="黑体" w:hAnsi="黑体" w:eastAsia="黑体" w:cs="黑体"/>
                                    <w:w w:val="90"/>
                                    <w:sz w:val="15"/>
                                    <w:szCs w:val="15"/>
                                  </w:rPr>
                                  <w:t>M15153</w:t>
                                </w:r>
                              </w:p>
                              <w:p>
                                <w:pPr>
                                  <w:spacing w:line="200" w:lineRule="exact"/>
                                  <w:jc w:val="center"/>
                                  <w:rPr>
                                    <w:rFonts w:ascii="黑体" w:hAnsi="黑体" w:eastAsia="黑体" w:cs="黑体"/>
                                    <w:w w:val="90"/>
                                    <w:sz w:val="15"/>
                                    <w:szCs w:val="15"/>
                                  </w:rPr>
                                </w:pPr>
                                <w:r>
                                  <w:rPr>
                                    <w:rFonts w:hint="eastAsia" w:ascii="黑体" w:hAnsi="黑体" w:eastAsia="黑体" w:cs="黑体"/>
                                    <w:w w:val="90"/>
                                    <w:sz w:val="15"/>
                                    <w:szCs w:val="15"/>
                                  </w:rPr>
                                  <w:t>园林与景观设计史-2</w:t>
                                </w:r>
                              </w:p>
                            </w:txbxContent>
                          </wps:txbx>
                          <wps:bodyPr rot="0" vert="horz" wrap="square" lIns="0" tIns="0" rIns="0" bIns="0" anchor="ctr" anchorCtr="0" upright="1">
                            <a:noAutofit/>
                          </wps:bodyPr>
                        </wps:wsp>
                        <wps:wsp>
                          <wps:cNvPr id="2791" name="同侧圆角矩形 33"/>
                          <wps:cNvSpPr>
                            <a:spLocks noChangeArrowheads="1"/>
                          </wps:cNvSpPr>
                          <wps:spPr bwMode="auto">
                            <a:xfrm>
                              <a:off x="8935" y="5442"/>
                              <a:ext cx="1303" cy="442"/>
                            </a:xfrm>
                            <a:custGeom>
                              <a:avLst/>
                              <a:gdLst>
                                <a:gd name="T0" fmla="*/ 1303 w 1303"/>
                                <a:gd name="T1" fmla="*/ 221 h 442"/>
                                <a:gd name="T2" fmla="*/ 651 w 1303"/>
                                <a:gd name="T3" fmla="*/ 442 h 442"/>
                                <a:gd name="T4" fmla="*/ 0 w 1303"/>
                                <a:gd name="T5" fmla="*/ 221 h 442"/>
                                <a:gd name="T6" fmla="*/ 651 w 1303"/>
                                <a:gd name="T7" fmla="*/ 0 h 442"/>
                                <a:gd name="T8" fmla="*/ 0 60000 65536"/>
                                <a:gd name="T9" fmla="*/ 5373952 60000 65536"/>
                                <a:gd name="T10" fmla="*/ 10747904 60000 65536"/>
                                <a:gd name="T11" fmla="*/ 16187392 60000 65536"/>
                                <a:gd name="T12" fmla="*/ 0 w 1303"/>
                                <a:gd name="T13" fmla="*/ 0 h 442"/>
                                <a:gd name="T14" fmla="*/ 1303 w 1303"/>
                                <a:gd name="T15" fmla="*/ 442 h 442"/>
                              </a:gdLst>
                              <a:ahLst/>
                              <a:cxnLst>
                                <a:cxn ang="T8">
                                  <a:pos x="T0" y="T1"/>
                                </a:cxn>
                                <a:cxn ang="T9">
                                  <a:pos x="T2" y="T3"/>
                                </a:cxn>
                                <a:cxn ang="T10">
                                  <a:pos x="T4" y="T5"/>
                                </a:cxn>
                                <a:cxn ang="T11">
                                  <a:pos x="T6" y="T7"/>
                                </a:cxn>
                              </a:cxnLst>
                              <a:rect l="T12" t="T13" r="T14" b="T15"/>
                              <a:pathLst>
                                <a:path w="1303" h="442">
                                  <a:moveTo>
                                    <a:pt x="73" y="0"/>
                                  </a:moveTo>
                                  <a:lnTo>
                                    <a:pt x="1229" y="0"/>
                                  </a:lnTo>
                                  <a:cubicBezTo>
                                    <a:pt x="1269" y="0"/>
                                    <a:pt x="1302" y="33"/>
                                    <a:pt x="1302" y="73"/>
                                  </a:cubicBezTo>
                                  <a:lnTo>
                                    <a:pt x="1303" y="442"/>
                                  </a:lnTo>
                                  <a:lnTo>
                                    <a:pt x="0" y="442"/>
                                  </a:lnTo>
                                  <a:lnTo>
                                    <a:pt x="0" y="73"/>
                                  </a:lnTo>
                                  <a:cubicBezTo>
                                    <a:pt x="0" y="33"/>
                                    <a:pt x="33" y="0"/>
                                    <a:pt x="73" y="0"/>
                                  </a:cubicBezTo>
                                  <a:close/>
                                </a:path>
                              </a:pathLst>
                            </a:custGeom>
                            <a:solidFill>
                              <a:srgbClr val="FFFFFF"/>
                            </a:solidFill>
                            <a:ln w="12700">
                              <a:solidFill>
                                <a:srgbClr val="264264"/>
                              </a:solidFill>
                              <a:prstDash val="lgDash"/>
                              <a:round/>
                            </a:ln>
                          </wps:spPr>
                          <wps:txbx>
                            <w:txbxContent>
                              <w:p>
                                <w:pPr>
                                  <w:spacing w:line="200" w:lineRule="exact"/>
                                  <w:jc w:val="center"/>
                                  <w:rPr>
                                    <w:rFonts w:ascii="黑体" w:hAnsi="黑体" w:eastAsia="黑体" w:cs="黑体"/>
                                    <w:w w:val="90"/>
                                    <w:sz w:val="15"/>
                                    <w:szCs w:val="15"/>
                                  </w:rPr>
                                </w:pPr>
                                <w:r>
                                  <w:rPr>
                                    <w:rFonts w:hint="eastAsia" w:ascii="黑体" w:hAnsi="黑体" w:eastAsia="黑体" w:cs="黑体"/>
                                    <w:w w:val="90"/>
                                    <w:sz w:val="15"/>
                                    <w:szCs w:val="15"/>
                                  </w:rPr>
                                  <w:t>M15154</w:t>
                                </w:r>
                              </w:p>
                              <w:p>
                                <w:pPr>
                                  <w:spacing w:line="200" w:lineRule="exact"/>
                                  <w:jc w:val="center"/>
                                  <w:rPr>
                                    <w:rFonts w:ascii="黑体" w:hAnsi="黑体" w:eastAsia="黑体" w:cs="黑体"/>
                                    <w:w w:val="90"/>
                                    <w:sz w:val="15"/>
                                    <w:szCs w:val="15"/>
                                  </w:rPr>
                                </w:pPr>
                                <w:r>
                                  <w:rPr>
                                    <w:rFonts w:hint="eastAsia" w:ascii="黑体" w:hAnsi="黑体" w:eastAsia="黑体" w:cs="黑体"/>
                                    <w:w w:val="90"/>
                                    <w:sz w:val="15"/>
                                    <w:szCs w:val="15"/>
                                  </w:rPr>
                                  <w:t>建筑与室内设计史-2</w:t>
                                </w:r>
                              </w:p>
                            </w:txbxContent>
                          </wps:txbx>
                          <wps:bodyPr rot="0" vert="horz" wrap="square" lIns="0" tIns="0" rIns="0" bIns="0" anchor="ctr" anchorCtr="0" upright="1">
                            <a:noAutofit/>
                          </wps:bodyPr>
                        </wps:wsp>
                        <wps:wsp>
                          <wps:cNvPr id="2792" name="同侧圆角矩形 34"/>
                          <wps:cNvSpPr>
                            <a:spLocks noChangeArrowheads="1"/>
                          </wps:cNvSpPr>
                          <wps:spPr bwMode="auto">
                            <a:xfrm>
                              <a:off x="10703" y="5423"/>
                              <a:ext cx="1247" cy="442"/>
                            </a:xfrm>
                            <a:custGeom>
                              <a:avLst/>
                              <a:gdLst>
                                <a:gd name="T0" fmla="*/ 1247 w 1247"/>
                                <a:gd name="T1" fmla="*/ 221 h 442"/>
                                <a:gd name="T2" fmla="*/ 623 w 1247"/>
                                <a:gd name="T3" fmla="*/ 442 h 442"/>
                                <a:gd name="T4" fmla="*/ 0 w 1247"/>
                                <a:gd name="T5" fmla="*/ 221 h 442"/>
                                <a:gd name="T6" fmla="*/ 623 w 1247"/>
                                <a:gd name="T7" fmla="*/ 0 h 442"/>
                                <a:gd name="T8" fmla="*/ 0 60000 65536"/>
                                <a:gd name="T9" fmla="*/ 5373952 60000 65536"/>
                                <a:gd name="T10" fmla="*/ 10747904 60000 65536"/>
                                <a:gd name="T11" fmla="*/ 16187392 60000 65536"/>
                                <a:gd name="T12" fmla="*/ 0 w 1247"/>
                                <a:gd name="T13" fmla="*/ 0 h 442"/>
                                <a:gd name="T14" fmla="*/ 1247 w 1247"/>
                                <a:gd name="T15" fmla="*/ 442 h 442"/>
                              </a:gdLst>
                              <a:ahLst/>
                              <a:cxnLst>
                                <a:cxn ang="T8">
                                  <a:pos x="T0" y="T1"/>
                                </a:cxn>
                                <a:cxn ang="T9">
                                  <a:pos x="T2" y="T3"/>
                                </a:cxn>
                                <a:cxn ang="T10">
                                  <a:pos x="T4" y="T5"/>
                                </a:cxn>
                                <a:cxn ang="T11">
                                  <a:pos x="T6" y="T7"/>
                                </a:cxn>
                              </a:cxnLst>
                              <a:rect l="T12" t="T13" r="T14" b="T15"/>
                              <a:pathLst>
                                <a:path w="1247" h="442">
                                  <a:moveTo>
                                    <a:pt x="73" y="0"/>
                                  </a:moveTo>
                                  <a:lnTo>
                                    <a:pt x="1173" y="0"/>
                                  </a:lnTo>
                                  <a:cubicBezTo>
                                    <a:pt x="1213" y="0"/>
                                    <a:pt x="1246" y="33"/>
                                    <a:pt x="1246" y="73"/>
                                  </a:cubicBezTo>
                                  <a:lnTo>
                                    <a:pt x="1247" y="442"/>
                                  </a:lnTo>
                                  <a:lnTo>
                                    <a:pt x="0" y="442"/>
                                  </a:lnTo>
                                  <a:lnTo>
                                    <a:pt x="0" y="73"/>
                                  </a:lnTo>
                                  <a:cubicBezTo>
                                    <a:pt x="0" y="33"/>
                                    <a:pt x="33" y="0"/>
                                    <a:pt x="73" y="0"/>
                                  </a:cubicBezTo>
                                  <a:close/>
                                </a:path>
                              </a:pathLst>
                            </a:custGeom>
                            <a:solidFill>
                              <a:srgbClr val="FFFFFF"/>
                            </a:solidFill>
                            <a:ln w="12700">
                              <a:solidFill>
                                <a:srgbClr val="264264"/>
                              </a:solidFill>
                              <a:prstDash val="lgDash"/>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M02547</w:t>
                                </w:r>
                              </w:p>
                              <w:p>
                                <w:pPr>
                                  <w:spacing w:line="200" w:lineRule="exact"/>
                                  <w:jc w:val="center"/>
                                  <w:rPr>
                                    <w:rFonts w:ascii="黑体" w:hAnsi="黑体" w:eastAsia="黑体" w:cs="黑体"/>
                                    <w:w w:val="90"/>
                                    <w:sz w:val="15"/>
                                    <w:szCs w:val="15"/>
                                  </w:rPr>
                                </w:pPr>
                                <w:r>
                                  <w:rPr>
                                    <w:rFonts w:hint="eastAsia" w:ascii="黑体" w:hAnsi="黑体" w:eastAsia="黑体" w:cs="黑体"/>
                                    <w:w w:val="90"/>
                                    <w:sz w:val="15"/>
                                    <w:szCs w:val="15"/>
                                  </w:rPr>
                                  <w:t>建筑环境心理学-1</w:t>
                                </w:r>
                              </w:p>
                            </w:txbxContent>
                          </wps:txbx>
                          <wps:bodyPr rot="0" vert="horz" wrap="square" lIns="0" tIns="0" rIns="0" bIns="0" anchor="ctr" anchorCtr="0" upright="1">
                            <a:noAutofit/>
                          </wps:bodyPr>
                        </wps:wsp>
                        <wps:wsp>
                          <wps:cNvPr id="2793" name="同侧圆角矩形 35"/>
                          <wps:cNvSpPr>
                            <a:spLocks noChangeArrowheads="1"/>
                          </wps:cNvSpPr>
                          <wps:spPr bwMode="auto">
                            <a:xfrm>
                              <a:off x="10703" y="5970"/>
                              <a:ext cx="1247" cy="442"/>
                            </a:xfrm>
                            <a:custGeom>
                              <a:avLst/>
                              <a:gdLst>
                                <a:gd name="T0" fmla="*/ 1247 w 1247"/>
                                <a:gd name="T1" fmla="*/ 221 h 442"/>
                                <a:gd name="T2" fmla="*/ 623 w 1247"/>
                                <a:gd name="T3" fmla="*/ 442 h 442"/>
                                <a:gd name="T4" fmla="*/ 0 w 1247"/>
                                <a:gd name="T5" fmla="*/ 221 h 442"/>
                                <a:gd name="T6" fmla="*/ 623 w 1247"/>
                                <a:gd name="T7" fmla="*/ 0 h 442"/>
                                <a:gd name="T8" fmla="*/ 0 60000 65536"/>
                                <a:gd name="T9" fmla="*/ 5373952 60000 65536"/>
                                <a:gd name="T10" fmla="*/ 10747904 60000 65536"/>
                                <a:gd name="T11" fmla="*/ 16187392 60000 65536"/>
                                <a:gd name="T12" fmla="*/ 0 w 1247"/>
                                <a:gd name="T13" fmla="*/ 0 h 442"/>
                                <a:gd name="T14" fmla="*/ 1247 w 1247"/>
                                <a:gd name="T15" fmla="*/ 442 h 442"/>
                              </a:gdLst>
                              <a:ahLst/>
                              <a:cxnLst>
                                <a:cxn ang="T8">
                                  <a:pos x="T0" y="T1"/>
                                </a:cxn>
                                <a:cxn ang="T9">
                                  <a:pos x="T2" y="T3"/>
                                </a:cxn>
                                <a:cxn ang="T10">
                                  <a:pos x="T4" y="T5"/>
                                </a:cxn>
                                <a:cxn ang="T11">
                                  <a:pos x="T6" y="T7"/>
                                </a:cxn>
                              </a:cxnLst>
                              <a:rect l="T12" t="T13" r="T14" b="T15"/>
                              <a:pathLst>
                                <a:path w="1247" h="442">
                                  <a:moveTo>
                                    <a:pt x="73" y="0"/>
                                  </a:moveTo>
                                  <a:lnTo>
                                    <a:pt x="1173" y="0"/>
                                  </a:lnTo>
                                  <a:cubicBezTo>
                                    <a:pt x="1213" y="0"/>
                                    <a:pt x="1246" y="33"/>
                                    <a:pt x="1246" y="73"/>
                                  </a:cubicBezTo>
                                  <a:lnTo>
                                    <a:pt x="1247" y="442"/>
                                  </a:lnTo>
                                  <a:lnTo>
                                    <a:pt x="0" y="442"/>
                                  </a:lnTo>
                                  <a:lnTo>
                                    <a:pt x="0" y="73"/>
                                  </a:lnTo>
                                  <a:cubicBezTo>
                                    <a:pt x="0" y="33"/>
                                    <a:pt x="33" y="0"/>
                                    <a:pt x="73" y="0"/>
                                  </a:cubicBezTo>
                                  <a:close/>
                                </a:path>
                              </a:pathLst>
                            </a:custGeom>
                            <a:solidFill>
                              <a:srgbClr val="FFFFFF"/>
                            </a:solidFill>
                            <a:ln w="12700">
                              <a:solidFill>
                                <a:srgbClr val="264264"/>
                              </a:solidFill>
                              <a:prstDash val="lgDash"/>
                              <a:round/>
                            </a:ln>
                          </wps:spPr>
                          <wps:txbx>
                            <w:txbxContent>
                              <w:p>
                                <w:pPr>
                                  <w:spacing w:line="200" w:lineRule="exact"/>
                                  <w:jc w:val="center"/>
                                  <w:rPr>
                                    <w:rFonts w:ascii="黑体" w:hAnsi="黑体" w:eastAsia="黑体" w:cs="黑体"/>
                                    <w:w w:val="90"/>
                                    <w:sz w:val="15"/>
                                    <w:szCs w:val="15"/>
                                  </w:rPr>
                                </w:pPr>
                                <w:r>
                                  <w:rPr>
                                    <w:rFonts w:hint="eastAsia" w:ascii="黑体" w:hAnsi="黑体" w:eastAsia="黑体" w:cs="黑体"/>
                                    <w:w w:val="90"/>
                                    <w:sz w:val="15"/>
                                    <w:szCs w:val="15"/>
                                  </w:rPr>
                                  <w:t>M15155</w:t>
                                </w:r>
                              </w:p>
                              <w:p>
                                <w:pPr>
                                  <w:spacing w:line="200" w:lineRule="exact"/>
                                  <w:jc w:val="center"/>
                                  <w:rPr>
                                    <w:rFonts w:ascii="黑体" w:hAnsi="黑体" w:eastAsia="黑体" w:cs="黑体"/>
                                    <w:w w:val="90"/>
                                    <w:sz w:val="15"/>
                                    <w:szCs w:val="15"/>
                                  </w:rPr>
                                </w:pPr>
                                <w:r>
                                  <w:rPr>
                                    <w:rFonts w:hint="eastAsia" w:ascii="黑体" w:hAnsi="黑体" w:eastAsia="黑体" w:cs="黑体"/>
                                    <w:w w:val="90"/>
                                    <w:sz w:val="15"/>
                                    <w:szCs w:val="15"/>
                                  </w:rPr>
                                  <w:t>设计批评(双语)-1</w:t>
                                </w:r>
                              </w:p>
                            </w:txbxContent>
                          </wps:txbx>
                          <wps:bodyPr rot="0" vert="horz" wrap="square" lIns="0" tIns="0" rIns="0" bIns="0" anchor="ctr" anchorCtr="0" upright="1">
                            <a:noAutofit/>
                          </wps:bodyPr>
                        </wps:wsp>
                        <wps:wsp>
                          <wps:cNvPr id="2794" name="矩形 46"/>
                          <wps:cNvSpPr>
                            <a:spLocks noChangeArrowheads="1"/>
                          </wps:cNvSpPr>
                          <wps:spPr bwMode="auto">
                            <a:xfrm>
                              <a:off x="8935" y="7199"/>
                              <a:ext cx="1304" cy="567"/>
                            </a:xfrm>
                            <a:prstGeom prst="rect">
                              <a:avLst/>
                            </a:prstGeom>
                            <a:noFill/>
                            <a:ln w="25400">
                              <a:solidFill>
                                <a:srgbClr val="92D050"/>
                              </a:solidFill>
                              <a:round/>
                            </a:ln>
                          </wps:spPr>
                          <wps:txbx>
                            <w:txbxContent>
                              <w:p>
                                <w:pPr>
                                  <w:spacing w:line="16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M151</w:t>
                                </w:r>
                                <w:r>
                                  <w:rPr>
                                    <w:rFonts w:ascii="黑体" w:hAnsi="黑体" w:eastAsia="黑体" w:cs="黑体"/>
                                    <w:color w:val="000000"/>
                                    <w:sz w:val="15"/>
                                    <w:szCs w:val="15"/>
                                  </w:rPr>
                                  <w:t>75</w:t>
                                </w:r>
                              </w:p>
                              <w:p>
                                <w:pPr>
                                  <w:spacing w:line="16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STUDIO(2)场所与文化-</w:t>
                                </w:r>
                                <w:r>
                                  <w:rPr>
                                    <w:rFonts w:ascii="黑体" w:hAnsi="黑体" w:eastAsia="黑体" w:cs="黑体"/>
                                    <w:color w:val="000000"/>
                                    <w:sz w:val="15"/>
                                    <w:szCs w:val="15"/>
                                  </w:rPr>
                                  <w:t>4.</w:t>
                                </w:r>
                                <w:r>
                                  <w:rPr>
                                    <w:rFonts w:hint="eastAsia" w:ascii="黑体" w:hAnsi="黑体" w:eastAsia="黑体" w:cs="黑体"/>
                                    <w:color w:val="000000"/>
                                    <w:sz w:val="15"/>
                                    <w:szCs w:val="15"/>
                                  </w:rPr>
                                  <w:t>5</w:t>
                                </w:r>
                              </w:p>
                            </w:txbxContent>
                          </wps:txbx>
                          <wps:bodyPr rot="0" vert="horz" wrap="square" lIns="36000" tIns="0" rIns="36000" bIns="0" anchor="ctr" anchorCtr="0" upright="1">
                            <a:noAutofit/>
                          </wps:bodyPr>
                        </wps:wsp>
                        <wps:wsp>
                          <wps:cNvPr id="2795" name="矩形 51"/>
                          <wps:cNvSpPr>
                            <a:spLocks noChangeArrowheads="1"/>
                          </wps:cNvSpPr>
                          <wps:spPr bwMode="auto">
                            <a:xfrm>
                              <a:off x="10703" y="7199"/>
                              <a:ext cx="1247" cy="567"/>
                            </a:xfrm>
                            <a:prstGeom prst="rect">
                              <a:avLst/>
                            </a:prstGeom>
                            <a:noFill/>
                            <a:ln w="25400">
                              <a:solidFill>
                                <a:srgbClr val="92D050"/>
                              </a:solidFill>
                              <a:round/>
                            </a:ln>
                          </wps:spPr>
                          <wps:txbx>
                            <w:txbxContent>
                              <w:p>
                                <w:pPr>
                                  <w:spacing w:line="16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M151</w:t>
                                </w:r>
                                <w:r>
                                  <w:rPr>
                                    <w:rFonts w:ascii="黑体" w:hAnsi="黑体" w:eastAsia="黑体" w:cs="黑体"/>
                                    <w:color w:val="000000"/>
                                    <w:sz w:val="15"/>
                                    <w:szCs w:val="15"/>
                                  </w:rPr>
                                  <w:t>77</w:t>
                                </w:r>
                              </w:p>
                              <w:p>
                                <w:pPr>
                                  <w:spacing w:line="16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STUDIO(4)生态与技术-</w:t>
                                </w:r>
                                <w:r>
                                  <w:rPr>
                                    <w:rFonts w:ascii="黑体" w:hAnsi="黑体" w:eastAsia="黑体" w:cs="黑体"/>
                                    <w:color w:val="000000"/>
                                    <w:sz w:val="15"/>
                                    <w:szCs w:val="15"/>
                                  </w:rPr>
                                  <w:t>4.</w:t>
                                </w:r>
                                <w:r>
                                  <w:rPr>
                                    <w:rFonts w:hint="eastAsia" w:ascii="黑体" w:hAnsi="黑体" w:eastAsia="黑体" w:cs="黑体"/>
                                    <w:color w:val="000000"/>
                                    <w:sz w:val="15"/>
                                    <w:szCs w:val="15"/>
                                  </w:rPr>
                                  <w:t>5</w:t>
                                </w:r>
                              </w:p>
                            </w:txbxContent>
                          </wps:txbx>
                          <wps:bodyPr rot="0" vert="horz" wrap="square" lIns="36000" tIns="0" rIns="36000" bIns="0" anchor="ctr" anchorCtr="0" upright="1">
                            <a:noAutofit/>
                          </wps:bodyPr>
                        </wps:wsp>
                        <wps:wsp>
                          <wps:cNvPr id="2796" name="矩形 44"/>
                          <wps:cNvSpPr>
                            <a:spLocks noChangeArrowheads="1"/>
                          </wps:cNvSpPr>
                          <wps:spPr bwMode="auto">
                            <a:xfrm>
                              <a:off x="8935" y="5986"/>
                              <a:ext cx="1304" cy="442"/>
                            </a:xfrm>
                            <a:prstGeom prst="rect">
                              <a:avLst/>
                            </a:prstGeom>
                            <a:noFill/>
                            <a:ln w="25400">
                              <a:solidFill>
                                <a:srgbClr val="92D050"/>
                              </a:solidFill>
                              <a:round/>
                            </a:ln>
                          </wps:spPr>
                          <wps:txbx>
                            <w:txbxContent>
                              <w:p>
                                <w:pPr>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M15161</w:t>
                                </w:r>
                              </w:p>
                              <w:p>
                                <w:pPr>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材料与构造营建-3</w:t>
                                </w:r>
                              </w:p>
                            </w:txbxContent>
                          </wps:txbx>
                          <wps:bodyPr rot="0" vert="horz" wrap="square" lIns="0" tIns="0" rIns="0" bIns="0" anchor="ctr" anchorCtr="0" upright="1">
                            <a:noAutofit/>
                          </wps:bodyPr>
                        </wps:wsp>
                        <wps:wsp>
                          <wps:cNvPr id="2797" name="剪去单角的矩形 66"/>
                          <wps:cNvSpPr>
                            <a:spLocks noChangeArrowheads="1"/>
                          </wps:cNvSpPr>
                          <wps:spPr bwMode="auto">
                            <a:xfrm>
                              <a:off x="3731" y="8345"/>
                              <a:ext cx="1247" cy="431"/>
                            </a:xfrm>
                            <a:custGeom>
                              <a:avLst/>
                              <a:gdLst>
                                <a:gd name="T0" fmla="*/ 1247 w 1247"/>
                                <a:gd name="T1" fmla="*/ 215 h 431"/>
                                <a:gd name="T2" fmla="*/ 623 w 1247"/>
                                <a:gd name="T3" fmla="*/ 431 h 431"/>
                                <a:gd name="T4" fmla="*/ 0 w 1247"/>
                                <a:gd name="T5" fmla="*/ 215 h 431"/>
                                <a:gd name="T6" fmla="*/ 623 w 1247"/>
                                <a:gd name="T7" fmla="*/ 0 h 431"/>
                                <a:gd name="T8" fmla="*/ 0 60000 65536"/>
                                <a:gd name="T9" fmla="*/ 5373952 60000 65536"/>
                                <a:gd name="T10" fmla="*/ 10747904 60000 65536"/>
                                <a:gd name="T11" fmla="*/ 16187392 60000 65536"/>
                                <a:gd name="T12" fmla="*/ 0 w 1247"/>
                                <a:gd name="T13" fmla="*/ 0 h 431"/>
                                <a:gd name="T14" fmla="*/ 1247 w 1247"/>
                                <a:gd name="T15" fmla="*/ 431 h 431"/>
                              </a:gdLst>
                              <a:ahLst/>
                              <a:cxnLst>
                                <a:cxn ang="T8">
                                  <a:pos x="T0" y="T1"/>
                                </a:cxn>
                                <a:cxn ang="T9">
                                  <a:pos x="T2" y="T3"/>
                                </a:cxn>
                                <a:cxn ang="T10">
                                  <a:pos x="T4" y="T5"/>
                                </a:cxn>
                                <a:cxn ang="T11">
                                  <a:pos x="T6" y="T7"/>
                                </a:cxn>
                              </a:cxnLst>
                              <a:rect l="T12" t="T13" r="T14" b="T15"/>
                              <a:pathLst>
                                <a:path w="1247" h="431">
                                  <a:moveTo>
                                    <a:pt x="0" y="0"/>
                                  </a:moveTo>
                                  <a:lnTo>
                                    <a:pt x="1175" y="0"/>
                                  </a:lnTo>
                                  <a:lnTo>
                                    <a:pt x="1247" y="71"/>
                                  </a:lnTo>
                                  <a:lnTo>
                                    <a:pt x="1247" y="431"/>
                                  </a:lnTo>
                                  <a:lnTo>
                                    <a:pt x="0" y="431"/>
                                  </a:lnTo>
                                  <a:close/>
                                </a:path>
                              </a:pathLst>
                            </a:custGeom>
                            <a:noFill/>
                            <a:ln w="25400">
                              <a:solidFill>
                                <a:srgbClr val="F2E400"/>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P12901</w:t>
                                </w:r>
                              </w:p>
                              <w:p>
                                <w:pPr>
                                  <w:spacing w:line="200" w:lineRule="exact"/>
                                  <w:jc w:val="center"/>
                                  <w:rPr>
                                    <w:rFonts w:ascii="黑体" w:hAnsi="黑体" w:eastAsia="黑体" w:cs="黑体"/>
                                    <w:color w:val="000000"/>
                                    <w:w w:val="90"/>
                                    <w:sz w:val="15"/>
                                    <w:szCs w:val="15"/>
                                  </w:rPr>
                                </w:pPr>
                                <w:r>
                                  <w:rPr>
                                    <w:rFonts w:hint="eastAsia" w:ascii="黑体" w:hAnsi="黑体" w:eastAsia="黑体" w:cs="黑体"/>
                                    <w:color w:val="000000"/>
                                    <w:w w:val="90"/>
                                    <w:sz w:val="15"/>
                                    <w:szCs w:val="15"/>
                                  </w:rPr>
                                  <w:t>初级英语口语</w:t>
                                </w:r>
                              </w:p>
                            </w:txbxContent>
                          </wps:txbx>
                          <wps:bodyPr rot="0" vert="horz" wrap="square" lIns="0" tIns="0" rIns="0" bIns="0" anchor="ctr" anchorCtr="0" upright="1">
                            <a:noAutofit/>
                          </wps:bodyPr>
                        </wps:wsp>
                        <wps:wsp>
                          <wps:cNvPr id="2798" name="矩形 45"/>
                          <wps:cNvSpPr>
                            <a:spLocks noChangeArrowheads="1"/>
                          </wps:cNvSpPr>
                          <wps:spPr bwMode="auto">
                            <a:xfrm>
                              <a:off x="8935" y="6530"/>
                              <a:ext cx="1304" cy="567"/>
                            </a:xfrm>
                            <a:prstGeom prst="rect">
                              <a:avLst/>
                            </a:prstGeom>
                            <a:noFill/>
                            <a:ln w="25400">
                              <a:solidFill>
                                <a:srgbClr val="92D050"/>
                              </a:solidFill>
                              <a:round/>
                            </a:ln>
                          </wps:spPr>
                          <wps:txbx>
                            <w:txbxContent>
                              <w:p>
                                <w:pPr>
                                  <w:spacing w:line="16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M151</w:t>
                                </w:r>
                                <w:r>
                                  <w:rPr>
                                    <w:rFonts w:ascii="黑体" w:hAnsi="黑体" w:eastAsia="黑体" w:cs="黑体"/>
                                    <w:color w:val="000000"/>
                                    <w:sz w:val="15"/>
                                    <w:szCs w:val="15"/>
                                  </w:rPr>
                                  <w:t>74</w:t>
                                </w:r>
                              </w:p>
                              <w:p>
                                <w:pPr>
                                  <w:spacing w:line="16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STUDIO(1)观念与形式-</w:t>
                                </w:r>
                                <w:r>
                                  <w:rPr>
                                    <w:rFonts w:ascii="黑体" w:hAnsi="黑体" w:eastAsia="黑体" w:cs="黑体"/>
                                    <w:color w:val="000000"/>
                                    <w:sz w:val="15"/>
                                    <w:szCs w:val="15"/>
                                  </w:rPr>
                                  <w:t>4.</w:t>
                                </w:r>
                                <w:r>
                                  <w:rPr>
                                    <w:rFonts w:hint="eastAsia" w:ascii="黑体" w:hAnsi="黑体" w:eastAsia="黑体" w:cs="黑体"/>
                                    <w:color w:val="000000"/>
                                    <w:sz w:val="15"/>
                                    <w:szCs w:val="15"/>
                                  </w:rPr>
                                  <w:t>5</w:t>
                                </w:r>
                              </w:p>
                            </w:txbxContent>
                          </wps:txbx>
                          <wps:bodyPr rot="0" vert="horz" wrap="square" lIns="36000" tIns="0" rIns="36000" bIns="0" anchor="ctr" anchorCtr="0" upright="1">
                            <a:noAutofit/>
                          </wps:bodyPr>
                        </wps:wsp>
                        <wps:wsp>
                          <wps:cNvPr id="2799" name="矩形 47"/>
                          <wps:cNvSpPr>
                            <a:spLocks noChangeArrowheads="1"/>
                          </wps:cNvSpPr>
                          <wps:spPr bwMode="auto">
                            <a:xfrm>
                              <a:off x="10703" y="6530"/>
                              <a:ext cx="1247" cy="567"/>
                            </a:xfrm>
                            <a:prstGeom prst="rect">
                              <a:avLst/>
                            </a:prstGeom>
                            <a:noFill/>
                            <a:ln w="25400">
                              <a:solidFill>
                                <a:srgbClr val="92D050"/>
                              </a:solidFill>
                              <a:round/>
                            </a:ln>
                          </wps:spPr>
                          <wps:txbx>
                            <w:txbxContent>
                              <w:p>
                                <w:pPr>
                                  <w:spacing w:line="16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M151</w:t>
                                </w:r>
                                <w:r>
                                  <w:rPr>
                                    <w:rFonts w:ascii="黑体" w:hAnsi="黑体" w:eastAsia="黑体" w:cs="黑体"/>
                                    <w:color w:val="000000"/>
                                    <w:sz w:val="15"/>
                                    <w:szCs w:val="15"/>
                                  </w:rPr>
                                  <w:t>76</w:t>
                                </w:r>
                              </w:p>
                              <w:p>
                                <w:pPr>
                                  <w:spacing w:line="16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STUDIO(3)交往与空间-</w:t>
                                </w:r>
                                <w:r>
                                  <w:rPr>
                                    <w:rFonts w:ascii="黑体" w:hAnsi="黑体" w:eastAsia="黑体" w:cs="黑体"/>
                                    <w:color w:val="000000"/>
                                    <w:sz w:val="15"/>
                                    <w:szCs w:val="15"/>
                                  </w:rPr>
                                  <w:t>4.</w:t>
                                </w:r>
                                <w:r>
                                  <w:rPr>
                                    <w:rFonts w:hint="eastAsia" w:ascii="黑体" w:hAnsi="黑体" w:eastAsia="黑体" w:cs="黑体"/>
                                    <w:color w:val="000000"/>
                                    <w:sz w:val="15"/>
                                    <w:szCs w:val="15"/>
                                  </w:rPr>
                                  <w:t>5</w:t>
                                </w:r>
                              </w:p>
                            </w:txbxContent>
                          </wps:txbx>
                          <wps:bodyPr rot="0" vert="horz" wrap="square" lIns="36000" tIns="0" rIns="36000" bIns="0" anchor="ctr" anchorCtr="0" upright="1">
                            <a:noAutofit/>
                          </wps:bodyPr>
                        </wps:wsp>
                        <wps:wsp>
                          <wps:cNvPr id="2800" name="矩形 52"/>
                          <wps:cNvSpPr>
                            <a:spLocks noChangeArrowheads="1"/>
                          </wps:cNvSpPr>
                          <wps:spPr bwMode="auto">
                            <a:xfrm>
                              <a:off x="12398" y="4340"/>
                              <a:ext cx="1247" cy="680"/>
                            </a:xfrm>
                            <a:prstGeom prst="rect">
                              <a:avLst/>
                            </a:prstGeom>
                            <a:noFill/>
                            <a:ln w="25400">
                              <a:solidFill>
                                <a:srgbClr val="92D050"/>
                              </a:solidFill>
                              <a:round/>
                            </a:ln>
                          </wps:spPr>
                          <wps:txbx>
                            <w:txbxContent>
                              <w:p>
                                <w:pPr>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M15160</w:t>
                                </w:r>
                              </w:p>
                              <w:p>
                                <w:pPr>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STUDIO(5)保护与更新-</w:t>
                                </w:r>
                                <w:r>
                                  <w:rPr>
                                    <w:rFonts w:ascii="黑体" w:hAnsi="黑体" w:eastAsia="黑体" w:cs="黑体"/>
                                    <w:color w:val="000000"/>
                                    <w:sz w:val="15"/>
                                    <w:szCs w:val="15"/>
                                  </w:rPr>
                                  <w:t>4</w:t>
                                </w:r>
                              </w:p>
                            </w:txbxContent>
                          </wps:txbx>
                          <wps:bodyPr rot="0" vert="horz" wrap="square" lIns="36000" tIns="0" rIns="36000" bIns="0" anchor="ctr" anchorCtr="0" upright="1">
                            <a:noAutofit/>
                          </wps:bodyPr>
                        </wps:wsp>
                        <wps:wsp>
                          <wps:cNvPr id="2801" name="剪去单角的矩形 60"/>
                          <wps:cNvSpPr>
                            <a:spLocks noChangeArrowheads="1"/>
                          </wps:cNvSpPr>
                          <wps:spPr bwMode="auto">
                            <a:xfrm>
                              <a:off x="5485" y="7783"/>
                              <a:ext cx="1247" cy="567"/>
                            </a:xfrm>
                            <a:custGeom>
                              <a:avLst/>
                              <a:gdLst>
                                <a:gd name="T0" fmla="*/ 1247 w 1247"/>
                                <a:gd name="T1" fmla="*/ 283 h 567"/>
                                <a:gd name="T2" fmla="*/ 623 w 1247"/>
                                <a:gd name="T3" fmla="*/ 567 h 567"/>
                                <a:gd name="T4" fmla="*/ 0 w 1247"/>
                                <a:gd name="T5" fmla="*/ 283 h 567"/>
                                <a:gd name="T6" fmla="*/ 623 w 1247"/>
                                <a:gd name="T7" fmla="*/ 0 h 567"/>
                                <a:gd name="T8" fmla="*/ 0 60000 65536"/>
                                <a:gd name="T9" fmla="*/ 5373952 60000 65536"/>
                                <a:gd name="T10" fmla="*/ 10747904 60000 65536"/>
                                <a:gd name="T11" fmla="*/ 16187392 60000 65536"/>
                                <a:gd name="T12" fmla="*/ 0 w 1247"/>
                                <a:gd name="T13" fmla="*/ 0 h 567"/>
                                <a:gd name="T14" fmla="*/ 1247 w 1247"/>
                                <a:gd name="T15" fmla="*/ 567 h 567"/>
                              </a:gdLst>
                              <a:ahLst/>
                              <a:cxnLst>
                                <a:cxn ang="T8">
                                  <a:pos x="T0" y="T1"/>
                                </a:cxn>
                                <a:cxn ang="T9">
                                  <a:pos x="T2" y="T3"/>
                                </a:cxn>
                                <a:cxn ang="T10">
                                  <a:pos x="T4" y="T5"/>
                                </a:cxn>
                                <a:cxn ang="T11">
                                  <a:pos x="T6" y="T7"/>
                                </a:cxn>
                              </a:cxnLst>
                              <a:rect l="T12" t="T13" r="T14" b="T15"/>
                              <a:pathLst>
                                <a:path w="1247" h="567">
                                  <a:moveTo>
                                    <a:pt x="0" y="0"/>
                                  </a:moveTo>
                                  <a:lnTo>
                                    <a:pt x="1152" y="0"/>
                                  </a:lnTo>
                                  <a:lnTo>
                                    <a:pt x="1247" y="94"/>
                                  </a:lnTo>
                                  <a:lnTo>
                                    <a:pt x="1247" y="567"/>
                                  </a:lnTo>
                                  <a:lnTo>
                                    <a:pt x="0" y="567"/>
                                  </a:lnTo>
                                  <a:close/>
                                </a:path>
                              </a:pathLst>
                            </a:custGeom>
                            <a:noFill/>
                            <a:ln w="25400">
                              <a:solidFill>
                                <a:srgbClr val="F2E400"/>
                              </a:solidFill>
                              <a:round/>
                            </a:ln>
                          </wps:spPr>
                          <wps:txbx>
                            <w:txbxContent>
                              <w:p>
                                <w:pPr>
                                  <w:spacing w:line="200" w:lineRule="exact"/>
                                  <w:jc w:val="center"/>
                                  <w:rPr>
                                    <w:rFonts w:ascii="黑体" w:hAnsi="黑体" w:eastAsia="黑体" w:cs="黑体"/>
                                    <w:sz w:val="15"/>
                                    <w:szCs w:val="15"/>
                                    <w:lang w:eastAsia="zh-CN"/>
                                  </w:rPr>
                                </w:pPr>
                                <w:r>
                                  <w:rPr>
                                    <w:rFonts w:hint="eastAsia" w:ascii="黑体" w:hAnsi="黑体" w:eastAsia="黑体" w:cs="黑体"/>
                                    <w:sz w:val="15"/>
                                    <w:szCs w:val="15"/>
                                    <w:lang w:eastAsia="zh-CN"/>
                                  </w:rPr>
                                  <w:t>P18203</w:t>
                                </w:r>
                              </w:p>
                              <w:p>
                                <w:pPr>
                                  <w:spacing w:line="160" w:lineRule="exact"/>
                                  <w:jc w:val="center"/>
                                  <w:rPr>
                                    <w:rFonts w:ascii="黑体" w:hAnsi="黑体" w:eastAsia="黑体" w:cs="黑体"/>
                                    <w:color w:val="000000"/>
                                    <w:sz w:val="15"/>
                                    <w:szCs w:val="15"/>
                                    <w:lang w:eastAsia="zh-CN"/>
                                  </w:rPr>
                                </w:pPr>
                                <w:r>
                                  <w:rPr>
                                    <w:rFonts w:hint="eastAsia" w:ascii="黑体" w:hAnsi="黑体" w:eastAsia="黑体" w:cs="黑体"/>
                                    <w:color w:val="000000"/>
                                    <w:sz w:val="15"/>
                                    <w:szCs w:val="15"/>
                                    <w:lang w:eastAsia="zh-CN"/>
                                  </w:rPr>
                                  <w:t>思想政治理论课实践-2</w:t>
                                </w:r>
                              </w:p>
                            </w:txbxContent>
                          </wps:txbx>
                          <wps:bodyPr rot="0" vert="horz" wrap="square" lIns="0" tIns="0" rIns="0" bIns="0" anchor="ctr" anchorCtr="0" upright="1">
                            <a:noAutofit/>
                          </wps:bodyPr>
                        </wps:wsp>
                        <wps:wsp>
                          <wps:cNvPr id="2802" name="剪去单角的矩形 67"/>
                          <wps:cNvSpPr>
                            <a:spLocks noChangeArrowheads="1"/>
                          </wps:cNvSpPr>
                          <wps:spPr bwMode="auto">
                            <a:xfrm>
                              <a:off x="5485" y="8470"/>
                              <a:ext cx="1247" cy="442"/>
                            </a:xfrm>
                            <a:custGeom>
                              <a:avLst/>
                              <a:gdLst>
                                <a:gd name="T0" fmla="*/ 1247 w 1247"/>
                                <a:gd name="T1" fmla="*/ 221 h 442"/>
                                <a:gd name="T2" fmla="*/ 623 w 1247"/>
                                <a:gd name="T3" fmla="*/ 442 h 442"/>
                                <a:gd name="T4" fmla="*/ 0 w 1247"/>
                                <a:gd name="T5" fmla="*/ 221 h 442"/>
                                <a:gd name="T6" fmla="*/ 623 w 1247"/>
                                <a:gd name="T7" fmla="*/ 0 h 442"/>
                                <a:gd name="T8" fmla="*/ 0 60000 65536"/>
                                <a:gd name="T9" fmla="*/ 5373952 60000 65536"/>
                                <a:gd name="T10" fmla="*/ 10747904 60000 65536"/>
                                <a:gd name="T11" fmla="*/ 16187392 60000 65536"/>
                                <a:gd name="T12" fmla="*/ 0 w 1247"/>
                                <a:gd name="T13" fmla="*/ 0 h 442"/>
                                <a:gd name="T14" fmla="*/ 1247 w 1247"/>
                                <a:gd name="T15" fmla="*/ 442 h 442"/>
                              </a:gdLst>
                              <a:ahLst/>
                              <a:cxnLst>
                                <a:cxn ang="T8">
                                  <a:pos x="T0" y="T1"/>
                                </a:cxn>
                                <a:cxn ang="T9">
                                  <a:pos x="T2" y="T3"/>
                                </a:cxn>
                                <a:cxn ang="T10">
                                  <a:pos x="T4" y="T5"/>
                                </a:cxn>
                                <a:cxn ang="T11">
                                  <a:pos x="T6" y="T7"/>
                                </a:cxn>
                              </a:cxnLst>
                              <a:rect l="T12" t="T13" r="T14" b="T15"/>
                              <a:pathLst>
                                <a:path w="1247" h="442">
                                  <a:moveTo>
                                    <a:pt x="0" y="0"/>
                                  </a:moveTo>
                                  <a:lnTo>
                                    <a:pt x="1173" y="0"/>
                                  </a:lnTo>
                                  <a:lnTo>
                                    <a:pt x="1247" y="73"/>
                                  </a:lnTo>
                                  <a:lnTo>
                                    <a:pt x="1247" y="442"/>
                                  </a:lnTo>
                                  <a:lnTo>
                                    <a:pt x="0" y="442"/>
                                  </a:lnTo>
                                  <a:close/>
                                </a:path>
                              </a:pathLst>
                            </a:custGeom>
                            <a:noFill/>
                            <a:ln w="25400">
                              <a:solidFill>
                                <a:srgbClr val="F2E400"/>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P12902</w:t>
                                </w:r>
                              </w:p>
                              <w:p>
                                <w:pPr>
                                  <w:spacing w:line="200" w:lineRule="exact"/>
                                  <w:jc w:val="center"/>
                                  <w:rPr>
                                    <w:rFonts w:ascii="黑体" w:hAnsi="黑体" w:eastAsia="黑体" w:cs="黑体"/>
                                    <w:color w:val="000000"/>
                                    <w:w w:val="90"/>
                                    <w:sz w:val="15"/>
                                    <w:szCs w:val="15"/>
                                  </w:rPr>
                                </w:pPr>
                                <w:r>
                                  <w:rPr>
                                    <w:rFonts w:hint="eastAsia" w:ascii="黑体" w:hAnsi="黑体" w:eastAsia="黑体" w:cs="黑体"/>
                                    <w:color w:val="000000"/>
                                    <w:w w:val="90"/>
                                    <w:sz w:val="15"/>
                                    <w:szCs w:val="15"/>
                                  </w:rPr>
                                  <w:t>高级英语口语</w:t>
                                </w:r>
                              </w:p>
                            </w:txbxContent>
                          </wps:txbx>
                          <wps:bodyPr rot="0" vert="horz" wrap="square" lIns="0" tIns="0" rIns="0" bIns="0" anchor="ctr" anchorCtr="0" upright="1">
                            <a:noAutofit/>
                          </wps:bodyPr>
                        </wps:wsp>
                        <wps:wsp>
                          <wps:cNvPr id="2803" name="剪去单角的矩形 68"/>
                          <wps:cNvSpPr>
                            <a:spLocks noChangeArrowheads="1"/>
                          </wps:cNvSpPr>
                          <wps:spPr bwMode="auto">
                            <a:xfrm>
                              <a:off x="2007" y="10235"/>
                              <a:ext cx="1247" cy="567"/>
                            </a:xfrm>
                            <a:custGeom>
                              <a:avLst/>
                              <a:gdLst>
                                <a:gd name="T0" fmla="*/ 1247 w 1247"/>
                                <a:gd name="T1" fmla="*/ 283 h 567"/>
                                <a:gd name="T2" fmla="*/ 623 w 1247"/>
                                <a:gd name="T3" fmla="*/ 567 h 567"/>
                                <a:gd name="T4" fmla="*/ 0 w 1247"/>
                                <a:gd name="T5" fmla="*/ 283 h 567"/>
                                <a:gd name="T6" fmla="*/ 623 w 1247"/>
                                <a:gd name="T7" fmla="*/ 0 h 567"/>
                                <a:gd name="T8" fmla="*/ 0 60000 65536"/>
                                <a:gd name="T9" fmla="*/ 5373952 60000 65536"/>
                                <a:gd name="T10" fmla="*/ 10747904 60000 65536"/>
                                <a:gd name="T11" fmla="*/ 16187392 60000 65536"/>
                                <a:gd name="T12" fmla="*/ 0 w 1247"/>
                                <a:gd name="T13" fmla="*/ 0 h 567"/>
                                <a:gd name="T14" fmla="*/ 1247 w 1247"/>
                                <a:gd name="T15" fmla="*/ 567 h 567"/>
                              </a:gdLst>
                              <a:ahLst/>
                              <a:cxnLst>
                                <a:cxn ang="T8">
                                  <a:pos x="T0" y="T1"/>
                                </a:cxn>
                                <a:cxn ang="T9">
                                  <a:pos x="T2" y="T3"/>
                                </a:cxn>
                                <a:cxn ang="T10">
                                  <a:pos x="T4" y="T5"/>
                                </a:cxn>
                                <a:cxn ang="T11">
                                  <a:pos x="T6" y="T7"/>
                                </a:cxn>
                              </a:cxnLst>
                              <a:rect l="T12" t="T13" r="T14" b="T15"/>
                              <a:pathLst>
                                <a:path w="1247" h="567">
                                  <a:moveTo>
                                    <a:pt x="0" y="0"/>
                                  </a:moveTo>
                                  <a:lnTo>
                                    <a:pt x="1152" y="0"/>
                                  </a:lnTo>
                                  <a:lnTo>
                                    <a:pt x="1247" y="94"/>
                                  </a:lnTo>
                                  <a:lnTo>
                                    <a:pt x="1247" y="567"/>
                                  </a:lnTo>
                                  <a:lnTo>
                                    <a:pt x="0" y="567"/>
                                  </a:lnTo>
                                  <a:close/>
                                </a:path>
                              </a:pathLst>
                            </a:custGeom>
                            <a:noFill/>
                            <a:ln w="25400">
                              <a:solidFill>
                                <a:srgbClr val="F2E400"/>
                              </a:solidFill>
                              <a:round/>
                            </a:ln>
                          </wps:spPr>
                          <wps:txbx>
                            <w:txbxContent>
                              <w:p>
                                <w:pPr>
                                  <w:spacing w:line="200" w:lineRule="exact"/>
                                  <w:jc w:val="center"/>
                                  <w:rPr>
                                    <w:rFonts w:ascii="黑体" w:hAnsi="黑体" w:eastAsia="黑体" w:cs="黑体"/>
                                    <w:sz w:val="15"/>
                                    <w:szCs w:val="15"/>
                                    <w:lang w:eastAsia="zh-CN"/>
                                  </w:rPr>
                                </w:pPr>
                                <w:r>
                                  <w:rPr>
                                    <w:rFonts w:hint="eastAsia" w:ascii="黑体" w:hAnsi="黑体" w:eastAsia="黑体" w:cs="黑体"/>
                                    <w:sz w:val="15"/>
                                    <w:szCs w:val="15"/>
                                    <w:lang w:eastAsia="zh-CN"/>
                                  </w:rPr>
                                  <w:t>P08516</w:t>
                                </w:r>
                              </w:p>
                              <w:p>
                                <w:pPr>
                                  <w:spacing w:line="160" w:lineRule="exact"/>
                                  <w:jc w:val="center"/>
                                  <w:rPr>
                                    <w:rFonts w:ascii="黑体" w:hAnsi="黑体" w:eastAsia="黑体" w:cs="黑体"/>
                                    <w:color w:val="000000"/>
                                    <w:w w:val="90"/>
                                    <w:sz w:val="15"/>
                                    <w:szCs w:val="15"/>
                                    <w:lang w:eastAsia="zh-CN"/>
                                  </w:rPr>
                                </w:pPr>
                                <w:r>
                                  <w:rPr>
                                    <w:rFonts w:hint="eastAsia" w:ascii="黑体" w:hAnsi="黑体" w:eastAsia="黑体" w:cs="黑体"/>
                                    <w:color w:val="000000"/>
                                    <w:w w:val="90"/>
                                    <w:sz w:val="15"/>
                                    <w:szCs w:val="15"/>
                                    <w:lang w:eastAsia="zh-CN"/>
                                  </w:rPr>
                                  <w:t>计算思维与人工智能基础上机实践-1</w:t>
                                </w:r>
                              </w:p>
                            </w:txbxContent>
                          </wps:txbx>
                          <wps:bodyPr rot="0" vert="horz" wrap="square" lIns="0" tIns="0" rIns="0" bIns="0" anchor="ctr" anchorCtr="0" upright="1">
                            <a:noAutofit/>
                          </wps:bodyPr>
                        </wps:wsp>
                        <wps:wsp>
                          <wps:cNvPr id="2804" name="剪去单角的矩形 69"/>
                          <wps:cNvSpPr>
                            <a:spLocks noChangeArrowheads="1"/>
                          </wps:cNvSpPr>
                          <wps:spPr bwMode="auto">
                            <a:xfrm>
                              <a:off x="12413" y="5101"/>
                              <a:ext cx="1247" cy="442"/>
                            </a:xfrm>
                            <a:custGeom>
                              <a:avLst/>
                              <a:gdLst>
                                <a:gd name="T0" fmla="*/ 1247 w 1247"/>
                                <a:gd name="T1" fmla="*/ 221 h 442"/>
                                <a:gd name="T2" fmla="*/ 623 w 1247"/>
                                <a:gd name="T3" fmla="*/ 442 h 442"/>
                                <a:gd name="T4" fmla="*/ 0 w 1247"/>
                                <a:gd name="T5" fmla="*/ 221 h 442"/>
                                <a:gd name="T6" fmla="*/ 623 w 1247"/>
                                <a:gd name="T7" fmla="*/ 0 h 442"/>
                                <a:gd name="T8" fmla="*/ 0 60000 65536"/>
                                <a:gd name="T9" fmla="*/ 5373952 60000 65536"/>
                                <a:gd name="T10" fmla="*/ 10747904 60000 65536"/>
                                <a:gd name="T11" fmla="*/ 16187392 60000 65536"/>
                                <a:gd name="T12" fmla="*/ 0 w 1247"/>
                                <a:gd name="T13" fmla="*/ 0 h 442"/>
                                <a:gd name="T14" fmla="*/ 1247 w 1247"/>
                                <a:gd name="T15" fmla="*/ 442 h 442"/>
                              </a:gdLst>
                              <a:ahLst/>
                              <a:cxnLst>
                                <a:cxn ang="T8">
                                  <a:pos x="T0" y="T1"/>
                                </a:cxn>
                                <a:cxn ang="T9">
                                  <a:pos x="T2" y="T3"/>
                                </a:cxn>
                                <a:cxn ang="T10">
                                  <a:pos x="T4" y="T5"/>
                                </a:cxn>
                                <a:cxn ang="T11">
                                  <a:pos x="T6" y="T7"/>
                                </a:cxn>
                              </a:cxnLst>
                              <a:rect l="T12" t="T13" r="T14" b="T15"/>
                              <a:pathLst>
                                <a:path w="1247" h="442">
                                  <a:moveTo>
                                    <a:pt x="0" y="0"/>
                                  </a:moveTo>
                                  <a:lnTo>
                                    <a:pt x="1173" y="0"/>
                                  </a:lnTo>
                                  <a:lnTo>
                                    <a:pt x="1247" y="73"/>
                                  </a:lnTo>
                                  <a:lnTo>
                                    <a:pt x="1247" y="442"/>
                                  </a:lnTo>
                                  <a:lnTo>
                                    <a:pt x="0" y="442"/>
                                  </a:lnTo>
                                  <a:close/>
                                </a:path>
                              </a:pathLst>
                            </a:custGeom>
                            <a:noFill/>
                            <a:ln w="25400">
                              <a:solidFill>
                                <a:srgbClr val="F2E400"/>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P30103</w:t>
                                </w:r>
                              </w:p>
                              <w:p>
                                <w:pPr>
                                  <w:spacing w:line="200" w:lineRule="exact"/>
                                  <w:jc w:val="center"/>
                                  <w:rPr>
                                    <w:rFonts w:ascii="黑体" w:hAnsi="黑体" w:eastAsia="黑体" w:cs="黑体"/>
                                    <w:color w:val="000000"/>
                                    <w:w w:val="90"/>
                                    <w:sz w:val="15"/>
                                    <w:szCs w:val="15"/>
                                  </w:rPr>
                                </w:pPr>
                                <w:r>
                                  <w:rPr>
                                    <w:rFonts w:hint="eastAsia" w:ascii="黑体" w:hAnsi="黑体" w:eastAsia="黑体" w:cs="黑体"/>
                                    <w:color w:val="000000"/>
                                    <w:w w:val="90"/>
                                    <w:sz w:val="15"/>
                                    <w:szCs w:val="15"/>
                                  </w:rPr>
                                  <w:t>劳动教育与实践-1</w:t>
                                </w:r>
                              </w:p>
                            </w:txbxContent>
                          </wps:txbx>
                          <wps:bodyPr rot="0" vert="horz" wrap="square" lIns="0" tIns="0" rIns="0" bIns="0" anchor="ctr" anchorCtr="0" upright="1">
                            <a:noAutofit/>
                          </wps:bodyPr>
                        </wps:wsp>
                        <wps:wsp>
                          <wps:cNvPr id="2805" name="剪去单角的矩形 75"/>
                          <wps:cNvSpPr>
                            <a:spLocks noChangeArrowheads="1"/>
                          </wps:cNvSpPr>
                          <wps:spPr bwMode="auto">
                            <a:xfrm>
                              <a:off x="14137" y="4340"/>
                              <a:ext cx="1304" cy="442"/>
                            </a:xfrm>
                            <a:custGeom>
                              <a:avLst/>
                              <a:gdLst>
                                <a:gd name="T0" fmla="*/ 1304 w 1304"/>
                                <a:gd name="T1" fmla="*/ 221 h 442"/>
                                <a:gd name="T2" fmla="*/ 652 w 1304"/>
                                <a:gd name="T3" fmla="*/ 442 h 442"/>
                                <a:gd name="T4" fmla="*/ 0 w 1304"/>
                                <a:gd name="T5" fmla="*/ 221 h 442"/>
                                <a:gd name="T6" fmla="*/ 652 w 1304"/>
                                <a:gd name="T7" fmla="*/ 0 h 442"/>
                                <a:gd name="T8" fmla="*/ 0 60000 65536"/>
                                <a:gd name="T9" fmla="*/ 5373952 60000 65536"/>
                                <a:gd name="T10" fmla="*/ 10747904 60000 65536"/>
                                <a:gd name="T11" fmla="*/ 16187392 60000 65536"/>
                                <a:gd name="T12" fmla="*/ 0 w 1304"/>
                                <a:gd name="T13" fmla="*/ 0 h 442"/>
                                <a:gd name="T14" fmla="*/ 1304 w 1304"/>
                                <a:gd name="T15" fmla="*/ 442 h 442"/>
                              </a:gdLst>
                              <a:ahLst/>
                              <a:cxnLst>
                                <a:cxn ang="T8">
                                  <a:pos x="T0" y="T1"/>
                                </a:cxn>
                                <a:cxn ang="T9">
                                  <a:pos x="T2" y="T3"/>
                                </a:cxn>
                                <a:cxn ang="T10">
                                  <a:pos x="T4" y="T5"/>
                                </a:cxn>
                                <a:cxn ang="T11">
                                  <a:pos x="T6" y="T7"/>
                                </a:cxn>
                              </a:cxnLst>
                              <a:rect l="T12" t="T13" r="T14" b="T15"/>
                              <a:pathLst>
                                <a:path w="1304" h="442">
                                  <a:moveTo>
                                    <a:pt x="0" y="0"/>
                                  </a:moveTo>
                                  <a:lnTo>
                                    <a:pt x="1230" y="0"/>
                                  </a:lnTo>
                                  <a:lnTo>
                                    <a:pt x="1304" y="73"/>
                                  </a:lnTo>
                                  <a:lnTo>
                                    <a:pt x="1304" y="442"/>
                                  </a:lnTo>
                                  <a:lnTo>
                                    <a:pt x="0" y="442"/>
                                  </a:lnTo>
                                  <a:close/>
                                </a:path>
                              </a:pathLst>
                            </a:custGeom>
                            <a:noFill/>
                            <a:ln w="25400">
                              <a:solidFill>
                                <a:srgbClr val="F2E400"/>
                              </a:solidFill>
                              <a:round/>
                            </a:ln>
                          </wps:spPr>
                          <wps:txbx>
                            <w:txbxContent>
                              <w:p>
                                <w:pPr>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P15109</w:t>
                                </w:r>
                              </w:p>
                              <w:p>
                                <w:pPr>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毕业实习-2</w:t>
                                </w:r>
                              </w:p>
                            </w:txbxContent>
                          </wps:txbx>
                          <wps:bodyPr rot="0" vert="horz" wrap="square" lIns="0" tIns="0" rIns="0" bIns="0" anchor="ctr" anchorCtr="0" upright="1">
                            <a:noAutofit/>
                          </wps:bodyPr>
                        </wps:wsp>
                        <wps:wsp>
                          <wps:cNvPr id="2806" name="剪去单角的矩形 76"/>
                          <wps:cNvSpPr>
                            <a:spLocks noChangeArrowheads="1"/>
                          </wps:cNvSpPr>
                          <wps:spPr bwMode="auto">
                            <a:xfrm>
                              <a:off x="14152" y="4857"/>
                              <a:ext cx="1304" cy="442"/>
                            </a:xfrm>
                            <a:custGeom>
                              <a:avLst/>
                              <a:gdLst>
                                <a:gd name="T0" fmla="*/ 1304 w 1304"/>
                                <a:gd name="T1" fmla="*/ 221 h 442"/>
                                <a:gd name="T2" fmla="*/ 652 w 1304"/>
                                <a:gd name="T3" fmla="*/ 442 h 442"/>
                                <a:gd name="T4" fmla="*/ 0 w 1304"/>
                                <a:gd name="T5" fmla="*/ 221 h 442"/>
                                <a:gd name="T6" fmla="*/ 652 w 1304"/>
                                <a:gd name="T7" fmla="*/ 0 h 442"/>
                                <a:gd name="T8" fmla="*/ 0 60000 65536"/>
                                <a:gd name="T9" fmla="*/ 5373952 60000 65536"/>
                                <a:gd name="T10" fmla="*/ 10747904 60000 65536"/>
                                <a:gd name="T11" fmla="*/ 16187392 60000 65536"/>
                                <a:gd name="T12" fmla="*/ 0 w 1304"/>
                                <a:gd name="T13" fmla="*/ 0 h 442"/>
                                <a:gd name="T14" fmla="*/ 1304 w 1304"/>
                                <a:gd name="T15" fmla="*/ 442 h 442"/>
                              </a:gdLst>
                              <a:ahLst/>
                              <a:cxnLst>
                                <a:cxn ang="T8">
                                  <a:pos x="T0" y="T1"/>
                                </a:cxn>
                                <a:cxn ang="T9">
                                  <a:pos x="T2" y="T3"/>
                                </a:cxn>
                                <a:cxn ang="T10">
                                  <a:pos x="T4" y="T5"/>
                                </a:cxn>
                                <a:cxn ang="T11">
                                  <a:pos x="T6" y="T7"/>
                                </a:cxn>
                              </a:cxnLst>
                              <a:rect l="T12" t="T13" r="T14" b="T15"/>
                              <a:pathLst>
                                <a:path w="1304" h="442">
                                  <a:moveTo>
                                    <a:pt x="0" y="0"/>
                                  </a:moveTo>
                                  <a:lnTo>
                                    <a:pt x="1230" y="0"/>
                                  </a:lnTo>
                                  <a:lnTo>
                                    <a:pt x="1304" y="73"/>
                                  </a:lnTo>
                                  <a:lnTo>
                                    <a:pt x="1304" y="442"/>
                                  </a:lnTo>
                                  <a:lnTo>
                                    <a:pt x="0" y="442"/>
                                  </a:lnTo>
                                  <a:close/>
                                </a:path>
                              </a:pathLst>
                            </a:custGeom>
                            <a:noFill/>
                            <a:ln w="25400">
                              <a:solidFill>
                                <a:srgbClr val="F2E400"/>
                              </a:solidFill>
                              <a:round/>
                            </a:ln>
                          </wps:spPr>
                          <wps:txbx>
                            <w:txbxContent>
                              <w:p>
                                <w:pPr>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P15125</w:t>
                                </w:r>
                              </w:p>
                              <w:p>
                                <w:pPr>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毕业设计-13</w:t>
                                </w:r>
                              </w:p>
                            </w:txbxContent>
                          </wps:txbx>
                          <wps:bodyPr rot="0" vert="horz" wrap="square" lIns="0" tIns="0" rIns="0" bIns="0" anchor="ctr" anchorCtr="0" upright="1">
                            <a:noAutofit/>
                          </wps:bodyPr>
                        </wps:wsp>
                        <wps:wsp>
                          <wps:cNvPr id="2807" name="剪去单角的矩形 71"/>
                          <wps:cNvSpPr>
                            <a:spLocks noChangeArrowheads="1"/>
                          </wps:cNvSpPr>
                          <wps:spPr bwMode="auto">
                            <a:xfrm>
                              <a:off x="3731" y="9235"/>
                              <a:ext cx="1247" cy="431"/>
                            </a:xfrm>
                            <a:custGeom>
                              <a:avLst/>
                              <a:gdLst>
                                <a:gd name="T0" fmla="*/ 1247 w 1247"/>
                                <a:gd name="T1" fmla="*/ 215 h 431"/>
                                <a:gd name="T2" fmla="*/ 623 w 1247"/>
                                <a:gd name="T3" fmla="*/ 431 h 431"/>
                                <a:gd name="T4" fmla="*/ 0 w 1247"/>
                                <a:gd name="T5" fmla="*/ 215 h 431"/>
                                <a:gd name="T6" fmla="*/ 623 w 1247"/>
                                <a:gd name="T7" fmla="*/ 0 h 431"/>
                                <a:gd name="T8" fmla="*/ 0 60000 65536"/>
                                <a:gd name="T9" fmla="*/ 5373952 60000 65536"/>
                                <a:gd name="T10" fmla="*/ 10747904 60000 65536"/>
                                <a:gd name="T11" fmla="*/ 16187392 60000 65536"/>
                                <a:gd name="T12" fmla="*/ 0 w 1247"/>
                                <a:gd name="T13" fmla="*/ 0 h 431"/>
                                <a:gd name="T14" fmla="*/ 1247 w 1247"/>
                                <a:gd name="T15" fmla="*/ 431 h 431"/>
                              </a:gdLst>
                              <a:ahLst/>
                              <a:cxnLst>
                                <a:cxn ang="T8">
                                  <a:pos x="T0" y="T1"/>
                                </a:cxn>
                                <a:cxn ang="T9">
                                  <a:pos x="T2" y="T3"/>
                                </a:cxn>
                                <a:cxn ang="T10">
                                  <a:pos x="T4" y="T5"/>
                                </a:cxn>
                                <a:cxn ang="T11">
                                  <a:pos x="T6" y="T7"/>
                                </a:cxn>
                              </a:cxnLst>
                              <a:rect l="T12" t="T13" r="T14" b="T15"/>
                              <a:pathLst>
                                <a:path w="1247" h="431">
                                  <a:moveTo>
                                    <a:pt x="0" y="0"/>
                                  </a:moveTo>
                                  <a:lnTo>
                                    <a:pt x="1175" y="0"/>
                                  </a:lnTo>
                                  <a:lnTo>
                                    <a:pt x="1247" y="71"/>
                                  </a:lnTo>
                                  <a:lnTo>
                                    <a:pt x="1247" y="431"/>
                                  </a:lnTo>
                                  <a:lnTo>
                                    <a:pt x="0" y="431"/>
                                  </a:lnTo>
                                  <a:close/>
                                </a:path>
                              </a:pathLst>
                            </a:custGeom>
                            <a:noFill/>
                            <a:ln w="25400">
                              <a:solidFill>
                                <a:srgbClr val="F2E400"/>
                              </a:solidFill>
                              <a:round/>
                            </a:ln>
                          </wps:spPr>
                          <wps:txbx>
                            <w:txbxContent>
                              <w:p>
                                <w:pPr>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P15121</w:t>
                                </w:r>
                              </w:p>
                              <w:p>
                                <w:pPr>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色彩实习-2</w:t>
                                </w:r>
                              </w:p>
                            </w:txbxContent>
                          </wps:txbx>
                          <wps:bodyPr rot="0" vert="horz" wrap="square" lIns="0" tIns="0" rIns="0" bIns="0" anchor="ctr" anchorCtr="0" upright="1">
                            <a:noAutofit/>
                          </wps:bodyPr>
                        </wps:wsp>
                        <wps:wsp>
                          <wps:cNvPr id="2808" name="剪去单角的矩形 72"/>
                          <wps:cNvSpPr>
                            <a:spLocks noChangeArrowheads="1"/>
                          </wps:cNvSpPr>
                          <wps:spPr bwMode="auto">
                            <a:xfrm>
                              <a:off x="7224" y="9221"/>
                              <a:ext cx="1247" cy="442"/>
                            </a:xfrm>
                            <a:custGeom>
                              <a:avLst/>
                              <a:gdLst>
                                <a:gd name="T0" fmla="*/ 1247 w 1247"/>
                                <a:gd name="T1" fmla="*/ 221 h 442"/>
                                <a:gd name="T2" fmla="*/ 623 w 1247"/>
                                <a:gd name="T3" fmla="*/ 442 h 442"/>
                                <a:gd name="T4" fmla="*/ 0 w 1247"/>
                                <a:gd name="T5" fmla="*/ 221 h 442"/>
                                <a:gd name="T6" fmla="*/ 623 w 1247"/>
                                <a:gd name="T7" fmla="*/ 0 h 442"/>
                                <a:gd name="T8" fmla="*/ 0 60000 65536"/>
                                <a:gd name="T9" fmla="*/ 5373952 60000 65536"/>
                                <a:gd name="T10" fmla="*/ 10747904 60000 65536"/>
                                <a:gd name="T11" fmla="*/ 16187392 60000 65536"/>
                                <a:gd name="T12" fmla="*/ 0 w 1247"/>
                                <a:gd name="T13" fmla="*/ 0 h 442"/>
                                <a:gd name="T14" fmla="*/ 1247 w 1247"/>
                                <a:gd name="T15" fmla="*/ 442 h 442"/>
                              </a:gdLst>
                              <a:ahLst/>
                              <a:cxnLst>
                                <a:cxn ang="T8">
                                  <a:pos x="T0" y="T1"/>
                                </a:cxn>
                                <a:cxn ang="T9">
                                  <a:pos x="T2" y="T3"/>
                                </a:cxn>
                                <a:cxn ang="T10">
                                  <a:pos x="T4" y="T5"/>
                                </a:cxn>
                                <a:cxn ang="T11">
                                  <a:pos x="T6" y="T7"/>
                                </a:cxn>
                              </a:cxnLst>
                              <a:rect l="T12" t="T13" r="T14" b="T15"/>
                              <a:pathLst>
                                <a:path w="1247" h="442">
                                  <a:moveTo>
                                    <a:pt x="0" y="0"/>
                                  </a:moveTo>
                                  <a:lnTo>
                                    <a:pt x="1173" y="0"/>
                                  </a:lnTo>
                                  <a:lnTo>
                                    <a:pt x="1247" y="73"/>
                                  </a:lnTo>
                                  <a:lnTo>
                                    <a:pt x="1247" y="442"/>
                                  </a:lnTo>
                                  <a:lnTo>
                                    <a:pt x="0" y="442"/>
                                  </a:lnTo>
                                  <a:close/>
                                </a:path>
                              </a:pathLst>
                            </a:custGeom>
                            <a:noFill/>
                            <a:ln w="25400">
                              <a:solidFill>
                                <a:srgbClr val="F2E400"/>
                              </a:solidFill>
                              <a:round/>
                            </a:ln>
                          </wps:spPr>
                          <wps:txbx>
                            <w:txbxContent>
                              <w:p>
                                <w:pPr>
                                  <w:spacing w:line="200" w:lineRule="exact"/>
                                  <w:jc w:val="center"/>
                                  <w:rPr>
                                    <w:rFonts w:ascii="黑体" w:hAnsi="黑体" w:eastAsia="黑体" w:cs="黑体"/>
                                    <w:color w:val="000000"/>
                                    <w:w w:val="90"/>
                                    <w:sz w:val="15"/>
                                    <w:szCs w:val="15"/>
                                  </w:rPr>
                                </w:pPr>
                                <w:r>
                                  <w:rPr>
                                    <w:rFonts w:hint="eastAsia" w:ascii="黑体" w:hAnsi="黑体" w:eastAsia="黑体" w:cs="黑体"/>
                                    <w:color w:val="000000"/>
                                    <w:w w:val="90"/>
                                    <w:sz w:val="15"/>
                                    <w:szCs w:val="15"/>
                                  </w:rPr>
                                  <w:t>P15122</w:t>
                                </w:r>
                              </w:p>
                              <w:p>
                                <w:pPr>
                                  <w:spacing w:line="200" w:lineRule="exact"/>
                                  <w:jc w:val="center"/>
                                  <w:rPr>
                                    <w:rFonts w:ascii="黑体" w:hAnsi="黑体" w:eastAsia="黑体" w:cs="黑体"/>
                                    <w:color w:val="000000"/>
                                    <w:sz w:val="15"/>
                                    <w:szCs w:val="15"/>
                                  </w:rPr>
                                </w:pPr>
                                <w:r>
                                  <w:rPr>
                                    <w:rFonts w:hint="eastAsia" w:ascii="黑体" w:hAnsi="黑体" w:eastAsia="黑体" w:cs="黑体"/>
                                    <w:color w:val="000000"/>
                                    <w:w w:val="90"/>
                                    <w:sz w:val="15"/>
                                    <w:szCs w:val="15"/>
                                  </w:rPr>
                                  <w:t>认识与测绘实习</w:t>
                                </w:r>
                                <w:r>
                                  <w:rPr>
                                    <w:rFonts w:hint="eastAsia" w:ascii="黑体" w:hAnsi="黑体" w:eastAsia="黑体" w:cs="黑体"/>
                                    <w:color w:val="000000"/>
                                    <w:sz w:val="15"/>
                                    <w:szCs w:val="15"/>
                                  </w:rPr>
                                  <w:t>-2</w:t>
                                </w:r>
                              </w:p>
                            </w:txbxContent>
                          </wps:txbx>
                          <wps:bodyPr rot="0" vert="horz" wrap="square" lIns="0" tIns="0" rIns="0" bIns="0" anchor="ctr" anchorCtr="0" upright="1">
                            <a:noAutofit/>
                          </wps:bodyPr>
                        </wps:wsp>
                        <wps:wsp>
                          <wps:cNvPr id="2810" name="剪去单角的矩形 73"/>
                          <wps:cNvSpPr>
                            <a:spLocks noChangeArrowheads="1"/>
                          </wps:cNvSpPr>
                          <wps:spPr bwMode="auto">
                            <a:xfrm>
                              <a:off x="8935" y="7877"/>
                              <a:ext cx="1304" cy="442"/>
                            </a:xfrm>
                            <a:custGeom>
                              <a:avLst/>
                              <a:gdLst>
                                <a:gd name="T0" fmla="*/ 1304 w 1304"/>
                                <a:gd name="T1" fmla="*/ 221 h 442"/>
                                <a:gd name="T2" fmla="*/ 652 w 1304"/>
                                <a:gd name="T3" fmla="*/ 442 h 442"/>
                                <a:gd name="T4" fmla="*/ 0 w 1304"/>
                                <a:gd name="T5" fmla="*/ 221 h 442"/>
                                <a:gd name="T6" fmla="*/ 652 w 1304"/>
                                <a:gd name="T7" fmla="*/ 0 h 442"/>
                                <a:gd name="T8" fmla="*/ 0 60000 65536"/>
                                <a:gd name="T9" fmla="*/ 5373952 60000 65536"/>
                                <a:gd name="T10" fmla="*/ 10747904 60000 65536"/>
                                <a:gd name="T11" fmla="*/ 16187392 60000 65536"/>
                                <a:gd name="T12" fmla="*/ 0 w 1304"/>
                                <a:gd name="T13" fmla="*/ 0 h 442"/>
                                <a:gd name="T14" fmla="*/ 1304 w 1304"/>
                                <a:gd name="T15" fmla="*/ 442 h 442"/>
                              </a:gdLst>
                              <a:ahLst/>
                              <a:cxnLst>
                                <a:cxn ang="T8">
                                  <a:pos x="T0" y="T1"/>
                                </a:cxn>
                                <a:cxn ang="T9">
                                  <a:pos x="T2" y="T3"/>
                                </a:cxn>
                                <a:cxn ang="T10">
                                  <a:pos x="T4" y="T5"/>
                                </a:cxn>
                                <a:cxn ang="T11">
                                  <a:pos x="T6" y="T7"/>
                                </a:cxn>
                              </a:cxnLst>
                              <a:rect l="T12" t="T13" r="T14" b="T15"/>
                              <a:pathLst>
                                <a:path w="1304" h="442">
                                  <a:moveTo>
                                    <a:pt x="0" y="0"/>
                                  </a:moveTo>
                                  <a:lnTo>
                                    <a:pt x="1230" y="0"/>
                                  </a:lnTo>
                                  <a:lnTo>
                                    <a:pt x="1304" y="73"/>
                                  </a:lnTo>
                                  <a:lnTo>
                                    <a:pt x="1304" y="442"/>
                                  </a:lnTo>
                                  <a:lnTo>
                                    <a:pt x="0" y="442"/>
                                  </a:lnTo>
                                  <a:close/>
                                </a:path>
                              </a:pathLst>
                            </a:custGeom>
                            <a:noFill/>
                            <a:ln w="25400">
                              <a:solidFill>
                                <a:srgbClr val="F2E400"/>
                              </a:solidFill>
                              <a:round/>
                            </a:ln>
                          </wps:spPr>
                          <wps:txbx>
                            <w:txbxContent>
                              <w:p>
                                <w:pPr>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P15123</w:t>
                                </w:r>
                              </w:p>
                              <w:p>
                                <w:pPr>
                                  <w:spacing w:line="200" w:lineRule="exact"/>
                                  <w:jc w:val="center"/>
                                  <w:rPr>
                                    <w:rFonts w:ascii="黑体" w:hAnsi="黑体" w:eastAsia="黑体" w:cs="黑体"/>
                                    <w:color w:val="000000"/>
                                    <w:w w:val="90"/>
                                    <w:sz w:val="15"/>
                                    <w:szCs w:val="15"/>
                                  </w:rPr>
                                </w:pPr>
                                <w:r>
                                  <w:rPr>
                                    <w:rFonts w:hint="eastAsia" w:ascii="黑体" w:hAnsi="黑体" w:eastAsia="黑体" w:cs="黑体"/>
                                    <w:color w:val="000000"/>
                                    <w:w w:val="90"/>
                                    <w:sz w:val="15"/>
                                    <w:szCs w:val="15"/>
                                  </w:rPr>
                                  <w:t>专业综合实践(1)-1</w:t>
                                </w:r>
                              </w:p>
                            </w:txbxContent>
                          </wps:txbx>
                          <wps:bodyPr rot="0" vert="horz" wrap="square" lIns="0" tIns="0" rIns="0" bIns="0" anchor="ctr" anchorCtr="0" upright="1">
                            <a:noAutofit/>
                          </wps:bodyPr>
                        </wps:wsp>
                        <wps:wsp>
                          <wps:cNvPr id="2913" name="剪去单角的矩形 74"/>
                          <wps:cNvSpPr>
                            <a:spLocks noChangeArrowheads="1"/>
                          </wps:cNvSpPr>
                          <wps:spPr bwMode="auto">
                            <a:xfrm>
                              <a:off x="10703" y="7877"/>
                              <a:ext cx="1247" cy="442"/>
                            </a:xfrm>
                            <a:custGeom>
                              <a:avLst/>
                              <a:gdLst>
                                <a:gd name="T0" fmla="*/ 1247 w 1247"/>
                                <a:gd name="T1" fmla="*/ 221 h 442"/>
                                <a:gd name="T2" fmla="*/ 623 w 1247"/>
                                <a:gd name="T3" fmla="*/ 442 h 442"/>
                                <a:gd name="T4" fmla="*/ 0 w 1247"/>
                                <a:gd name="T5" fmla="*/ 221 h 442"/>
                                <a:gd name="T6" fmla="*/ 623 w 1247"/>
                                <a:gd name="T7" fmla="*/ 0 h 442"/>
                                <a:gd name="T8" fmla="*/ 0 60000 65536"/>
                                <a:gd name="T9" fmla="*/ 5373952 60000 65536"/>
                                <a:gd name="T10" fmla="*/ 10747904 60000 65536"/>
                                <a:gd name="T11" fmla="*/ 16187392 60000 65536"/>
                                <a:gd name="T12" fmla="*/ 0 w 1247"/>
                                <a:gd name="T13" fmla="*/ 0 h 442"/>
                                <a:gd name="T14" fmla="*/ 1247 w 1247"/>
                                <a:gd name="T15" fmla="*/ 442 h 442"/>
                              </a:gdLst>
                              <a:ahLst/>
                              <a:cxnLst>
                                <a:cxn ang="T8">
                                  <a:pos x="T0" y="T1"/>
                                </a:cxn>
                                <a:cxn ang="T9">
                                  <a:pos x="T2" y="T3"/>
                                </a:cxn>
                                <a:cxn ang="T10">
                                  <a:pos x="T4" y="T5"/>
                                </a:cxn>
                                <a:cxn ang="T11">
                                  <a:pos x="T6" y="T7"/>
                                </a:cxn>
                              </a:cxnLst>
                              <a:rect l="T12" t="T13" r="T14" b="T15"/>
                              <a:pathLst>
                                <a:path w="1247" h="442">
                                  <a:moveTo>
                                    <a:pt x="0" y="0"/>
                                  </a:moveTo>
                                  <a:lnTo>
                                    <a:pt x="1173" y="0"/>
                                  </a:lnTo>
                                  <a:lnTo>
                                    <a:pt x="1247" y="73"/>
                                  </a:lnTo>
                                  <a:lnTo>
                                    <a:pt x="1247" y="442"/>
                                  </a:lnTo>
                                  <a:lnTo>
                                    <a:pt x="0" y="442"/>
                                  </a:lnTo>
                                  <a:close/>
                                </a:path>
                              </a:pathLst>
                            </a:custGeom>
                            <a:noFill/>
                            <a:ln w="25400">
                              <a:solidFill>
                                <a:srgbClr val="F2E400"/>
                              </a:solidFill>
                              <a:round/>
                            </a:ln>
                          </wps:spPr>
                          <wps:txbx>
                            <w:txbxContent>
                              <w:p>
                                <w:pPr>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P15124</w:t>
                                </w:r>
                              </w:p>
                              <w:p>
                                <w:pPr>
                                  <w:spacing w:line="200" w:lineRule="exact"/>
                                  <w:jc w:val="center"/>
                                  <w:rPr>
                                    <w:rFonts w:ascii="黑体" w:hAnsi="黑体" w:eastAsia="黑体" w:cs="黑体"/>
                                    <w:color w:val="000000"/>
                                    <w:w w:val="90"/>
                                    <w:sz w:val="15"/>
                                    <w:szCs w:val="15"/>
                                  </w:rPr>
                                </w:pPr>
                                <w:r>
                                  <w:rPr>
                                    <w:rFonts w:hint="eastAsia" w:ascii="黑体" w:hAnsi="黑体" w:eastAsia="黑体" w:cs="黑体"/>
                                    <w:color w:val="000000"/>
                                    <w:w w:val="90"/>
                                    <w:sz w:val="15"/>
                                    <w:szCs w:val="15"/>
                                  </w:rPr>
                                  <w:t>专业综合实践(2)-1</w:t>
                                </w:r>
                              </w:p>
                            </w:txbxContent>
                          </wps:txbx>
                          <wps:bodyPr rot="0" vert="horz" wrap="square" lIns="0" tIns="0" rIns="0" bIns="0" anchor="ctr" anchorCtr="0" upright="1">
                            <a:noAutofit/>
                          </wps:bodyPr>
                        </wps:wsp>
                        <wps:wsp>
                          <wps:cNvPr id="2931" name="流程图: 可选过程 62"/>
                          <wps:cNvSpPr>
                            <a:spLocks noChangeArrowheads="1"/>
                          </wps:cNvSpPr>
                          <wps:spPr bwMode="auto">
                            <a:xfrm>
                              <a:off x="3731" y="4891"/>
                              <a:ext cx="1247" cy="431"/>
                            </a:xfrm>
                            <a:prstGeom prst="flowChartAlternateProcess">
                              <a:avLst/>
                            </a:prstGeom>
                            <a:noFill/>
                            <a:ln w="12700">
                              <a:solidFill>
                                <a:srgbClr val="C0504D"/>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G12902</w:t>
                                </w:r>
                              </w:p>
                              <w:p>
                                <w:pPr>
                                  <w:snapToGrid w:val="0"/>
                                  <w:spacing w:line="200" w:lineRule="atLeast"/>
                                  <w:jc w:val="center"/>
                                  <w:rPr>
                                    <w:rFonts w:ascii="黑体" w:hAnsi="黑体" w:eastAsia="黑体" w:cs="黑体"/>
                                    <w:color w:val="000000"/>
                                    <w:sz w:val="15"/>
                                    <w:szCs w:val="15"/>
                                  </w:rPr>
                                </w:pPr>
                                <w:r>
                                  <w:rPr>
                                    <w:rFonts w:hint="eastAsia" w:ascii="黑体" w:hAnsi="黑体" w:eastAsia="黑体" w:cs="黑体"/>
                                    <w:color w:val="000000"/>
                                    <w:sz w:val="15"/>
                                    <w:szCs w:val="15"/>
                                  </w:rPr>
                                  <w:t>大学英语(2)-2</w:t>
                                </w:r>
                              </w:p>
                            </w:txbxContent>
                          </wps:txbx>
                          <wps:bodyPr rot="0" vert="horz" wrap="square" lIns="0" tIns="0" rIns="0" bIns="0" anchor="ctr" anchorCtr="0" upright="1">
                            <a:noAutofit/>
                          </wps:bodyPr>
                        </wps:wsp>
                        <wps:wsp>
                          <wps:cNvPr id="2932" name="流程图: 可选过程 61"/>
                          <wps:cNvSpPr>
                            <a:spLocks noChangeArrowheads="1"/>
                          </wps:cNvSpPr>
                          <wps:spPr bwMode="auto">
                            <a:xfrm>
                              <a:off x="2007" y="4891"/>
                              <a:ext cx="1247" cy="431"/>
                            </a:xfrm>
                            <a:prstGeom prst="flowChartAlternateProcess">
                              <a:avLst/>
                            </a:prstGeom>
                            <a:noFill/>
                            <a:ln w="12700">
                              <a:solidFill>
                                <a:srgbClr val="C0504D"/>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G12901</w:t>
                                </w:r>
                              </w:p>
                              <w:p>
                                <w:pPr>
                                  <w:snapToGrid w:val="0"/>
                                  <w:spacing w:line="120" w:lineRule="atLeast"/>
                                  <w:jc w:val="center"/>
                                  <w:rPr>
                                    <w:rFonts w:ascii="黑体" w:hAnsi="黑体" w:eastAsia="黑体" w:cs="黑体"/>
                                    <w:color w:val="000000"/>
                                    <w:sz w:val="15"/>
                                    <w:szCs w:val="15"/>
                                  </w:rPr>
                                </w:pPr>
                                <w:r>
                                  <w:rPr>
                                    <w:rFonts w:hint="eastAsia" w:ascii="黑体" w:hAnsi="黑体" w:eastAsia="黑体" w:cs="黑体"/>
                                    <w:color w:val="000000"/>
                                    <w:sz w:val="15"/>
                                    <w:szCs w:val="15"/>
                                  </w:rPr>
                                  <w:t>大学英语(1)-2</w:t>
                                </w:r>
                              </w:p>
                            </w:txbxContent>
                          </wps:txbx>
                          <wps:bodyPr rot="0" vert="horz" wrap="square" lIns="0" tIns="0" rIns="0" bIns="0" anchor="ctr" anchorCtr="0" upright="1">
                            <a:noAutofit/>
                          </wps:bodyPr>
                        </wps:wsp>
                        <wps:wsp>
                          <wps:cNvPr id="2933" name="流程图: 可选过程 64"/>
                          <wps:cNvSpPr>
                            <a:spLocks noChangeArrowheads="1"/>
                          </wps:cNvSpPr>
                          <wps:spPr bwMode="auto">
                            <a:xfrm>
                              <a:off x="7224" y="4891"/>
                              <a:ext cx="1247" cy="431"/>
                            </a:xfrm>
                            <a:prstGeom prst="flowChartAlternateProcess">
                              <a:avLst/>
                            </a:prstGeom>
                            <a:noFill/>
                            <a:ln w="12700">
                              <a:solidFill>
                                <a:srgbClr val="C0504D"/>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G12904</w:t>
                                </w:r>
                              </w:p>
                              <w:p>
                                <w:pPr>
                                  <w:snapToGrid w:val="0"/>
                                  <w:spacing w:line="200" w:lineRule="atLeast"/>
                                  <w:jc w:val="center"/>
                                  <w:rPr>
                                    <w:rFonts w:ascii="黑体" w:hAnsi="黑体" w:eastAsia="黑体" w:cs="黑体"/>
                                    <w:color w:val="000000"/>
                                    <w:sz w:val="15"/>
                                    <w:szCs w:val="15"/>
                                  </w:rPr>
                                </w:pPr>
                                <w:r>
                                  <w:rPr>
                                    <w:rFonts w:hint="eastAsia" w:ascii="黑体" w:hAnsi="黑体" w:eastAsia="黑体" w:cs="黑体"/>
                                    <w:color w:val="000000"/>
                                    <w:sz w:val="15"/>
                                    <w:szCs w:val="15"/>
                                  </w:rPr>
                                  <w:t>大学英语(4)-2</w:t>
                                </w:r>
                              </w:p>
                            </w:txbxContent>
                          </wps:txbx>
                          <wps:bodyPr rot="0" vert="horz" wrap="square" lIns="0" tIns="0" rIns="0" bIns="0" anchor="ctr" anchorCtr="0" upright="1">
                            <a:noAutofit/>
                          </wps:bodyPr>
                        </wps:wsp>
                        <wps:wsp>
                          <wps:cNvPr id="2934" name="流程图: 可选过程 63"/>
                          <wps:cNvSpPr>
                            <a:spLocks noChangeArrowheads="1"/>
                          </wps:cNvSpPr>
                          <wps:spPr bwMode="auto">
                            <a:xfrm>
                              <a:off x="5485" y="4891"/>
                              <a:ext cx="1247" cy="431"/>
                            </a:xfrm>
                            <a:prstGeom prst="flowChartAlternateProcess">
                              <a:avLst/>
                            </a:prstGeom>
                            <a:noFill/>
                            <a:ln w="12700">
                              <a:solidFill>
                                <a:srgbClr val="C0504D"/>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G12903</w:t>
                                </w:r>
                              </w:p>
                              <w:p>
                                <w:pPr>
                                  <w:snapToGrid w:val="0"/>
                                  <w:spacing w:line="200" w:lineRule="atLeast"/>
                                  <w:jc w:val="center"/>
                                  <w:rPr>
                                    <w:rFonts w:ascii="黑体" w:hAnsi="黑体" w:eastAsia="黑体" w:cs="黑体"/>
                                    <w:color w:val="000000"/>
                                    <w:sz w:val="15"/>
                                    <w:szCs w:val="15"/>
                                  </w:rPr>
                                </w:pPr>
                                <w:r>
                                  <w:rPr>
                                    <w:rFonts w:hint="eastAsia" w:ascii="黑体" w:hAnsi="黑体" w:eastAsia="黑体" w:cs="黑体"/>
                                    <w:color w:val="000000"/>
                                    <w:sz w:val="15"/>
                                    <w:szCs w:val="15"/>
                                  </w:rPr>
                                  <w:t>大学英语(3)-2</w:t>
                                </w:r>
                              </w:p>
                            </w:txbxContent>
                          </wps:txbx>
                          <wps:bodyPr rot="0" vert="horz" wrap="square" lIns="0" tIns="0" rIns="0" bIns="0" anchor="ctr" anchorCtr="0" upright="1">
                            <a:noAutofit/>
                          </wps:bodyPr>
                        </wps:wsp>
                        <wps:wsp>
                          <wps:cNvPr id="2935" name="矩形 77"/>
                          <wps:cNvSpPr>
                            <a:spLocks noChangeArrowheads="1"/>
                          </wps:cNvSpPr>
                          <wps:spPr bwMode="auto">
                            <a:xfrm>
                              <a:off x="3731" y="10010"/>
                              <a:ext cx="9937" cy="283"/>
                            </a:xfrm>
                            <a:prstGeom prst="rect">
                              <a:avLst/>
                            </a:prstGeom>
                            <a:noFill/>
                            <a:ln w="12700">
                              <a:solidFill>
                                <a:srgbClr val="92D050"/>
                              </a:solidFill>
                              <a:prstDash val="lgDash"/>
                              <a:round/>
                            </a:ln>
                          </wps:spPr>
                          <wps:txbx>
                            <w:txbxContent>
                              <w:p>
                                <w:pPr>
                                  <w:spacing w:line="200" w:lineRule="exact"/>
                                  <w:jc w:val="center"/>
                                  <w:rPr>
                                    <w:rFonts w:ascii="黑体" w:hAnsi="黑体" w:eastAsia="黑体" w:cs="黑体"/>
                                    <w:color w:val="000000"/>
                                    <w:sz w:val="15"/>
                                    <w:szCs w:val="15"/>
                                    <w:lang w:eastAsia="zh-CN"/>
                                  </w:rPr>
                                </w:pPr>
                                <w:r>
                                  <w:rPr>
                                    <w:rFonts w:hint="eastAsia" w:ascii="黑体" w:hAnsi="黑体" w:eastAsia="黑体" w:cs="黑体"/>
                                    <w:color w:val="000000"/>
                                    <w:sz w:val="15"/>
                                    <w:szCs w:val="15"/>
                                    <w:lang w:eastAsia="zh-CN"/>
                                  </w:rPr>
                                  <w:t>专业选修课程，至少选修1</w:t>
                                </w:r>
                                <w:r>
                                  <w:rPr>
                                    <w:rFonts w:ascii="黑体" w:hAnsi="黑体" w:eastAsia="黑体" w:cs="黑体"/>
                                    <w:color w:val="000000"/>
                                    <w:sz w:val="15"/>
                                    <w:szCs w:val="15"/>
                                    <w:lang w:eastAsia="zh-CN"/>
                                  </w:rPr>
                                  <w:t>0</w:t>
                                </w:r>
                                <w:r>
                                  <w:rPr>
                                    <w:rFonts w:hint="eastAsia" w:ascii="黑体" w:hAnsi="黑体" w:eastAsia="黑体" w:cs="黑体"/>
                                    <w:color w:val="000000"/>
                                    <w:sz w:val="15"/>
                                    <w:szCs w:val="15"/>
                                    <w:lang w:eastAsia="zh-CN"/>
                                  </w:rPr>
                                  <w:t>个学分</w:t>
                                </w:r>
                              </w:p>
                            </w:txbxContent>
                          </wps:txbx>
                          <wps:bodyPr rot="0" vert="horz" wrap="square" lIns="0" tIns="0" rIns="0" bIns="0" anchor="ctr" anchorCtr="0" upright="1">
                            <a:noAutofit/>
                          </wps:bodyPr>
                        </wps:wsp>
                        <wps:wsp>
                          <wps:cNvPr id="2936" name="流程图: 可选过程 96"/>
                          <wps:cNvSpPr>
                            <a:spLocks noChangeArrowheads="1"/>
                          </wps:cNvSpPr>
                          <wps:spPr bwMode="auto">
                            <a:xfrm>
                              <a:off x="2007" y="10920"/>
                              <a:ext cx="13681" cy="283"/>
                            </a:xfrm>
                            <a:prstGeom prst="flowChartAlternateProcess">
                              <a:avLst/>
                            </a:prstGeom>
                            <a:noFill/>
                            <a:ln w="12700" cap="rnd">
                              <a:solidFill>
                                <a:srgbClr val="C0504D"/>
                              </a:solidFill>
                              <a:prstDash val="lgDash"/>
                              <a:miter lim="800000"/>
                            </a:ln>
                          </wps:spPr>
                          <wps:txbx>
                            <w:txbxContent>
                              <w:p>
                                <w:pPr>
                                  <w:jc w:val="center"/>
                                  <w:rPr>
                                    <w:rFonts w:ascii="黑体" w:hAnsi="黑体" w:eastAsia="黑体" w:cs="黑体"/>
                                    <w:color w:val="000000"/>
                                    <w:sz w:val="15"/>
                                    <w:szCs w:val="15"/>
                                    <w:lang w:eastAsia="zh-CN"/>
                                  </w:rPr>
                                </w:pPr>
                                <w:r>
                                  <w:rPr>
                                    <w:rFonts w:hint="eastAsia" w:ascii="黑体" w:hAnsi="黑体" w:eastAsia="黑体" w:cs="黑体"/>
                                    <w:color w:val="000000"/>
                                    <w:sz w:val="15"/>
                                    <w:szCs w:val="15"/>
                                    <w:lang w:eastAsia="zh-CN"/>
                                  </w:rPr>
                                  <w:t>通识教育选修课程，至少修读10个学分</w:t>
                                </w:r>
                              </w:p>
                              <w:p>
                                <w:pPr>
                                  <w:snapToGrid w:val="0"/>
                                  <w:spacing w:line="200" w:lineRule="atLeast"/>
                                  <w:jc w:val="center"/>
                                  <w:rPr>
                                    <w:rFonts w:ascii="黑体" w:hAnsi="黑体" w:eastAsia="黑体" w:cs="黑体"/>
                                    <w:color w:val="000000"/>
                                    <w:sz w:val="15"/>
                                    <w:szCs w:val="15"/>
                                    <w:lang w:eastAsia="zh-CN"/>
                                  </w:rPr>
                                </w:pPr>
                              </w:p>
                            </w:txbxContent>
                          </wps:txbx>
                          <wps:bodyPr rot="0" vert="horz" wrap="square" lIns="0" tIns="0" rIns="0" bIns="0" anchor="ctr" anchorCtr="0" upright="1">
                            <a:noAutofit/>
                          </wps:bodyPr>
                        </wps:wsp>
                        <wps:wsp>
                          <wps:cNvPr id="2937" name="缺角矩形 97"/>
                          <wps:cNvSpPr>
                            <a:spLocks noChangeArrowheads="1"/>
                          </wps:cNvSpPr>
                          <wps:spPr bwMode="auto">
                            <a:xfrm>
                              <a:off x="8940" y="11320"/>
                              <a:ext cx="6741" cy="283"/>
                            </a:xfrm>
                            <a:prstGeom prst="plaque">
                              <a:avLst>
                                <a:gd name="adj" fmla="val 16667"/>
                              </a:avLst>
                            </a:prstGeom>
                            <a:noFill/>
                            <a:ln w="25400">
                              <a:solidFill>
                                <a:srgbClr val="7030A0"/>
                              </a:solidFill>
                              <a:round/>
                            </a:ln>
                          </wps:spPr>
                          <wps:txbx>
                            <w:txbxContent>
                              <w:p>
                                <w:pPr>
                                  <w:spacing w:line="16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拓展课程总学分3学分</w:t>
                                </w:r>
                              </w:p>
                            </w:txbxContent>
                          </wps:txbx>
                          <wps:bodyPr rot="0" vert="horz" wrap="square" lIns="0" tIns="0" rIns="0" bIns="0" anchor="ctr" anchorCtr="0" upright="1">
                            <a:noAutofit/>
                          </wps:bodyPr>
                        </wps:wsp>
                        <wps:wsp>
                          <wps:cNvPr id="2938" name="矩形 13"/>
                          <wps:cNvSpPr>
                            <a:spLocks noChangeArrowheads="1"/>
                          </wps:cNvSpPr>
                          <wps:spPr bwMode="auto">
                            <a:xfrm>
                              <a:off x="10854" y="10417"/>
                              <a:ext cx="2814" cy="283"/>
                            </a:xfrm>
                            <a:prstGeom prst="rect">
                              <a:avLst/>
                            </a:prstGeom>
                            <a:noFill/>
                            <a:ln w="12700">
                              <a:solidFill>
                                <a:srgbClr val="92D050"/>
                              </a:solidFill>
                              <a:prstDash val="lgDashDot"/>
                              <a:round/>
                            </a:ln>
                          </wps:spPr>
                          <wps:txbx>
                            <w:txbxContent>
                              <w:p>
                                <w:pPr>
                                  <w:spacing w:line="200" w:lineRule="exact"/>
                                  <w:jc w:val="center"/>
                                  <w:rPr>
                                    <w:rFonts w:ascii="黑体" w:hAnsi="黑体" w:eastAsia="黑体" w:cs="黑体"/>
                                    <w:color w:val="000000"/>
                                    <w:sz w:val="15"/>
                                    <w:szCs w:val="15"/>
                                    <w:lang w:eastAsia="zh-CN"/>
                                  </w:rPr>
                                </w:pPr>
                                <w:r>
                                  <w:rPr>
                                    <w:rFonts w:hint="eastAsia" w:ascii="黑体" w:hAnsi="黑体" w:eastAsia="黑体" w:cs="黑体"/>
                                    <w:color w:val="000000"/>
                                    <w:sz w:val="15"/>
                                    <w:szCs w:val="15"/>
                                    <w:lang w:eastAsia="zh-CN"/>
                                  </w:rPr>
                                  <w:t>跨专业选修课程，至少修读4个学分</w:t>
                                </w:r>
                              </w:p>
                            </w:txbxContent>
                          </wps:txbx>
                          <wps:bodyPr rot="0" vert="horz" wrap="square" lIns="0" tIns="0" rIns="0" bIns="0" anchor="ctr" anchorCtr="0" upright="1">
                            <a:noAutofit/>
                          </wps:bodyPr>
                        </wps:wsp>
                        <wps:wsp>
                          <wps:cNvPr id="2939" name="缺角矩形 38"/>
                          <wps:cNvSpPr>
                            <a:spLocks noChangeArrowheads="1"/>
                          </wps:cNvSpPr>
                          <wps:spPr bwMode="auto">
                            <a:xfrm>
                              <a:off x="3731" y="11704"/>
                              <a:ext cx="10029" cy="283"/>
                            </a:xfrm>
                            <a:prstGeom prst="plaque">
                              <a:avLst>
                                <a:gd name="adj" fmla="val 16667"/>
                              </a:avLst>
                            </a:prstGeom>
                            <a:noFill/>
                            <a:ln w="12700">
                              <a:solidFill>
                                <a:srgbClr val="7030A0"/>
                              </a:solidFill>
                              <a:prstDash val="lgDash"/>
                              <a:round/>
                            </a:ln>
                          </wps:spPr>
                          <wps:txbx>
                            <w:txbxContent>
                              <w:p>
                                <w:pPr>
                                  <w:spacing w:line="16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第二课堂总学分4学分</w:t>
                                </w:r>
                              </w:p>
                            </w:txbxContent>
                          </wps:txbx>
                          <wps:bodyPr rot="0" vert="horz" wrap="square" lIns="0" tIns="0" rIns="0" bIns="0" anchor="ctr" anchorCtr="0" upright="1">
                            <a:noAutofit/>
                          </wps:bodyPr>
                        </wps:wsp>
                      </wpg:grpSp>
                      <wpg:grpSp>
                        <wpg:cNvPr id="2940" name="组合 39"/>
                        <wpg:cNvGrpSpPr/>
                        <wpg:grpSpPr>
                          <a:xfrm>
                            <a:off x="1870" y="3597"/>
                            <a:ext cx="13693" cy="622"/>
                            <a:chOff x="1870" y="3597"/>
                            <a:chExt cx="13693" cy="622"/>
                          </a:xfrm>
                        </wpg:grpSpPr>
                        <wps:wsp>
                          <wps:cNvPr id="2941" name="流程图: 可选过程 5"/>
                          <wps:cNvSpPr>
                            <a:spLocks noChangeArrowheads="1"/>
                          </wps:cNvSpPr>
                          <wps:spPr bwMode="auto">
                            <a:xfrm>
                              <a:off x="3609" y="3597"/>
                              <a:ext cx="1521" cy="623"/>
                            </a:xfrm>
                            <a:prstGeom prst="flowChartAlternateProcess">
                              <a:avLst/>
                            </a:prstGeom>
                            <a:noFill/>
                            <a:ln>
                              <a:noFill/>
                            </a:ln>
                          </wps:spPr>
                          <wps:txbx>
                            <w:txbxContent>
                              <w:p>
                                <w:pPr>
                                  <w:jc w:val="center"/>
                                  <w:rPr>
                                    <w:rFonts w:ascii="黑体" w:hAnsi="黑体" w:eastAsia="黑体" w:cs="黑体"/>
                                    <w:b/>
                                    <w:bCs/>
                                    <w:sz w:val="24"/>
                                    <w:szCs w:val="28"/>
                                  </w:rPr>
                                </w:pPr>
                                <w:r>
                                  <w:rPr>
                                    <w:rFonts w:hint="eastAsia" w:ascii="黑体" w:hAnsi="黑体" w:eastAsia="黑体" w:cs="黑体"/>
                                    <w:b/>
                                    <w:bCs/>
                                    <w:sz w:val="24"/>
                                    <w:szCs w:val="28"/>
                                  </w:rPr>
                                  <w:t>第二学期</w:t>
                                </w:r>
                              </w:p>
                            </w:txbxContent>
                          </wps:txbx>
                          <wps:bodyPr rot="0" vert="horz" wrap="square" lIns="91440" tIns="45720" rIns="91440" bIns="45720" anchor="ctr" anchorCtr="0" upright="1">
                            <a:noAutofit/>
                          </wps:bodyPr>
                        </wps:wsp>
                        <wps:wsp>
                          <wps:cNvPr id="2942" name="流程图: 可选过程 6"/>
                          <wps:cNvSpPr>
                            <a:spLocks noChangeArrowheads="1"/>
                          </wps:cNvSpPr>
                          <wps:spPr bwMode="auto">
                            <a:xfrm>
                              <a:off x="5348" y="3597"/>
                              <a:ext cx="1521" cy="623"/>
                            </a:xfrm>
                            <a:prstGeom prst="flowChartAlternateProcess">
                              <a:avLst/>
                            </a:prstGeom>
                            <a:noFill/>
                            <a:ln>
                              <a:noFill/>
                            </a:ln>
                          </wps:spPr>
                          <wps:txbx>
                            <w:txbxContent>
                              <w:p>
                                <w:pPr>
                                  <w:jc w:val="center"/>
                                  <w:rPr>
                                    <w:rFonts w:ascii="黑体" w:hAnsi="黑体" w:eastAsia="黑体" w:cs="黑体"/>
                                    <w:b/>
                                    <w:bCs/>
                                    <w:sz w:val="24"/>
                                    <w:szCs w:val="28"/>
                                  </w:rPr>
                                </w:pPr>
                                <w:r>
                                  <w:rPr>
                                    <w:rFonts w:hint="eastAsia" w:ascii="黑体" w:hAnsi="黑体" w:eastAsia="黑体" w:cs="黑体"/>
                                    <w:b/>
                                    <w:bCs/>
                                    <w:sz w:val="24"/>
                                    <w:szCs w:val="28"/>
                                  </w:rPr>
                                  <w:t>第三学期</w:t>
                                </w:r>
                              </w:p>
                            </w:txbxContent>
                          </wps:txbx>
                          <wps:bodyPr rot="0" vert="horz" wrap="square" lIns="91440" tIns="45720" rIns="91440" bIns="45720" anchor="ctr" anchorCtr="0" upright="1">
                            <a:noAutofit/>
                          </wps:bodyPr>
                        </wps:wsp>
                        <wps:wsp>
                          <wps:cNvPr id="2943" name="流程图: 可选过程 7"/>
                          <wps:cNvSpPr>
                            <a:spLocks noChangeArrowheads="1"/>
                          </wps:cNvSpPr>
                          <wps:spPr bwMode="auto">
                            <a:xfrm>
                              <a:off x="7087" y="3597"/>
                              <a:ext cx="1521" cy="623"/>
                            </a:xfrm>
                            <a:prstGeom prst="flowChartAlternateProcess">
                              <a:avLst/>
                            </a:prstGeom>
                            <a:noFill/>
                            <a:ln>
                              <a:noFill/>
                            </a:ln>
                          </wps:spPr>
                          <wps:txbx>
                            <w:txbxContent>
                              <w:p>
                                <w:pPr>
                                  <w:jc w:val="center"/>
                                  <w:rPr>
                                    <w:rFonts w:ascii="黑体" w:hAnsi="黑体" w:eastAsia="黑体" w:cs="黑体"/>
                                    <w:sz w:val="24"/>
                                    <w:szCs w:val="28"/>
                                  </w:rPr>
                                </w:pPr>
                                <w:r>
                                  <w:rPr>
                                    <w:rFonts w:hint="eastAsia" w:ascii="黑体" w:hAnsi="黑体" w:eastAsia="黑体" w:cs="黑体"/>
                                    <w:b/>
                                    <w:bCs/>
                                    <w:sz w:val="24"/>
                                    <w:szCs w:val="28"/>
                                  </w:rPr>
                                  <w:t>第四学期</w:t>
                                </w:r>
                              </w:p>
                            </w:txbxContent>
                          </wps:txbx>
                          <wps:bodyPr rot="0" vert="horz" wrap="square" lIns="91440" tIns="45720" rIns="91440" bIns="45720" anchor="ctr" anchorCtr="0" upright="1">
                            <a:noAutofit/>
                          </wps:bodyPr>
                        </wps:wsp>
                        <wps:wsp>
                          <wps:cNvPr id="212" name="流程图: 可选过程 8"/>
                          <wps:cNvSpPr>
                            <a:spLocks noChangeArrowheads="1"/>
                          </wps:cNvSpPr>
                          <wps:spPr bwMode="auto">
                            <a:xfrm>
                              <a:off x="8826" y="3597"/>
                              <a:ext cx="1521" cy="623"/>
                            </a:xfrm>
                            <a:prstGeom prst="flowChartAlternateProcess">
                              <a:avLst/>
                            </a:prstGeom>
                            <a:noFill/>
                            <a:ln>
                              <a:noFill/>
                            </a:ln>
                          </wps:spPr>
                          <wps:txbx>
                            <w:txbxContent>
                              <w:p>
                                <w:pPr>
                                  <w:jc w:val="center"/>
                                  <w:rPr>
                                    <w:rFonts w:ascii="黑体" w:hAnsi="黑体" w:eastAsia="黑体" w:cs="黑体"/>
                                    <w:b/>
                                    <w:bCs/>
                                    <w:sz w:val="24"/>
                                    <w:szCs w:val="28"/>
                                  </w:rPr>
                                </w:pPr>
                                <w:r>
                                  <w:rPr>
                                    <w:rFonts w:hint="eastAsia" w:ascii="黑体" w:hAnsi="黑体" w:eastAsia="黑体" w:cs="黑体"/>
                                    <w:b/>
                                    <w:bCs/>
                                    <w:sz w:val="24"/>
                                    <w:szCs w:val="28"/>
                                  </w:rPr>
                                  <w:t>第五学期</w:t>
                                </w:r>
                              </w:p>
                            </w:txbxContent>
                          </wps:txbx>
                          <wps:bodyPr rot="0" vert="horz" wrap="square" lIns="91440" tIns="45720" rIns="91440" bIns="45720" anchor="ctr" anchorCtr="0" upright="1">
                            <a:noAutofit/>
                          </wps:bodyPr>
                        </wps:wsp>
                        <wps:wsp>
                          <wps:cNvPr id="213" name="流程图: 可选过程 9"/>
                          <wps:cNvSpPr>
                            <a:spLocks noChangeArrowheads="1"/>
                          </wps:cNvSpPr>
                          <wps:spPr bwMode="auto">
                            <a:xfrm>
                              <a:off x="10565" y="3597"/>
                              <a:ext cx="1521" cy="623"/>
                            </a:xfrm>
                            <a:prstGeom prst="flowChartAlternateProcess">
                              <a:avLst/>
                            </a:prstGeom>
                            <a:noFill/>
                            <a:ln>
                              <a:noFill/>
                            </a:ln>
                          </wps:spPr>
                          <wps:txbx>
                            <w:txbxContent>
                              <w:p>
                                <w:pPr>
                                  <w:jc w:val="center"/>
                                  <w:rPr>
                                    <w:rFonts w:ascii="黑体" w:hAnsi="黑体" w:eastAsia="黑体" w:cs="黑体"/>
                                    <w:b/>
                                    <w:bCs/>
                                    <w:sz w:val="24"/>
                                    <w:szCs w:val="28"/>
                                  </w:rPr>
                                </w:pPr>
                                <w:r>
                                  <w:rPr>
                                    <w:rFonts w:hint="eastAsia" w:ascii="黑体" w:hAnsi="黑体" w:eastAsia="黑体" w:cs="黑体"/>
                                    <w:b/>
                                    <w:bCs/>
                                    <w:sz w:val="24"/>
                                    <w:szCs w:val="28"/>
                                  </w:rPr>
                                  <w:t>第六学期</w:t>
                                </w:r>
                              </w:p>
                            </w:txbxContent>
                          </wps:txbx>
                          <wps:bodyPr rot="0" vert="horz" wrap="square" lIns="91440" tIns="45720" rIns="91440" bIns="45720" anchor="ctr" anchorCtr="0" upright="1">
                            <a:noAutofit/>
                          </wps:bodyPr>
                        </wps:wsp>
                        <wps:wsp>
                          <wps:cNvPr id="214" name="流程图: 可选过程 4"/>
                          <wps:cNvSpPr>
                            <a:spLocks noChangeArrowheads="1"/>
                          </wps:cNvSpPr>
                          <wps:spPr bwMode="auto">
                            <a:xfrm>
                              <a:off x="1870" y="3597"/>
                              <a:ext cx="1521" cy="623"/>
                            </a:xfrm>
                            <a:prstGeom prst="flowChartAlternateProcess">
                              <a:avLst/>
                            </a:prstGeom>
                            <a:noFill/>
                            <a:ln>
                              <a:noFill/>
                            </a:ln>
                          </wps:spPr>
                          <wps:txbx>
                            <w:txbxContent>
                              <w:p>
                                <w:pPr>
                                  <w:jc w:val="center"/>
                                  <w:rPr>
                                    <w:rFonts w:ascii="黑体" w:hAnsi="黑体" w:eastAsia="黑体" w:cs="黑体"/>
                                    <w:b/>
                                    <w:bCs/>
                                    <w:sz w:val="24"/>
                                    <w:szCs w:val="28"/>
                                  </w:rPr>
                                </w:pPr>
                                <w:r>
                                  <w:rPr>
                                    <w:rFonts w:hint="eastAsia" w:ascii="黑体" w:hAnsi="黑体" w:eastAsia="黑体" w:cs="黑体"/>
                                    <w:b/>
                                    <w:bCs/>
                                    <w:sz w:val="24"/>
                                    <w:szCs w:val="28"/>
                                  </w:rPr>
                                  <w:t>第一学期</w:t>
                                </w:r>
                              </w:p>
                            </w:txbxContent>
                          </wps:txbx>
                          <wps:bodyPr rot="0" vert="horz" wrap="square" lIns="91440" tIns="45720" rIns="91440" bIns="45720" anchor="ctr" anchorCtr="0" upright="1">
                            <a:noAutofit/>
                          </wps:bodyPr>
                        </wps:wsp>
                        <wps:wsp>
                          <wps:cNvPr id="215" name="流程图: 可选过程 10"/>
                          <wps:cNvSpPr>
                            <a:spLocks noChangeArrowheads="1"/>
                          </wps:cNvSpPr>
                          <wps:spPr bwMode="auto">
                            <a:xfrm>
                              <a:off x="12304" y="3597"/>
                              <a:ext cx="1521" cy="623"/>
                            </a:xfrm>
                            <a:prstGeom prst="flowChartAlternateProcess">
                              <a:avLst/>
                            </a:prstGeom>
                            <a:noFill/>
                            <a:ln>
                              <a:noFill/>
                            </a:ln>
                          </wps:spPr>
                          <wps:txbx>
                            <w:txbxContent>
                              <w:p>
                                <w:pPr>
                                  <w:jc w:val="center"/>
                                  <w:rPr>
                                    <w:rFonts w:ascii="黑体" w:hAnsi="黑体" w:eastAsia="黑体" w:cs="黑体"/>
                                    <w:b/>
                                    <w:bCs/>
                                    <w:sz w:val="24"/>
                                    <w:szCs w:val="28"/>
                                  </w:rPr>
                                </w:pPr>
                                <w:r>
                                  <w:rPr>
                                    <w:rFonts w:hint="eastAsia" w:ascii="黑体" w:hAnsi="黑体" w:eastAsia="黑体" w:cs="黑体"/>
                                    <w:b/>
                                    <w:bCs/>
                                    <w:sz w:val="24"/>
                                    <w:szCs w:val="28"/>
                                  </w:rPr>
                                  <w:t>第七学期</w:t>
                                </w:r>
                              </w:p>
                            </w:txbxContent>
                          </wps:txbx>
                          <wps:bodyPr rot="0" vert="horz" wrap="square" lIns="91440" tIns="45720" rIns="91440" bIns="45720" anchor="ctr" anchorCtr="0" upright="1">
                            <a:noAutofit/>
                          </wps:bodyPr>
                        </wps:wsp>
                        <wps:wsp>
                          <wps:cNvPr id="216" name="流程图: 可选过程 11"/>
                          <wps:cNvSpPr>
                            <a:spLocks noChangeArrowheads="1"/>
                          </wps:cNvSpPr>
                          <wps:spPr bwMode="auto">
                            <a:xfrm>
                              <a:off x="14043" y="3597"/>
                              <a:ext cx="1521" cy="623"/>
                            </a:xfrm>
                            <a:prstGeom prst="flowChartAlternateProcess">
                              <a:avLst/>
                            </a:prstGeom>
                            <a:noFill/>
                            <a:ln>
                              <a:noFill/>
                            </a:ln>
                          </wps:spPr>
                          <wps:txbx>
                            <w:txbxContent>
                              <w:p>
                                <w:pPr>
                                  <w:jc w:val="center"/>
                                  <w:rPr>
                                    <w:rFonts w:ascii="黑体" w:hAnsi="黑体" w:eastAsia="黑体" w:cs="黑体"/>
                                    <w:b/>
                                    <w:bCs/>
                                    <w:sz w:val="24"/>
                                    <w:szCs w:val="28"/>
                                  </w:rPr>
                                </w:pPr>
                                <w:r>
                                  <w:rPr>
                                    <w:rFonts w:hint="eastAsia" w:ascii="黑体" w:hAnsi="黑体" w:eastAsia="黑体" w:cs="黑体"/>
                                    <w:b/>
                                    <w:bCs/>
                                    <w:sz w:val="24"/>
                                    <w:szCs w:val="28"/>
                                  </w:rPr>
                                  <w:t>第八学期</w:t>
                                </w:r>
                              </w:p>
                            </w:txbxContent>
                          </wps:txbx>
                          <wps:bodyPr rot="0" vert="horz" wrap="square" lIns="91440" tIns="45720" rIns="91440" bIns="45720" anchor="ctr" anchorCtr="0" upright="1">
                            <a:noAutofit/>
                          </wps:bodyPr>
                        </wps:wsp>
                      </wpg:grpSp>
                      <wpg:grpSp>
                        <wpg:cNvPr id="218" name="组合 41"/>
                        <wpg:cNvGrpSpPr/>
                        <wpg:grpSpPr>
                          <a:xfrm>
                            <a:off x="3239" y="4556"/>
                            <a:ext cx="9159" cy="4913"/>
                            <a:chOff x="3239" y="4556"/>
                            <a:chExt cx="9159" cy="4913"/>
                          </a:xfrm>
                        </wpg:grpSpPr>
                        <wps:wsp>
                          <wps:cNvPr id="221" name="直接箭头连接符 98"/>
                          <wps:cNvCnPr>
                            <a:cxnSpLocks noChangeShapeType="1"/>
                          </wps:cNvCnPr>
                          <wps:spPr bwMode="auto">
                            <a:xfrm>
                              <a:off x="3239" y="4556"/>
                              <a:ext cx="492" cy="0"/>
                            </a:xfrm>
                            <a:prstGeom prst="straightConnector1">
                              <a:avLst/>
                            </a:prstGeom>
                            <a:noFill/>
                            <a:ln w="9525" cap="flat" cmpd="sng" algn="ctr">
                              <a:solidFill>
                                <a:srgbClr val="F9F9F9">
                                  <a:shade val="95000"/>
                                  <a:satMod val="105000"/>
                                </a:srgbClr>
                              </a:solidFill>
                              <a:prstDash val="solid"/>
                              <a:tailEnd type="triangle" w="med" len="med"/>
                            </a:ln>
                          </wps:spPr>
                          <wps:bodyPr/>
                        </wps:wsp>
                        <wps:wsp>
                          <wps:cNvPr id="222" name="直接箭头连接符 99"/>
                          <wps:cNvCnPr>
                            <a:cxnSpLocks noChangeShapeType="1"/>
                          </wps:cNvCnPr>
                          <wps:spPr bwMode="auto">
                            <a:xfrm>
                              <a:off x="4986" y="4556"/>
                              <a:ext cx="492" cy="0"/>
                            </a:xfrm>
                            <a:prstGeom prst="straightConnector1">
                              <a:avLst/>
                            </a:prstGeom>
                            <a:noFill/>
                            <a:ln w="9525" cap="flat" cmpd="sng" algn="ctr">
                              <a:solidFill>
                                <a:srgbClr val="F9F9F9">
                                  <a:shade val="95000"/>
                                  <a:satMod val="105000"/>
                                </a:srgbClr>
                              </a:solidFill>
                              <a:prstDash val="solid"/>
                              <a:tailEnd type="triangle" w="med" len="med"/>
                            </a:ln>
                          </wps:spPr>
                          <wps:bodyPr/>
                        </wps:wsp>
                        <wps:wsp>
                          <wps:cNvPr id="223" name="直接箭头连接符 100"/>
                          <wps:cNvCnPr>
                            <a:cxnSpLocks noChangeShapeType="1"/>
                          </wps:cNvCnPr>
                          <wps:spPr bwMode="auto">
                            <a:xfrm>
                              <a:off x="6746" y="4569"/>
                              <a:ext cx="492" cy="0"/>
                            </a:xfrm>
                            <a:prstGeom prst="straightConnector1">
                              <a:avLst/>
                            </a:prstGeom>
                            <a:noFill/>
                            <a:ln w="9525" cap="flat" cmpd="sng" algn="ctr">
                              <a:solidFill>
                                <a:srgbClr val="F9F9F9">
                                  <a:shade val="95000"/>
                                  <a:satMod val="105000"/>
                                </a:srgbClr>
                              </a:solidFill>
                              <a:prstDash val="solid"/>
                              <a:tailEnd type="triangle" w="med" len="med"/>
                            </a:ln>
                          </wps:spPr>
                          <wps:bodyPr/>
                        </wps:wsp>
                        <wps:wsp>
                          <wps:cNvPr id="2752" name="直接箭头连接符 101"/>
                          <wps:cNvCnPr>
                            <a:cxnSpLocks noChangeShapeType="1"/>
                          </wps:cNvCnPr>
                          <wps:spPr bwMode="auto">
                            <a:xfrm>
                              <a:off x="8464" y="4556"/>
                              <a:ext cx="492" cy="0"/>
                            </a:xfrm>
                            <a:prstGeom prst="straightConnector1">
                              <a:avLst/>
                            </a:prstGeom>
                            <a:noFill/>
                            <a:ln w="9525" cap="flat" cmpd="sng" algn="ctr">
                              <a:solidFill>
                                <a:srgbClr val="F9F9F9">
                                  <a:shade val="95000"/>
                                  <a:satMod val="105000"/>
                                </a:srgbClr>
                              </a:solidFill>
                              <a:prstDash val="solid"/>
                              <a:tailEnd type="triangle" w="med" len="med"/>
                            </a:ln>
                          </wps:spPr>
                          <wps:bodyPr/>
                        </wps:wsp>
                        <wps:wsp>
                          <wps:cNvPr id="2754" name="直接箭头连接符 102"/>
                          <wps:cNvCnPr>
                            <a:cxnSpLocks noChangeShapeType="1"/>
                          </wps:cNvCnPr>
                          <wps:spPr bwMode="auto">
                            <a:xfrm>
                              <a:off x="10203" y="4556"/>
                              <a:ext cx="492" cy="0"/>
                            </a:xfrm>
                            <a:prstGeom prst="straightConnector1">
                              <a:avLst/>
                            </a:prstGeom>
                            <a:noFill/>
                            <a:ln w="9525" cap="flat" cmpd="sng" algn="ctr">
                              <a:solidFill>
                                <a:srgbClr val="F9F9F9">
                                  <a:shade val="95000"/>
                                  <a:satMod val="105000"/>
                                </a:srgbClr>
                              </a:solidFill>
                              <a:prstDash val="solid"/>
                              <a:tailEnd type="triangle" w="med" len="med"/>
                            </a:ln>
                          </wps:spPr>
                          <wps:bodyPr/>
                        </wps:wsp>
                        <wps:wsp>
                          <wps:cNvPr id="2755" name="直接箭头连接符 107"/>
                          <wps:cNvCnPr>
                            <a:cxnSpLocks noChangeShapeType="1"/>
                          </wps:cNvCnPr>
                          <wps:spPr bwMode="auto">
                            <a:xfrm>
                              <a:off x="3239" y="5107"/>
                              <a:ext cx="492" cy="0"/>
                            </a:xfrm>
                            <a:prstGeom prst="straightConnector1">
                              <a:avLst/>
                            </a:prstGeom>
                            <a:noFill/>
                            <a:ln w="9525" cap="flat" cmpd="sng" algn="ctr">
                              <a:solidFill>
                                <a:srgbClr val="F9F9F9">
                                  <a:shade val="95000"/>
                                  <a:satMod val="105000"/>
                                </a:srgbClr>
                              </a:solidFill>
                              <a:prstDash val="solid"/>
                              <a:tailEnd type="triangle" w="med" len="med"/>
                            </a:ln>
                          </wps:spPr>
                          <wps:bodyPr/>
                        </wps:wsp>
                        <wps:wsp>
                          <wps:cNvPr id="2756" name="直接箭头连接符 106"/>
                          <wps:cNvCnPr>
                            <a:cxnSpLocks noChangeShapeType="1"/>
                          </wps:cNvCnPr>
                          <wps:spPr bwMode="auto">
                            <a:xfrm>
                              <a:off x="4986" y="5107"/>
                              <a:ext cx="492" cy="0"/>
                            </a:xfrm>
                            <a:prstGeom prst="straightConnector1">
                              <a:avLst/>
                            </a:prstGeom>
                            <a:noFill/>
                            <a:ln w="9525" cap="flat" cmpd="sng" algn="ctr">
                              <a:solidFill>
                                <a:srgbClr val="F9F9F9">
                                  <a:shade val="95000"/>
                                  <a:satMod val="105000"/>
                                </a:srgbClr>
                              </a:solidFill>
                              <a:prstDash val="solid"/>
                              <a:tailEnd type="triangle" w="med" len="med"/>
                            </a:ln>
                          </wps:spPr>
                          <wps:bodyPr/>
                        </wps:wsp>
                        <wps:wsp>
                          <wps:cNvPr id="2757" name="直接箭头连接符 105"/>
                          <wps:cNvCnPr>
                            <a:cxnSpLocks noChangeShapeType="1"/>
                          </wps:cNvCnPr>
                          <wps:spPr bwMode="auto">
                            <a:xfrm>
                              <a:off x="6746" y="5107"/>
                              <a:ext cx="492" cy="0"/>
                            </a:xfrm>
                            <a:prstGeom prst="straightConnector1">
                              <a:avLst/>
                            </a:prstGeom>
                            <a:noFill/>
                            <a:ln w="9525" cap="flat" cmpd="sng" algn="ctr">
                              <a:solidFill>
                                <a:srgbClr val="F9F9F9">
                                  <a:shade val="95000"/>
                                  <a:satMod val="105000"/>
                                </a:srgbClr>
                              </a:solidFill>
                              <a:prstDash val="solid"/>
                              <a:tailEnd type="triangle" w="med" len="med"/>
                            </a:ln>
                          </wps:spPr>
                          <wps:bodyPr/>
                        </wps:wsp>
                        <wps:wsp>
                          <wps:cNvPr id="1376" name="直接箭头连接符 109"/>
                          <wps:cNvCnPr>
                            <a:cxnSpLocks noChangeShapeType="1"/>
                          </wps:cNvCnPr>
                          <wps:spPr bwMode="auto">
                            <a:xfrm>
                              <a:off x="3247" y="5726"/>
                              <a:ext cx="492" cy="0"/>
                            </a:xfrm>
                            <a:prstGeom prst="straightConnector1">
                              <a:avLst/>
                            </a:prstGeom>
                            <a:noFill/>
                            <a:ln w="9525" cap="flat" cmpd="sng" algn="ctr">
                              <a:solidFill>
                                <a:srgbClr val="F9F9F9">
                                  <a:shade val="95000"/>
                                  <a:satMod val="105000"/>
                                </a:srgbClr>
                              </a:solidFill>
                              <a:prstDash val="solid"/>
                              <a:tailEnd type="triangle" w="med" len="med"/>
                            </a:ln>
                          </wps:spPr>
                          <wps:bodyPr/>
                        </wps:wsp>
                        <wps:wsp>
                          <wps:cNvPr id="1377" name="直接箭头连接符 108"/>
                          <wps:cNvCnPr>
                            <a:cxnSpLocks noChangeShapeType="1"/>
                          </wps:cNvCnPr>
                          <wps:spPr bwMode="auto">
                            <a:xfrm>
                              <a:off x="4986" y="5726"/>
                              <a:ext cx="492" cy="0"/>
                            </a:xfrm>
                            <a:prstGeom prst="straightConnector1">
                              <a:avLst/>
                            </a:prstGeom>
                            <a:noFill/>
                            <a:ln w="9525" cap="flat" cmpd="sng" algn="ctr">
                              <a:solidFill>
                                <a:srgbClr val="F9F9F9">
                                  <a:shade val="95000"/>
                                  <a:satMod val="105000"/>
                                </a:srgbClr>
                              </a:solidFill>
                              <a:prstDash val="solid"/>
                              <a:tailEnd type="triangle" w="med" len="med"/>
                            </a:ln>
                          </wps:spPr>
                          <wps:bodyPr/>
                        </wps:wsp>
                        <wps:wsp>
                          <wps:cNvPr id="1378" name="直接箭头连接符 110"/>
                          <wps:cNvCnPr>
                            <a:cxnSpLocks noChangeShapeType="1"/>
                          </wps:cNvCnPr>
                          <wps:spPr bwMode="auto">
                            <a:xfrm>
                              <a:off x="6746" y="5726"/>
                              <a:ext cx="492" cy="0"/>
                            </a:xfrm>
                            <a:prstGeom prst="straightConnector1">
                              <a:avLst/>
                            </a:prstGeom>
                            <a:noFill/>
                            <a:ln w="9525" cap="flat" cmpd="sng" algn="ctr">
                              <a:solidFill>
                                <a:srgbClr val="F9F9F9">
                                  <a:shade val="95000"/>
                                  <a:satMod val="105000"/>
                                </a:srgbClr>
                              </a:solidFill>
                              <a:prstDash val="solid"/>
                              <a:tailEnd type="triangle" w="med" len="med"/>
                            </a:ln>
                          </wps:spPr>
                          <wps:bodyPr/>
                        </wps:wsp>
                        <wps:wsp>
                          <wps:cNvPr id="1379" name="肘形连接符 111"/>
                          <wps:cNvCnPr>
                            <a:cxnSpLocks noChangeShapeType="1"/>
                          </wps:cNvCnPr>
                          <wps:spPr bwMode="auto">
                            <a:xfrm flipV="1">
                              <a:off x="3254" y="6896"/>
                              <a:ext cx="477" cy="2455"/>
                            </a:xfrm>
                            <a:prstGeom prst="bentConnector3">
                              <a:avLst>
                                <a:gd name="adj1" fmla="val 50106"/>
                              </a:avLst>
                            </a:prstGeom>
                            <a:noFill/>
                            <a:ln w="9525" cap="flat" cmpd="sng" algn="ctr">
                              <a:solidFill>
                                <a:srgbClr val="F9F9F9">
                                  <a:shade val="95000"/>
                                  <a:satMod val="105000"/>
                                </a:srgbClr>
                              </a:solidFill>
                              <a:prstDash val="solid"/>
                              <a:tailEnd type="triangle" w="med" len="med"/>
                            </a:ln>
                          </wps:spPr>
                          <wps:bodyPr/>
                        </wps:wsp>
                        <wps:wsp>
                          <wps:cNvPr id="1380" name="肘形连接符 113"/>
                          <wps:cNvCnPr>
                            <a:cxnSpLocks noChangeShapeType="1"/>
                          </wps:cNvCnPr>
                          <wps:spPr bwMode="auto">
                            <a:xfrm flipV="1">
                              <a:off x="6732" y="7036"/>
                              <a:ext cx="492" cy="418"/>
                            </a:xfrm>
                            <a:prstGeom prst="bentConnector3">
                              <a:avLst>
                                <a:gd name="adj1" fmla="val 50000"/>
                              </a:avLst>
                            </a:prstGeom>
                            <a:noFill/>
                            <a:ln w="9525" cap="flat" cmpd="sng" algn="ctr">
                              <a:solidFill>
                                <a:srgbClr val="F9F9F9">
                                  <a:shade val="95000"/>
                                  <a:satMod val="105000"/>
                                </a:srgbClr>
                              </a:solidFill>
                              <a:prstDash val="solid"/>
                              <a:tailEnd type="triangle" w="med" len="med"/>
                            </a:ln>
                          </wps:spPr>
                          <wps:bodyPr/>
                        </wps:wsp>
                        <wps:wsp>
                          <wps:cNvPr id="1381" name="直接箭头连接符 114"/>
                          <wps:cNvCnPr>
                            <a:cxnSpLocks noChangeShapeType="1"/>
                          </wps:cNvCnPr>
                          <wps:spPr bwMode="auto">
                            <a:xfrm>
                              <a:off x="4986" y="9469"/>
                              <a:ext cx="2229" cy="0"/>
                            </a:xfrm>
                            <a:prstGeom prst="straightConnector1">
                              <a:avLst/>
                            </a:prstGeom>
                            <a:noFill/>
                            <a:ln w="12700">
                              <a:solidFill>
                                <a:srgbClr val="FFC000"/>
                              </a:solidFill>
                              <a:round/>
                              <a:tailEnd type="triangle" w="med" len="med"/>
                            </a:ln>
                          </wps:spPr>
                          <wps:bodyPr/>
                        </wps:wsp>
                        <wps:wsp>
                          <wps:cNvPr id="1382" name="肘形连接符 119"/>
                          <wps:cNvCnPr>
                            <a:cxnSpLocks noChangeShapeType="1"/>
                          </wps:cNvCnPr>
                          <wps:spPr bwMode="auto">
                            <a:xfrm flipV="1">
                              <a:off x="11950" y="4680"/>
                              <a:ext cx="448" cy="2803"/>
                            </a:xfrm>
                            <a:prstGeom prst="bentConnector3">
                              <a:avLst>
                                <a:gd name="adj1" fmla="val 50000"/>
                              </a:avLst>
                            </a:prstGeom>
                            <a:noFill/>
                            <a:ln w="9525" cap="flat" cmpd="sng" algn="ctr">
                              <a:solidFill>
                                <a:srgbClr val="F9F9F9">
                                  <a:shade val="95000"/>
                                  <a:satMod val="105000"/>
                                </a:srgbClr>
                              </a:solidFill>
                              <a:prstDash val="solid"/>
                              <a:tailEnd type="triangle" w="med" len="med"/>
                            </a:ln>
                          </wps:spPr>
                          <wps:bodyPr/>
                        </wps:wsp>
                        <wps:wsp>
                          <wps:cNvPr id="1383" name="肘形连接符 121"/>
                          <wps:cNvCnPr>
                            <a:cxnSpLocks noChangeShapeType="1"/>
                          </wps:cNvCnPr>
                          <wps:spPr bwMode="auto">
                            <a:xfrm flipV="1">
                              <a:off x="8471" y="6207"/>
                              <a:ext cx="464" cy="1432"/>
                            </a:xfrm>
                            <a:prstGeom prst="bentConnector3">
                              <a:avLst>
                                <a:gd name="adj1" fmla="val 50000"/>
                              </a:avLst>
                            </a:prstGeom>
                            <a:noFill/>
                            <a:ln w="9525" cap="flat" cmpd="sng" algn="ctr">
                              <a:solidFill>
                                <a:srgbClr val="F9F9F9">
                                  <a:shade val="95000"/>
                                  <a:satMod val="105000"/>
                                </a:srgbClr>
                              </a:solidFill>
                              <a:prstDash val="solid"/>
                              <a:tailEnd type="triangle" w="med" len="med"/>
                            </a:ln>
                          </wps:spPr>
                          <wps:bodyPr/>
                        </wps:wsp>
                        <wps:wsp>
                          <wps:cNvPr id="1384" name="直接箭头连接符 82"/>
                          <wps:cNvCnPr>
                            <a:cxnSpLocks noChangeShapeType="1"/>
                          </wps:cNvCnPr>
                          <wps:spPr bwMode="auto">
                            <a:xfrm>
                              <a:off x="4986" y="8612"/>
                              <a:ext cx="492" cy="0"/>
                            </a:xfrm>
                            <a:prstGeom prst="straightConnector1">
                              <a:avLst/>
                            </a:prstGeom>
                            <a:noFill/>
                            <a:ln w="12700">
                              <a:solidFill>
                                <a:srgbClr val="FFC000"/>
                              </a:solidFill>
                              <a:round/>
                              <a:tailEnd type="triangle" w="med" len="med"/>
                            </a:ln>
                          </wps:spPr>
                          <wps:bodyPr/>
                        </wps:wsp>
                        <wps:wsp>
                          <wps:cNvPr id="1385" name="直接箭头连接符 84"/>
                          <wps:cNvCnPr>
                            <a:cxnSpLocks noChangeShapeType="1"/>
                          </wps:cNvCnPr>
                          <wps:spPr bwMode="auto">
                            <a:xfrm>
                              <a:off x="10224" y="8098"/>
                              <a:ext cx="471" cy="0"/>
                            </a:xfrm>
                            <a:prstGeom prst="straightConnector1">
                              <a:avLst/>
                            </a:prstGeom>
                            <a:noFill/>
                            <a:ln w="12700">
                              <a:solidFill>
                                <a:srgbClr val="FFC000"/>
                              </a:solidFill>
                              <a:round/>
                              <a:tailEnd type="triangle" w="med" len="med"/>
                            </a:ln>
                          </wps:spPr>
                          <wps:bodyPr/>
                        </wps:wsp>
                      </wpg:grpSp>
                      <wpg:grpSp>
                        <wpg:cNvPr id="1386" name="组合 42"/>
                        <wpg:cNvGrpSpPr/>
                        <wpg:grpSpPr>
                          <a:xfrm>
                            <a:off x="2631" y="4778"/>
                            <a:ext cx="12152" cy="4358"/>
                            <a:chOff x="2631" y="4778"/>
                            <a:chExt cx="12152" cy="4358"/>
                          </a:xfrm>
                        </wpg:grpSpPr>
                        <wps:wsp>
                          <wps:cNvPr id="1387" name="直接箭头连接符 116"/>
                          <wps:cNvCnPr>
                            <a:cxnSpLocks noChangeShapeType="1"/>
                          </wps:cNvCnPr>
                          <wps:spPr bwMode="auto">
                            <a:xfrm>
                              <a:off x="2631" y="9012"/>
                              <a:ext cx="0" cy="124"/>
                            </a:xfrm>
                            <a:prstGeom prst="straightConnector1">
                              <a:avLst/>
                            </a:prstGeom>
                            <a:noFill/>
                            <a:ln w="9525" cap="flat" cmpd="sng" algn="ctr">
                              <a:solidFill>
                                <a:srgbClr val="F9F9F9">
                                  <a:shade val="95000"/>
                                  <a:satMod val="105000"/>
                                </a:srgbClr>
                              </a:solidFill>
                              <a:prstDash val="solid"/>
                              <a:tailEnd type="triangle" w="med" len="med"/>
                            </a:ln>
                          </wps:spPr>
                          <wps:bodyPr/>
                        </wps:wsp>
                        <wps:wsp>
                          <wps:cNvPr id="1388" name="直接箭头连接符 120"/>
                          <wps:cNvCnPr>
                            <a:cxnSpLocks noChangeShapeType="1"/>
                          </wps:cNvCnPr>
                          <wps:spPr bwMode="auto">
                            <a:xfrm>
                              <a:off x="9587" y="6434"/>
                              <a:ext cx="0" cy="124"/>
                            </a:xfrm>
                            <a:prstGeom prst="straightConnector1">
                              <a:avLst/>
                            </a:prstGeom>
                            <a:noFill/>
                            <a:ln w="9525" cap="flat" cmpd="sng" algn="ctr">
                              <a:solidFill>
                                <a:srgbClr val="F9F9F9">
                                  <a:shade val="95000"/>
                                  <a:satMod val="105000"/>
                                </a:srgbClr>
                              </a:solidFill>
                              <a:prstDash val="solid"/>
                              <a:tailEnd type="triangle" w="med" len="med"/>
                            </a:ln>
                          </wps:spPr>
                          <wps:bodyPr/>
                        </wps:wsp>
                        <wps:wsp>
                          <wps:cNvPr id="1389" name="直接箭头连接符 122"/>
                          <wps:cNvCnPr>
                            <a:cxnSpLocks noChangeShapeType="1"/>
                          </wps:cNvCnPr>
                          <wps:spPr bwMode="auto">
                            <a:xfrm>
                              <a:off x="7848" y="7244"/>
                              <a:ext cx="0" cy="124"/>
                            </a:xfrm>
                            <a:prstGeom prst="straightConnector1">
                              <a:avLst/>
                            </a:prstGeom>
                            <a:noFill/>
                            <a:ln w="9525" cap="flat" cmpd="sng" algn="ctr">
                              <a:solidFill>
                                <a:srgbClr val="F9F9F9">
                                  <a:shade val="95000"/>
                                  <a:satMod val="105000"/>
                                </a:srgbClr>
                              </a:solidFill>
                              <a:prstDash val="solid"/>
                              <a:tailEnd type="triangle" w="med" len="med"/>
                            </a:ln>
                          </wps:spPr>
                          <wps:bodyPr/>
                        </wps:wsp>
                        <wps:wsp>
                          <wps:cNvPr id="1390" name="直接箭头连接符 124"/>
                          <wps:cNvCnPr>
                            <a:cxnSpLocks noChangeShapeType="1"/>
                          </wps:cNvCnPr>
                          <wps:spPr bwMode="auto">
                            <a:xfrm>
                              <a:off x="9587" y="7166"/>
                              <a:ext cx="0" cy="47"/>
                            </a:xfrm>
                            <a:prstGeom prst="straightConnector1">
                              <a:avLst/>
                            </a:prstGeom>
                            <a:noFill/>
                            <a:ln w="9525" cap="flat" cmpd="sng" algn="ctr">
                              <a:solidFill>
                                <a:srgbClr val="F9F9F9">
                                  <a:shade val="95000"/>
                                  <a:satMod val="105000"/>
                                </a:srgbClr>
                              </a:solidFill>
                              <a:prstDash val="solid"/>
                              <a:tailEnd type="triangle" w="med" len="med"/>
                            </a:ln>
                          </wps:spPr>
                          <wps:bodyPr/>
                        </wps:wsp>
                        <wps:wsp>
                          <wps:cNvPr id="224" name="直接箭头连接符 36"/>
                          <wps:cNvCnPr>
                            <a:cxnSpLocks noChangeShapeType="1"/>
                          </wps:cNvCnPr>
                          <wps:spPr bwMode="auto">
                            <a:xfrm>
                              <a:off x="14783" y="4778"/>
                              <a:ext cx="0" cy="124"/>
                            </a:xfrm>
                            <a:prstGeom prst="straightConnector1">
                              <a:avLst/>
                            </a:prstGeom>
                            <a:noFill/>
                            <a:ln w="6350">
                              <a:solidFill>
                                <a:srgbClr val="F3F3F3"/>
                              </a:solidFill>
                              <a:round/>
                              <a:tailEnd type="triangle" w="med" len="med"/>
                            </a:ln>
                          </wps:spPr>
                          <wps:bodyPr/>
                        </wps:wsp>
                        <wps:wsp>
                          <wps:cNvPr id="225" name="直接箭头连接符 81"/>
                          <wps:cNvCnPr>
                            <a:cxnSpLocks noChangeShapeType="1"/>
                          </wps:cNvCnPr>
                          <wps:spPr bwMode="auto">
                            <a:xfrm>
                              <a:off x="11333" y="7102"/>
                              <a:ext cx="0" cy="124"/>
                            </a:xfrm>
                            <a:prstGeom prst="straightConnector1">
                              <a:avLst/>
                            </a:prstGeom>
                            <a:noFill/>
                            <a:ln w="9525" cap="flat" cmpd="sng" algn="ctr">
                              <a:solidFill>
                                <a:srgbClr val="F9F9F9">
                                  <a:shade val="95000"/>
                                  <a:satMod val="105000"/>
                                </a:srgbClr>
                              </a:solidFill>
                              <a:prstDash val="solid"/>
                              <a:tailEnd type="triangle" w="med" len="med"/>
                            </a:ln>
                          </wps:spPr>
                          <wps:bodyPr/>
                        </wps:wsp>
                        <wps:wsp>
                          <wps:cNvPr id="226" name="直接箭头连接符 88"/>
                          <wps:cNvCnPr>
                            <a:cxnSpLocks noChangeShapeType="1"/>
                          </wps:cNvCnPr>
                          <wps:spPr bwMode="auto">
                            <a:xfrm>
                              <a:off x="6109" y="7113"/>
                              <a:ext cx="0" cy="124"/>
                            </a:xfrm>
                            <a:prstGeom prst="straightConnector1">
                              <a:avLst/>
                            </a:prstGeom>
                            <a:noFill/>
                            <a:ln w="9525" cap="flat" cmpd="sng" algn="ctr">
                              <a:solidFill>
                                <a:srgbClr val="F9F9F9">
                                  <a:shade val="95000"/>
                                  <a:satMod val="105000"/>
                                </a:srgbClr>
                              </a:solidFill>
                              <a:prstDash val="solid"/>
                              <a:tailEnd type="triangle" w="med" len="med"/>
                            </a:ln>
                          </wps:spPr>
                          <wps:bodyPr/>
                        </wps:wsp>
                      </wpg:grpSp>
                    </wpg:wgp>
                  </a:graphicData>
                </a:graphic>
              </wp:anchor>
            </w:drawing>
          </mc:Choice>
          <mc:Fallback>
            <w:pict>
              <v:group id="_x0000_s1026" o:spid="_x0000_s1026" o:spt="203" style="position:absolute;left:0pt;margin-left:6.85pt;margin-top:16.45pt;height:428.25pt;width:690.9pt;z-index:251659264;mso-width-relative:page;mso-height-relative:page;" coordorigin="1870,3597" coordsize="13818,8390" o:gfxdata="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">
                <o:lock v:ext="edit" aspectratio="f"/>
                <v:group id="组合 40" o:spid="_x0000_s1026" o:spt="203" style="position:absolute;left:1992;top:4340;height:7647;width:13696;" coordorigin="1992,4340" coordsize="13696,7647" o:gfxdata="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j7PV5cAAAADdAAAADwAAAAAAAAABACAAAAAiAAAAZHJzL2Rvd25yZXYu&#10;eG1sUEsBAhQAFAAAAAgAh07iQDMvBZ47AAAAOQAAABUAAAAAAAAAAQAgAAAADwEAAGRycy9ncm91&#10;cHNoYXBleG1sLnhtbFBLBQYAAAAABgAGAGABAADMAwAAAAA=&#10;">
                  <o:lock v:ext="edit" aspectratio="f"/>
                  <v:shape id="流程图: 可选过程 54" o:spid="_x0000_s1026" o:spt="176" type="#_x0000_t176" style="position:absolute;left:3731;top:4340;height:431;width:1247;v-text-anchor:middle;" filled="f" stroked="t" coordsize="21600,21600" o:gfxdata="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Axaui5AAAA3QAA&#10;AA8AAAAAAAAAAQAgAAAAIgAAAGRycy9kb3ducmV2LnhtbFBLAQIUABQAAAAIAIdO4kAzLwWeOwAA&#10;ADkAAAAQAAAAAAAAAAEAIAAAAAgBAABkcnMvc2hhcGV4bWwueG1sUEsFBgAAAAAGAAYAWwEAALID&#10;AAAAAA==&#10;">
                    <v:fill on="f" focussize="0,0"/>
                    <v:stroke weight="1pt" color="#C0504D"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G13102</w:t>
                          </w:r>
                        </w:p>
                        <w:p>
                          <w:pPr>
                            <w:snapToGrid w:val="0"/>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体育(2)-0.5</w:t>
                          </w:r>
                        </w:p>
                      </w:txbxContent>
                    </v:textbox>
                  </v:shape>
                  <v:shape id="流程图: 可选过程 58" o:spid="_x0000_s1026" o:spt="176" type="#_x0000_t176" style="position:absolute;left:10703;top:4340;height:431;width:1247;v-text-anchor:middle;" filled="f" stroked="t" coordsize="21600,21600" o:gfxdata="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99z3O8AAAA&#10;3QAAAA8AAAAAAAAAAQAgAAAAIgAAAGRycy9kb3ducmV2LnhtbFBLAQIUABQAAAAIAIdO4kAzLwWe&#10;OwAAADkAAAAQAAAAAAAAAAEAIAAAAAsBAABkcnMvc2hhcGV4bWwueG1sUEsFBgAAAAAGAAYAWwEA&#10;ALUDAAAAAA==&#10;">
                    <v:fill on="f" focussize="0,0"/>
                    <v:stroke weight="1pt" color="#C0504D"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G13106</w:t>
                          </w:r>
                        </w:p>
                        <w:p>
                          <w:pPr>
                            <w:snapToGrid w:val="0"/>
                            <w:spacing w:line="200" w:lineRule="atLeast"/>
                            <w:jc w:val="center"/>
                            <w:rPr>
                              <w:rFonts w:ascii="黑体" w:hAnsi="黑体" w:eastAsia="黑体" w:cs="黑体"/>
                              <w:color w:val="000000"/>
                              <w:sz w:val="15"/>
                              <w:szCs w:val="15"/>
                            </w:rPr>
                          </w:pPr>
                          <w:r>
                            <w:rPr>
                              <w:rFonts w:hint="eastAsia" w:ascii="黑体" w:hAnsi="黑体" w:eastAsia="黑体" w:cs="黑体"/>
                              <w:color w:val="000000"/>
                              <w:sz w:val="15"/>
                              <w:szCs w:val="15"/>
                            </w:rPr>
                            <w:t>体育(6)-0.5</w:t>
                          </w:r>
                        </w:p>
                      </w:txbxContent>
                    </v:textbox>
                  </v:shape>
                  <v:shape id="流程图: 可选过程 57" o:spid="_x0000_s1026" o:spt="176" type="#_x0000_t176" style="position:absolute;left:8949;top:4340;height:431;width:1247;v-text-anchor:middle;" filled="f" stroked="t" coordsize="21600,21600" o:gfxdata="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r1EEvQAA&#10;AN0AAAAPAAAAAAAAAAEAIAAAACIAAABkcnMvZG93bnJldi54bWxQSwECFAAUAAAACACHTuJAMy8F&#10;njsAAAA5AAAAEAAAAAAAAAABACAAAAAMAQAAZHJzL3NoYXBleG1sLnhtbFBLBQYAAAAABgAGAFsB&#10;AAC2AwAAAAA=&#10;">
                    <v:fill on="f" focussize="0,0"/>
                    <v:stroke weight="1pt" color="#C0504D"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G13105</w:t>
                          </w:r>
                        </w:p>
                        <w:p>
                          <w:pPr>
                            <w:snapToGrid w:val="0"/>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体育(5)-0.5</w:t>
                          </w:r>
                        </w:p>
                      </w:txbxContent>
                    </v:textbox>
                  </v:shape>
                  <v:shape id="流程图: 可选过程 56" o:spid="_x0000_s1026" o:spt="176" type="#_x0000_t176" style="position:absolute;left:7224;top:4340;height:431;width:1247;v-text-anchor:middle;" filled="f" stroked="t" coordsize="21600,21600" o:gfxdata="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4/SfvQAA&#10;AN0AAAAPAAAAAAAAAAEAIAAAACIAAABkcnMvZG93bnJldi54bWxQSwECFAAUAAAACACHTuJAMy8F&#10;njsAAAA5AAAAEAAAAAAAAAABACAAAAAMAQAAZHJzL3NoYXBleG1sLnhtbFBLBQYAAAAABgAGAFsB&#10;AAC2AwAAAAA=&#10;">
                    <v:fill on="f" focussize="0,0"/>
                    <v:stroke weight="1pt" color="#C0504D"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G13104</w:t>
                          </w:r>
                        </w:p>
                        <w:p>
                          <w:pPr>
                            <w:snapToGrid w:val="0"/>
                            <w:spacing w:line="200" w:lineRule="atLeast"/>
                            <w:jc w:val="center"/>
                            <w:rPr>
                              <w:rFonts w:ascii="黑体" w:hAnsi="黑体" w:eastAsia="黑体" w:cs="黑体"/>
                              <w:color w:val="000000"/>
                              <w:sz w:val="15"/>
                              <w:szCs w:val="15"/>
                            </w:rPr>
                          </w:pPr>
                          <w:r>
                            <w:rPr>
                              <w:rFonts w:hint="eastAsia" w:ascii="黑体" w:hAnsi="黑体" w:eastAsia="黑体" w:cs="黑体"/>
                              <w:color w:val="000000"/>
                              <w:sz w:val="15"/>
                              <w:szCs w:val="15"/>
                            </w:rPr>
                            <w:t>体育(4)-0.5</w:t>
                          </w:r>
                        </w:p>
                      </w:txbxContent>
                    </v:textbox>
                  </v:shape>
                  <v:shape id="流程图: 可选过程 55" o:spid="_x0000_s1026" o:spt="176" type="#_x0000_t176" style="position:absolute;left:5486;top:4340;height:431;width:1247;v-text-anchor:middle;" filled="f" stroked="t" coordsize="21600,21600" o:gfxdata="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mzrvQAA&#10;AN0AAAAPAAAAAAAAAAEAIAAAACIAAABkcnMvZG93bnJldi54bWxQSwECFAAUAAAACACHTuJAMy8F&#10;njsAAAA5AAAAEAAAAAAAAAABACAAAAAMAQAAZHJzL3NoYXBleG1sLnhtbFBLBQYAAAAABgAGAFsB&#10;AAC2AwAAAAA=&#10;">
                    <v:fill on="f" focussize="0,0"/>
                    <v:stroke weight="1pt" color="#C0504D"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G13103</w:t>
                          </w:r>
                        </w:p>
                        <w:p>
                          <w:pPr>
                            <w:snapToGrid w:val="0"/>
                            <w:spacing w:line="200" w:lineRule="atLeast"/>
                            <w:jc w:val="center"/>
                            <w:rPr>
                              <w:rFonts w:ascii="黑体" w:hAnsi="黑体" w:eastAsia="黑体" w:cs="黑体"/>
                              <w:color w:val="000000"/>
                              <w:sz w:val="15"/>
                              <w:szCs w:val="15"/>
                            </w:rPr>
                          </w:pPr>
                          <w:r>
                            <w:rPr>
                              <w:rFonts w:hint="eastAsia" w:ascii="黑体" w:hAnsi="黑体" w:eastAsia="黑体" w:cs="黑体"/>
                              <w:color w:val="000000"/>
                              <w:sz w:val="15"/>
                              <w:szCs w:val="15"/>
                            </w:rPr>
                            <w:t>体育(3)-0.5</w:t>
                          </w:r>
                        </w:p>
                      </w:txbxContent>
                    </v:textbox>
                  </v:shape>
                  <v:shape id="流程图: 可选过程 53" o:spid="_x0000_s1026" o:spt="176" type="#_x0000_t176" style="position:absolute;left:1992;top:4340;height:431;width:1247;v-text-anchor:middle;" filled="f" stroked="t" coordsize="21600,21600" o:gfxdata="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RslwvQAA&#10;AN0AAAAPAAAAAAAAAAEAIAAAACIAAABkcnMvZG93bnJldi54bWxQSwECFAAUAAAACACHTuJAMy8F&#10;njsAAAA5AAAAEAAAAAAAAAABACAAAAAMAQAAZHJzL3NoYXBleG1sLnhtbFBLBQYAAAAABgAGAFsB&#10;AAC2AwAAAAA=&#10;">
                    <v:fill on="f" focussize="0,0"/>
                    <v:stroke weight="1pt" color="#C0504D"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G13101</w:t>
                          </w:r>
                        </w:p>
                        <w:p>
                          <w:pPr>
                            <w:snapToGrid w:val="0"/>
                            <w:spacing w:line="120" w:lineRule="atLeast"/>
                            <w:jc w:val="center"/>
                            <w:rPr>
                              <w:rFonts w:ascii="黑体" w:hAnsi="黑体" w:eastAsia="黑体" w:cs="黑体"/>
                              <w:color w:val="000000"/>
                              <w:sz w:val="15"/>
                              <w:szCs w:val="15"/>
                            </w:rPr>
                          </w:pPr>
                          <w:r>
                            <w:rPr>
                              <w:rFonts w:hint="eastAsia" w:ascii="黑体" w:hAnsi="黑体" w:eastAsia="黑体" w:cs="黑体"/>
                              <w:color w:val="000000"/>
                              <w:sz w:val="15"/>
                              <w:szCs w:val="15"/>
                            </w:rPr>
                            <w:t>体育(1)-0.5</w:t>
                          </w:r>
                        </w:p>
                      </w:txbxContent>
                    </v:textbox>
                  </v:shape>
                  <v:shape id="流程图: 可选过程 59" o:spid="_x0000_s1026" o:spt="176" type="#_x0000_t176" style="position:absolute;left:3731;top:5990;height:567;width:1247;v-text-anchor:middle;" filled="f" stroked="t" coordsize="21600,21600" o:gfxdata="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lFcHvQAA&#10;AN0AAAAPAAAAAAAAAAEAIAAAACIAAABkcnMvZG93bnJldi54bWxQSwECFAAUAAAACACHTuJAMy8F&#10;njsAAAA5AAAAEAAAAAAAAAABACAAAAAMAQAAZHJzL3NoYXBleG1sLnhtbFBLBQYAAAAABgAGAFsB&#10;AAC2AwAAAAA=&#10;">
                    <v:fill on="f" focussize="0,0"/>
                    <v:stroke weight="1pt" color="#C0504D" joinstyle="round"/>
                    <v:imagedata o:title=""/>
                    <o:lock v:ext="edit" aspectratio="f"/>
                    <v:textbox inset="0mm,0mm,0mm,0mm">
                      <w:txbxContent>
                        <w:p>
                          <w:pPr>
                            <w:spacing w:line="200" w:lineRule="exact"/>
                            <w:jc w:val="center"/>
                            <w:rPr>
                              <w:rFonts w:ascii="黑体" w:hAnsi="黑体" w:eastAsia="黑体" w:cs="黑体"/>
                              <w:sz w:val="15"/>
                              <w:szCs w:val="15"/>
                              <w:lang w:eastAsia="zh-CN"/>
                            </w:rPr>
                          </w:pPr>
                          <w:r>
                            <w:rPr>
                              <w:rFonts w:hint="eastAsia" w:ascii="黑体" w:hAnsi="黑体" w:eastAsia="黑体" w:cs="黑体"/>
                              <w:sz w:val="15"/>
                              <w:szCs w:val="15"/>
                              <w:lang w:eastAsia="zh-CN"/>
                            </w:rPr>
                            <w:t>G30103</w:t>
                          </w:r>
                        </w:p>
                        <w:p>
                          <w:pPr>
                            <w:snapToGrid w:val="0"/>
                            <w:spacing w:line="160" w:lineRule="exact"/>
                            <w:jc w:val="center"/>
                            <w:rPr>
                              <w:rFonts w:ascii="黑体" w:hAnsi="黑体" w:eastAsia="黑体" w:cs="黑体"/>
                              <w:color w:val="000000"/>
                              <w:sz w:val="15"/>
                              <w:szCs w:val="15"/>
                              <w:lang w:eastAsia="zh-CN"/>
                            </w:rPr>
                          </w:pPr>
                          <w:r>
                            <w:rPr>
                              <w:rFonts w:hint="eastAsia" w:ascii="黑体" w:hAnsi="黑体" w:eastAsia="黑体" w:cs="黑体"/>
                              <w:color w:val="000000"/>
                              <w:sz w:val="15"/>
                              <w:szCs w:val="15"/>
                              <w:lang w:eastAsia="zh-CN"/>
                            </w:rPr>
                            <w:t>大学生心理健康教育-0.5</w:t>
                          </w:r>
                        </w:p>
                      </w:txbxContent>
                    </v:textbox>
                  </v:shape>
                  <v:shape id="流程图: 可选过程 65" o:spid="_x0000_s1026" o:spt="176" type="#_x0000_t176" style="position:absolute;left:2007;top:6129;height:431;width:1247;v-text-anchor:middle;" filled="f" stroked="t" coordsize="21600,21600" o:gfxdata="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2PKcvQAA&#10;AN0AAAAPAAAAAAAAAAEAIAAAACIAAABkcnMvZG93bnJldi54bWxQSwECFAAUAAAACACHTuJAMy8F&#10;njsAAAA5AAAAEAAAAAAAAAABACAAAAAMAQAAZHJzL3NoYXBleG1sLnhtbFBLBQYAAAAABgAGAFsB&#10;AAC2AwAAAAA=&#10;">
                    <v:fill on="f" focussize="0,0"/>
                    <v:stroke weight="1pt" color="#C0504D"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G10851</w:t>
                          </w:r>
                        </w:p>
                        <w:p>
                          <w:pPr>
                            <w:snapToGrid w:val="0"/>
                            <w:spacing w:line="200" w:lineRule="atLeast"/>
                            <w:jc w:val="center"/>
                            <w:rPr>
                              <w:rFonts w:ascii="黑体" w:hAnsi="黑体" w:eastAsia="黑体" w:cs="黑体"/>
                              <w:color w:val="000000"/>
                              <w:sz w:val="15"/>
                              <w:szCs w:val="15"/>
                            </w:rPr>
                          </w:pPr>
                          <w:r>
                            <w:rPr>
                              <w:rFonts w:hint="eastAsia" w:ascii="黑体" w:hAnsi="黑体" w:eastAsia="黑体" w:cs="黑体"/>
                              <w:color w:val="000000"/>
                              <w:sz w:val="15"/>
                              <w:szCs w:val="15"/>
                            </w:rPr>
                            <w:t>数</w:t>
                          </w:r>
                          <w:r>
                            <w:rPr>
                              <w:rFonts w:hint="eastAsia" w:ascii="黑体" w:hAnsi="黑体" w:eastAsia="黑体" w:cs="黑体"/>
                              <w:color w:val="000000"/>
                              <w:w w:val="90"/>
                              <w:sz w:val="15"/>
                              <w:szCs w:val="15"/>
                            </w:rPr>
                            <w:t>学思维与文化-4</w:t>
                          </w:r>
                        </w:p>
                      </w:txbxContent>
                    </v:textbox>
                  </v:shape>
                  <v:shape id="流程图: 可选过程 3" o:spid="_x0000_s1026" o:spt="176" type="#_x0000_t176" style="position:absolute;left:2007;top:5442;height:567;width:1247;v-text-anchor:middle;" filled="f" stroked="t" coordsize="21600,21600" o:gfxdata="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5HZu65AAAA3QAA&#10;AA8AAAAAAAAAAQAgAAAAIgAAAGRycy9kb3ducmV2LnhtbFBLAQIUABQAAAAIAIdO4kAzLwWeOwAA&#10;ADkAAAAQAAAAAAAAAAEAIAAAAAgBAABkcnMvc2hhcGV4bWwueG1sUEsFBgAAAAAGAAYAWwEAALID&#10;AAAAAA==&#10;">
                    <v:fill on="f" focussize="0,0"/>
                    <v:stroke weight="1pt" color="#C0504D" joinstyle="round"/>
                    <v:imagedata o:title=""/>
                    <o:lock v:ext="edit" aspectratio="f"/>
                    <v:textbox inset="0mm,0mm,0mm,0mm">
                      <w:txbxContent>
                        <w:p>
                          <w:pPr>
                            <w:spacing w:line="200" w:lineRule="exact"/>
                            <w:jc w:val="center"/>
                            <w:rPr>
                              <w:rFonts w:ascii="黑体" w:hAnsi="黑体" w:eastAsia="黑体" w:cs="黑体"/>
                              <w:sz w:val="15"/>
                              <w:szCs w:val="15"/>
                              <w:lang w:eastAsia="zh-CN"/>
                            </w:rPr>
                          </w:pPr>
                          <w:r>
                            <w:rPr>
                              <w:rFonts w:hint="eastAsia" w:ascii="黑体" w:hAnsi="黑体" w:eastAsia="黑体" w:cs="黑体"/>
                              <w:sz w:val="15"/>
                              <w:szCs w:val="15"/>
                              <w:lang w:eastAsia="zh-CN"/>
                            </w:rPr>
                            <w:t>G18403</w:t>
                          </w:r>
                        </w:p>
                        <w:p>
                          <w:pPr>
                            <w:snapToGrid w:val="0"/>
                            <w:spacing w:line="160" w:lineRule="exact"/>
                            <w:jc w:val="center"/>
                            <w:rPr>
                              <w:rFonts w:ascii="黑体" w:hAnsi="黑体" w:eastAsia="黑体" w:cs="黑体"/>
                              <w:color w:val="000000"/>
                              <w:sz w:val="15"/>
                              <w:szCs w:val="15"/>
                              <w:lang w:eastAsia="zh-CN"/>
                            </w:rPr>
                          </w:pPr>
                          <w:r>
                            <w:rPr>
                              <w:rFonts w:hint="eastAsia" w:ascii="黑体" w:hAnsi="黑体" w:eastAsia="黑体" w:cs="黑体"/>
                              <w:color w:val="000000"/>
                              <w:sz w:val="15"/>
                              <w:szCs w:val="15"/>
                              <w:lang w:eastAsia="zh-CN"/>
                            </w:rPr>
                            <w:t>思想道德与法治-3</w:t>
                          </w:r>
                        </w:p>
                      </w:txbxContent>
                    </v:textbox>
                  </v:shape>
                  <v:shape id="流程图: 可选过程 48" o:spid="_x0000_s1026" o:spt="176" type="#_x0000_t176" style="position:absolute;left:5485;top:5442;height:567;width:1247;v-text-anchor:middle;" filled="f" stroked="t" coordsize="21600,21600" o:gfxdata="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C8N1vQAA&#10;AN0AAAAPAAAAAAAAAAEAIAAAACIAAABkcnMvZG93bnJldi54bWxQSwECFAAUAAAACACHTuJAMy8F&#10;njsAAAA5AAAAEAAAAAAAAAABACAAAAAMAQAAZHJzL3NoYXBleG1sLnhtbFBLBQYAAAAABgAGAFsB&#10;AAC2AwAAAAA=&#10;">
                    <v:fill on="f" focussize="0,0"/>
                    <v:stroke weight="1pt" color="#C0504D" joinstyle="round"/>
                    <v:imagedata o:title=""/>
                    <o:lock v:ext="edit" aspectratio="f"/>
                    <v:textbox inset="0mm,0mm,0mm,0mm">
                      <w:txbxContent>
                        <w:p>
                          <w:pPr>
                            <w:spacing w:line="200" w:lineRule="exact"/>
                            <w:jc w:val="center"/>
                            <w:rPr>
                              <w:rFonts w:ascii="黑体" w:hAnsi="黑体" w:eastAsia="黑体" w:cs="黑体"/>
                              <w:sz w:val="15"/>
                              <w:szCs w:val="15"/>
                              <w:lang w:eastAsia="zh-CN"/>
                            </w:rPr>
                          </w:pPr>
                          <w:r>
                            <w:rPr>
                              <w:rFonts w:hint="eastAsia" w:ascii="黑体" w:hAnsi="黑体" w:eastAsia="黑体" w:cs="黑体"/>
                              <w:sz w:val="15"/>
                              <w:szCs w:val="15"/>
                              <w:lang w:eastAsia="zh-CN"/>
                            </w:rPr>
                            <w:t>G18101</w:t>
                          </w:r>
                        </w:p>
                        <w:p>
                          <w:pPr>
                            <w:snapToGrid w:val="0"/>
                            <w:spacing w:line="160" w:lineRule="exact"/>
                            <w:jc w:val="center"/>
                            <w:rPr>
                              <w:rFonts w:ascii="黑体" w:hAnsi="黑体" w:eastAsia="黑体" w:cs="黑体"/>
                              <w:color w:val="000000"/>
                              <w:sz w:val="15"/>
                              <w:szCs w:val="15"/>
                              <w:lang w:eastAsia="zh-CN"/>
                            </w:rPr>
                          </w:pPr>
                          <w:r>
                            <w:rPr>
                              <w:rFonts w:hint="eastAsia" w:ascii="黑体" w:hAnsi="黑体" w:eastAsia="黑体" w:cs="黑体"/>
                              <w:color w:val="000000"/>
                              <w:sz w:val="15"/>
                              <w:szCs w:val="15"/>
                              <w:lang w:eastAsia="zh-CN"/>
                            </w:rPr>
                            <w:t>马克思主义基本原理-3</w:t>
                          </w:r>
                        </w:p>
                      </w:txbxContent>
                    </v:textbox>
                  </v:shape>
                  <v:shape id="流程图: 可选过程 49" o:spid="_x0000_s1026" o:spt="176" type="#_x0000_t176" style="position:absolute;left:7224;top:5442;height:737;width:1247;v-text-anchor:middle;" filled="f" stroked="t" coordsize="21600,21600" o:gfxdata="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F6Pw1ugAAAN0A&#10;AAAPAAAAAAAAAAEAIAAAACIAAABkcnMvZG93bnJldi54bWxQSwECFAAUAAAACACHTuJAMy8FnjsA&#10;AAA5AAAAEAAAAAAAAAABACAAAAAJAQAAZHJzL3NoYXBleG1sLnhtbFBLBQYAAAAABgAGAFsBAACz&#10;AwAAAAA=&#10;">
                    <v:fill on="f" focussize="0,0"/>
                    <v:stroke weight="1pt" color="#C0504D" joinstyle="round"/>
                    <v:imagedata o:title=""/>
                    <o:lock v:ext="edit" aspectratio="f"/>
                    <v:textbox inset="0mm,0mm,0mm,0mm">
                      <w:txbxContent>
                        <w:p>
                          <w:pPr>
                            <w:spacing w:line="200" w:lineRule="exact"/>
                            <w:jc w:val="center"/>
                            <w:rPr>
                              <w:rFonts w:ascii="黑体" w:hAnsi="黑体" w:eastAsia="黑体" w:cs="黑体"/>
                              <w:sz w:val="15"/>
                              <w:szCs w:val="15"/>
                              <w:lang w:eastAsia="zh-CN"/>
                            </w:rPr>
                          </w:pPr>
                          <w:r>
                            <w:rPr>
                              <w:rFonts w:hint="eastAsia" w:ascii="黑体" w:hAnsi="黑体" w:eastAsia="黑体" w:cs="黑体"/>
                              <w:sz w:val="15"/>
                              <w:szCs w:val="15"/>
                              <w:lang w:eastAsia="zh-CN"/>
                            </w:rPr>
                            <w:t>G18202</w:t>
                          </w:r>
                        </w:p>
                        <w:p>
                          <w:pPr>
                            <w:snapToGrid w:val="0"/>
                            <w:spacing w:line="160" w:lineRule="exact"/>
                            <w:jc w:val="center"/>
                            <w:rPr>
                              <w:rFonts w:ascii="黑体" w:hAnsi="黑体" w:eastAsia="黑体" w:cs="黑体"/>
                              <w:color w:val="000000"/>
                              <w:sz w:val="15"/>
                              <w:szCs w:val="15"/>
                              <w:lang w:eastAsia="zh-CN"/>
                            </w:rPr>
                          </w:pPr>
                          <w:r>
                            <w:rPr>
                              <w:rFonts w:hint="eastAsia" w:ascii="黑体" w:hAnsi="黑体" w:eastAsia="黑体" w:cs="黑体"/>
                              <w:color w:val="000000"/>
                              <w:sz w:val="15"/>
                              <w:szCs w:val="15"/>
                              <w:lang w:eastAsia="zh-CN"/>
                            </w:rPr>
                            <w:t>毛泽东思想和中国特色社会主义理论体系概论-3</w:t>
                          </w:r>
                        </w:p>
                      </w:txbxContent>
                    </v:textbox>
                  </v:shape>
                  <v:shape id="流程图: 可选过程 50" o:spid="_x0000_s1026" o:spt="176" type="#_x0000_t176" style="position:absolute;left:3732;top:5442;height:431;width:1247;v-text-anchor:middle;" filled="f" stroked="t" coordsize="21600,21600" o:gfxdata="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qkWa68AAAA&#10;3QAAAA8AAAAAAAAAAQAgAAAAIgAAAGRycy9kb3ducmV2LnhtbFBLAQIUABQAAAAIAIdO4kAzLwWe&#10;OwAAADkAAAAQAAAAAAAAAAEAIAAAAAsBAABkcnMvc2hhcGV4bWwueG1sUEsFBgAAAAAGAAYAWwEA&#10;ALUDAAAAAA==&#10;">
                    <v:fill on="f" focussize="0,0"/>
                    <v:stroke weight="1pt" color="#C0504D"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G18302</w:t>
                          </w:r>
                        </w:p>
                        <w:p>
                          <w:pPr>
                            <w:snapToGrid w:val="0"/>
                            <w:spacing w:line="200" w:lineRule="atLeast"/>
                            <w:jc w:val="center"/>
                            <w:rPr>
                              <w:rFonts w:ascii="黑体" w:hAnsi="黑体" w:eastAsia="黑体" w:cs="黑体"/>
                              <w:color w:val="000000"/>
                              <w:w w:val="90"/>
                              <w:sz w:val="15"/>
                              <w:szCs w:val="15"/>
                            </w:rPr>
                          </w:pPr>
                          <w:r>
                            <w:rPr>
                              <w:rFonts w:hint="eastAsia" w:ascii="黑体" w:hAnsi="黑体" w:eastAsia="黑体" w:cs="黑体"/>
                              <w:color w:val="000000"/>
                              <w:w w:val="90"/>
                              <w:sz w:val="15"/>
                              <w:szCs w:val="15"/>
                            </w:rPr>
                            <w:t>中国近代史纲要-3</w:t>
                          </w:r>
                        </w:p>
                      </w:txbxContent>
                    </v:textbox>
                  </v:shape>
                  <v:shape id="流程图: 可选过程 2" o:spid="_x0000_s1026" o:spt="176" type="#_x0000_t176" style="position:absolute;left:5485;top:6121;height:442;width:1247;v-text-anchor:middle;" filled="f" stroked="t" coordsize="21600,21600" o:gfxdata="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dsfZvQAA&#10;AN0AAAAPAAAAAAAAAAEAIAAAACIAAABkcnMvZG93bnJldi54bWxQSwECFAAUAAAACACHTuJAMy8F&#10;njsAAAA5AAAAEAAAAAAAAAABACAAAAAMAQAAZHJzL3NoYXBleG1sLnhtbFBLBQYAAAAABgAGAFsB&#10;AAC2AwAAAAA=&#10;">
                    <v:fill on="f" focussize="0,0"/>
                    <v:stroke weight="1pt" color="#C0504D"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G18501</w:t>
                          </w:r>
                        </w:p>
                        <w:p>
                          <w:pPr>
                            <w:snapToGrid w:val="0"/>
                            <w:spacing w:line="200" w:lineRule="atLeast"/>
                            <w:jc w:val="center"/>
                            <w:rPr>
                              <w:rFonts w:ascii="黑体" w:hAnsi="黑体" w:eastAsia="黑体" w:cs="黑体"/>
                              <w:color w:val="000000"/>
                              <w:sz w:val="15"/>
                              <w:szCs w:val="15"/>
                            </w:rPr>
                          </w:pPr>
                          <w:r>
                            <w:rPr>
                              <w:rFonts w:hint="eastAsia" w:ascii="黑体" w:hAnsi="黑体" w:eastAsia="黑体" w:cs="黑体"/>
                              <w:color w:val="000000"/>
                              <w:sz w:val="15"/>
                              <w:szCs w:val="15"/>
                            </w:rPr>
                            <w:t>形势与政策-3</w:t>
                          </w:r>
                        </w:p>
                        <w:p>
                          <w:pPr>
                            <w:snapToGrid w:val="0"/>
                            <w:spacing w:line="200" w:lineRule="atLeast"/>
                            <w:jc w:val="center"/>
                            <w:rPr>
                              <w:rFonts w:ascii="黑体" w:hAnsi="黑体" w:eastAsia="黑体" w:cs="黑体"/>
                              <w:color w:val="000000"/>
                              <w:sz w:val="15"/>
                              <w:szCs w:val="15"/>
                            </w:rPr>
                          </w:pPr>
                        </w:p>
                      </w:txbxContent>
                    </v:textbox>
                  </v:shape>
                  <v:shape id="流程图: 可选过程 12" o:spid="_x0000_s1026" o:spt="176" type="#_x0000_t176" style="position:absolute;left:2007;top:6680;height:680;width:1247;v-text-anchor:middle;" filled="f" stroked="t" coordsize="21600,21600" o:gfxdata="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1OmJCvQAA&#10;AN0AAAAPAAAAAAAAAAEAIAAAACIAAABkcnMvZG93bnJldi54bWxQSwECFAAUAAAACACHTuJAMy8F&#10;njsAAAA5AAAAEAAAAAAAAAABACAAAAAMAQAAZHJzL3NoYXBleG1sLnhtbFBLBQYAAAAABgAGAFsB&#10;AAC2AwAAAAA=&#10;">
                    <v:fill on="f" focussize="0,0"/>
                    <v:stroke weight="1pt" color="#C0504D" joinstyle="round"/>
                    <v:imagedata o:title=""/>
                    <o:lock v:ext="edit" aspectratio="f"/>
                    <v:textbox inset="0mm,0mm,0mm,0mm">
                      <w:txbxContent>
                        <w:p>
                          <w:pPr>
                            <w:spacing w:line="200" w:lineRule="exact"/>
                            <w:jc w:val="center"/>
                            <w:rPr>
                              <w:rFonts w:ascii="黑体" w:hAnsi="黑体" w:eastAsia="黑体" w:cs="黑体"/>
                              <w:sz w:val="15"/>
                              <w:szCs w:val="15"/>
                              <w:lang w:eastAsia="zh-CN"/>
                            </w:rPr>
                          </w:pPr>
                          <w:r>
                            <w:rPr>
                              <w:rFonts w:hint="eastAsia" w:ascii="黑体" w:hAnsi="黑体" w:eastAsia="黑体" w:cs="黑体"/>
                              <w:sz w:val="15"/>
                              <w:szCs w:val="15"/>
                              <w:lang w:eastAsia="zh-CN"/>
                            </w:rPr>
                            <w:t>G08510</w:t>
                          </w:r>
                        </w:p>
                        <w:p>
                          <w:pPr>
                            <w:snapToGrid w:val="0"/>
                            <w:spacing w:line="200" w:lineRule="atLeast"/>
                            <w:jc w:val="center"/>
                            <w:rPr>
                              <w:rFonts w:ascii="黑体" w:hAnsi="黑体" w:eastAsia="黑体" w:cs="黑体"/>
                              <w:color w:val="000000"/>
                              <w:sz w:val="15"/>
                              <w:szCs w:val="15"/>
                              <w:lang w:eastAsia="zh-CN"/>
                            </w:rPr>
                          </w:pPr>
                          <w:r>
                            <w:rPr>
                              <w:rFonts w:hint="eastAsia" w:ascii="黑体" w:hAnsi="黑体" w:eastAsia="黑体" w:cs="黑体"/>
                              <w:color w:val="000000"/>
                              <w:sz w:val="15"/>
                              <w:szCs w:val="15"/>
                              <w:lang w:eastAsia="zh-CN"/>
                            </w:rPr>
                            <w:t>计算机思维与人工智能基础-2</w:t>
                          </w:r>
                        </w:p>
                      </w:txbxContent>
                    </v:textbox>
                  </v:shape>
                  <v:shape id="流程图: 可选过程 14" o:spid="_x0000_s1026" o:spt="176" type="#_x0000_t176" style="position:absolute;left:2007;top:7480;height:431;width:1247;v-text-anchor:middle;" filled="f" stroked="t" coordsize="21600,21600" o:gfxdata="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60/o2vQAA&#10;AN0AAAAPAAAAAAAAAAEAIAAAACIAAABkcnMvZG93bnJldi54bWxQSwECFAAUAAAACACHTuJAMy8F&#10;njsAAAA5AAAAEAAAAAAAAAABACAAAAAMAQAAZHJzL3NoYXBleG1sLnhtbFBLBQYAAAAABgAGAFsB&#10;AAC2AwAAAAA=&#10;">
                    <v:fill on="f" focussize="0,0"/>
                    <v:stroke weight="1pt" color="#C0504D"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G30102</w:t>
                          </w:r>
                        </w:p>
                        <w:p>
                          <w:pPr>
                            <w:snapToGrid w:val="0"/>
                            <w:spacing w:line="200" w:lineRule="atLeast"/>
                            <w:jc w:val="center"/>
                            <w:rPr>
                              <w:rFonts w:ascii="黑体" w:hAnsi="黑体" w:eastAsia="黑体" w:cs="黑体"/>
                              <w:color w:val="000000"/>
                              <w:sz w:val="15"/>
                              <w:szCs w:val="15"/>
                            </w:rPr>
                          </w:pPr>
                          <w:r>
                            <w:rPr>
                              <w:rFonts w:hint="eastAsia" w:ascii="黑体" w:hAnsi="黑体" w:eastAsia="黑体" w:cs="黑体"/>
                              <w:color w:val="000000"/>
                              <w:sz w:val="15"/>
                              <w:szCs w:val="15"/>
                            </w:rPr>
                            <w:t>军事理论-2</w:t>
                          </w:r>
                        </w:p>
                      </w:txbxContent>
                    </v:textbox>
                  </v:shape>
                  <v:shape id="同侧圆角矩形 15" o:spid="_x0000_s1026" o:spt="100" style="position:absolute;left:2007;top:8031;height:431;width:1247;v-text-anchor:middle;" fillcolor="#FFFFFF" filled="t" stroked="t" coordsize="1247,431" o:gfxdata="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RjAuvQAA&#10;AN0AAAAPAAAAAAAAAAEAIAAAACIAAABkcnMvZG93bnJldi54bWxQSwECFAAUAAAACACHTuJAMy8F&#10;njsAAAA5AAAAEAAAAAAAAAABACAAAAAMAQAAZHJzL3NoYXBleG1sLnhtbFBLBQYAAAAABgAGAFsB&#10;AAC2AwAAAAA=&#10;" path="m71,0l1175,0c1214,0,1246,32,1246,71l1247,431,0,431,0,71c0,32,32,0,71,0xe">
                    <v:path textboxrect="0,0,1247,431" o:connectlocs="1247,215;623,431;0,215;623,0" o:connectangles="0,75,150,226"/>
                    <v:fill on="t" focussize="0,0"/>
                    <v:stroke weight="2pt" color="#4BACC6"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M15141</w:t>
                          </w:r>
                        </w:p>
                        <w:p>
                          <w:pPr>
                            <w:spacing w:line="200" w:lineRule="exact"/>
                            <w:jc w:val="center"/>
                            <w:rPr>
                              <w:rFonts w:ascii="黑体" w:hAnsi="黑体" w:eastAsia="黑体" w:cs="黑体"/>
                              <w:sz w:val="15"/>
                              <w:szCs w:val="15"/>
                            </w:rPr>
                          </w:pPr>
                          <w:r>
                            <w:rPr>
                              <w:rFonts w:hint="eastAsia" w:ascii="黑体" w:hAnsi="黑体" w:eastAsia="黑体" w:cs="黑体"/>
                              <w:sz w:val="15"/>
                              <w:szCs w:val="15"/>
                            </w:rPr>
                            <w:t>设计史导论-2</w:t>
                          </w:r>
                        </w:p>
                      </w:txbxContent>
                    </v:textbox>
                  </v:shape>
                  <v:shape id="同侧圆角矩形 18" o:spid="_x0000_s1026" o:spt="100" style="position:absolute;left:2007;top:8582;height:431;width:1247;v-text-anchor:middle;" fillcolor="#FFFFFF" filled="t" stroked="t" coordsize="1247,431" o:gfxdata="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5SuWb4A&#10;AADdAAAADwAAAAAAAAABACAAAAAiAAAAZHJzL2Rvd25yZXYueG1sUEsBAhQAFAAAAAgAh07iQDMv&#10;BZ47AAAAOQAAABAAAAAAAAAAAQAgAAAADQEAAGRycy9zaGFwZXhtbC54bWxQSwUGAAAAAAYABgBb&#10;AQAAtwMAAAAA&#10;" path="m71,0l1175,0c1214,0,1246,32,1246,71l1247,431,0,431,0,71c0,32,32,0,71,0xe">
                    <v:path textboxrect="0,0,1247,431" o:connectlocs="1247,215;623,431;0,215;623,0" o:connectangles="0,75,150,226"/>
                    <v:fill on="t" focussize="0,0"/>
                    <v:stroke weight="2pt" color="#4BACC6"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M15142</w:t>
                          </w:r>
                        </w:p>
                        <w:p>
                          <w:pPr>
                            <w:spacing w:line="200" w:lineRule="exact"/>
                            <w:jc w:val="center"/>
                            <w:rPr>
                              <w:rFonts w:ascii="黑体" w:hAnsi="黑体" w:eastAsia="黑体" w:cs="黑体"/>
                              <w:sz w:val="15"/>
                              <w:szCs w:val="15"/>
                            </w:rPr>
                          </w:pPr>
                          <w:r>
                            <w:rPr>
                              <w:rFonts w:hint="eastAsia" w:ascii="黑体" w:hAnsi="黑体" w:eastAsia="黑体" w:cs="黑体"/>
                              <w:sz w:val="15"/>
                              <w:szCs w:val="15"/>
                            </w:rPr>
                            <w:t>设计基础(一)-3</w:t>
                          </w:r>
                        </w:p>
                      </w:txbxContent>
                    </v:textbox>
                  </v:shape>
                  <v:shape id="同侧圆角矩形 19" o:spid="_x0000_s1026" o:spt="100" style="position:absolute;left:2007;top:9135;height:431;width:1247;v-text-anchor:middle;" fillcolor="#FFFFFF" filled="t" stroked="t" coordsize="1247,431" o:gfxdata="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NgLwr4A&#10;AADdAAAADwAAAAAAAAABACAAAAAiAAAAZHJzL2Rvd25yZXYueG1sUEsBAhQAFAAAAAgAh07iQDMv&#10;BZ47AAAAOQAAABAAAAAAAAAAAQAgAAAADQEAAGRycy9zaGFwZXhtbC54bWxQSwUGAAAAAAYABgBb&#10;AQAAtwMAAAAA&#10;" path="m71,0l1175,0c1214,0,1246,32,1246,71l1247,431,0,431,0,71c0,32,32,0,71,0xe">
                    <v:path textboxrect="0,0,1247,431" o:connectlocs="1247,215;623,431;0,215;623,0" o:connectangles="0,75,150,226"/>
                    <v:fill on="t" focussize="0,0"/>
                    <v:stroke weight="2pt" color="#4BACC6"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M15143</w:t>
                          </w:r>
                        </w:p>
                        <w:p>
                          <w:pPr>
                            <w:spacing w:line="200" w:lineRule="exact"/>
                            <w:jc w:val="center"/>
                            <w:rPr>
                              <w:rFonts w:ascii="黑体" w:hAnsi="黑体" w:eastAsia="黑体" w:cs="黑体"/>
                              <w:sz w:val="15"/>
                              <w:szCs w:val="15"/>
                            </w:rPr>
                          </w:pPr>
                          <w:r>
                            <w:rPr>
                              <w:rFonts w:hint="eastAsia" w:ascii="黑体" w:hAnsi="黑体" w:eastAsia="黑体" w:cs="黑体"/>
                              <w:sz w:val="15"/>
                              <w:szCs w:val="15"/>
                            </w:rPr>
                            <w:t>造型基础-5</w:t>
                          </w:r>
                        </w:p>
                      </w:txbxContent>
                    </v:textbox>
                  </v:shape>
                  <v:shape id="同侧圆角矩形 20" o:spid="_x0000_s1026" o:spt="100" style="position:absolute;left:2007;top:9684;height:431;width:1247;v-text-anchor:middle;" fillcolor="#FFFFFF" filled="t" stroked="t" coordsize="1247,431" o:gfxdata="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lHn7C8AAAA&#10;3QAAAA8AAAAAAAAAAQAgAAAAIgAAAGRycy9kb3ducmV2LnhtbFBLAQIUABQAAAAIAIdO4kAzLwWe&#10;OwAAADkAAAAQAAAAAAAAAAEAIAAAAAsBAABkcnMvc2hhcGV4bWwueG1sUEsFBgAAAAAGAAYAWwEA&#10;ALUDAAAAAA==&#10;" path="m71,0l1175,0c1214,0,1246,32,1246,71l1247,431,0,431,0,71c0,32,32,0,71,0xe">
                    <v:path textboxrect="0,0,1247,431" o:connectlocs="1247,215;623,431;0,215;623,0" o:connectangles="0,75,150,226"/>
                    <v:fill on="t" focussize="0,0"/>
                    <v:stroke weight="2pt" color="#4BACC6"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M15144</w:t>
                          </w:r>
                        </w:p>
                        <w:p>
                          <w:pPr>
                            <w:spacing w:line="200" w:lineRule="exact"/>
                            <w:jc w:val="center"/>
                            <w:rPr>
                              <w:rFonts w:ascii="黑体" w:hAnsi="黑体" w:eastAsia="黑体" w:cs="黑体"/>
                              <w:sz w:val="15"/>
                              <w:szCs w:val="15"/>
                            </w:rPr>
                          </w:pPr>
                          <w:r>
                            <w:rPr>
                              <w:rFonts w:hint="eastAsia" w:ascii="黑体" w:hAnsi="黑体" w:eastAsia="黑体" w:cs="黑体"/>
                              <w:sz w:val="15"/>
                              <w:szCs w:val="15"/>
                            </w:rPr>
                            <w:t>专业导论-1</w:t>
                          </w:r>
                        </w:p>
                      </w:txbxContent>
                    </v:textbox>
                  </v:shape>
                  <v:shape id="同侧圆角矩形 21" o:spid="_x0000_s1026" o:spt="100" style="position:absolute;left:3731;top:6680;height:431;width:1247;v-text-anchor:middle;" fillcolor="#FFFFFF" filled="t" stroked="t" coordsize="1247,431" o:gfxdata="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GCzor&#10;wAAAAN0AAAAPAAAAAAAAAAEAIAAAACIAAABkcnMvZG93bnJldi54bWxQSwECFAAUAAAACACHTuJA&#10;My8FnjsAAAA5AAAAEAAAAAAAAAABACAAAAAPAQAAZHJzL3NoYXBleG1sLnhtbFBLBQYAAAAABgAG&#10;AFsBAAC5AwAAAAA=&#10;" path="m71,0l1175,0c1214,0,1246,32,1246,71l1247,431,0,431,0,71c0,32,32,0,71,0xe">
                    <v:path textboxrect="0,0,1247,431" o:connectlocs="1247,215;623,431;0,215;623,0" o:connectangles="0,75,150,226"/>
                    <v:fill on="t" focussize="0,0"/>
                    <v:stroke weight="2pt" color="#4BACC6"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M15146</w:t>
                          </w:r>
                        </w:p>
                        <w:p>
                          <w:pPr>
                            <w:spacing w:line="200" w:lineRule="exact"/>
                            <w:jc w:val="center"/>
                            <w:rPr>
                              <w:rFonts w:ascii="黑体" w:hAnsi="黑体" w:eastAsia="黑体" w:cs="黑体"/>
                              <w:sz w:val="15"/>
                              <w:szCs w:val="15"/>
                            </w:rPr>
                          </w:pPr>
                          <w:r>
                            <w:rPr>
                              <w:rFonts w:hint="eastAsia" w:ascii="黑体" w:hAnsi="黑体" w:eastAsia="黑体" w:cs="黑体"/>
                              <w:sz w:val="15"/>
                              <w:szCs w:val="15"/>
                            </w:rPr>
                            <w:t>设计基础(二)-3</w:t>
                          </w:r>
                        </w:p>
                      </w:txbxContent>
                    </v:textbox>
                  </v:shape>
                  <v:shape id="同侧圆角矩形 22" o:spid="_x0000_s1026" o:spt="100" style="position:absolute;left:3731;top:7235;height:431;width:1247;v-text-anchor:middle;" fillcolor="#FFFFFF" filled="t" stroked="t" coordsize="1247,431" o:gfxdata="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uTjkbsAAADd&#10;AAAADwAAAAAAAAABACAAAAAiAAAAZHJzL2Rvd25yZXYueG1sUEsBAhQAFAAAAAgAh07iQDMvBZ47&#10;AAAAOQAAABAAAAAAAAAAAQAgAAAACgEAAGRycy9zaGFwZXhtbC54bWxQSwUGAAAAAAYABgBbAQAA&#10;tAMAAAAA&#10;" path="m71,0l1175,0c1214,0,1246,32,1246,71l1247,431,0,431,0,71c0,32,32,0,71,0xe">
                    <v:path textboxrect="0,0,1247,431" o:connectlocs="1247,215;623,431;0,215;623,0" o:connectangles="0,75,150,226"/>
                    <v:fill on="t" focussize="0,0"/>
                    <v:stroke weight="2pt" color="#4BACC6" joinstyle="round"/>
                    <v:imagedata o:title=""/>
                    <o:lock v:ext="edit" aspectratio="f"/>
                    <v:textbox inset="0mm,0mm,0mm,0mm">
                      <w:txbxContent>
                        <w:p>
                          <w:pPr>
                            <w:spacing w:line="200" w:lineRule="exact"/>
                            <w:jc w:val="center"/>
                            <w:rPr>
                              <w:rFonts w:ascii="黑体" w:hAnsi="黑体" w:eastAsia="黑体" w:cs="黑体"/>
                              <w:w w:val="90"/>
                              <w:sz w:val="15"/>
                              <w:szCs w:val="15"/>
                            </w:rPr>
                          </w:pPr>
                          <w:r>
                            <w:rPr>
                              <w:rFonts w:hint="eastAsia" w:ascii="黑体" w:hAnsi="黑体" w:eastAsia="黑体" w:cs="黑体"/>
                              <w:w w:val="90"/>
                              <w:sz w:val="15"/>
                              <w:szCs w:val="15"/>
                            </w:rPr>
                            <w:t>M15145</w:t>
                          </w:r>
                        </w:p>
                        <w:p>
                          <w:pPr>
                            <w:spacing w:line="200" w:lineRule="exact"/>
                            <w:jc w:val="center"/>
                            <w:rPr>
                              <w:rFonts w:ascii="黑体" w:hAnsi="黑体" w:eastAsia="黑体" w:cs="黑体"/>
                              <w:w w:val="90"/>
                              <w:sz w:val="15"/>
                              <w:szCs w:val="15"/>
                            </w:rPr>
                          </w:pPr>
                          <w:r>
                            <w:rPr>
                              <w:rFonts w:hint="eastAsia" w:ascii="黑体" w:hAnsi="黑体" w:eastAsia="黑体" w:cs="黑体"/>
                              <w:w w:val="90"/>
                              <w:sz w:val="15"/>
                              <w:szCs w:val="15"/>
                            </w:rPr>
                            <w:t>色彩创意(英语)-5语)-5</w:t>
                          </w:r>
                        </w:p>
                      </w:txbxContent>
                    </v:textbox>
                  </v:shape>
                  <v:shape id="同侧圆角矩形 23" o:spid="_x0000_s1026" o:spt="100" style="position:absolute;left:3731;top:7790;height:431;width:1247;v-text-anchor:middle;" fillcolor="#FFFFFF" filled="t" stroked="t" coordsize="1247,431" o:gfxdata="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ahGCr4A&#10;AADdAAAADwAAAAAAAAABACAAAAAiAAAAZHJzL2Rvd25yZXYueG1sUEsBAhQAFAAAAAgAh07iQDMv&#10;BZ47AAAAOQAAABAAAAAAAAAAAQAgAAAADQEAAGRycy9zaGFwZXhtbC54bWxQSwUGAAAAAAYABgBb&#10;AQAAtwMAAAAA&#10;" path="m71,0l1175,0c1214,0,1246,32,1246,71l1247,431,0,431,0,71c0,32,32,0,71,0xe">
                    <v:path textboxrect="0,0,1247,431" o:connectlocs="1247,215;623,431;0,215;623,0" o:connectangles="0,75,150,226"/>
                    <v:fill on="t" focussize="0,0"/>
                    <v:stroke weight="2pt" color="#4BACC6"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M15101</w:t>
                          </w:r>
                        </w:p>
                        <w:p>
                          <w:pPr>
                            <w:spacing w:line="200" w:lineRule="exact"/>
                            <w:jc w:val="center"/>
                            <w:rPr>
                              <w:rFonts w:ascii="黑体" w:hAnsi="黑体" w:eastAsia="黑体" w:cs="黑体"/>
                              <w:sz w:val="15"/>
                              <w:szCs w:val="15"/>
                            </w:rPr>
                          </w:pPr>
                          <w:r>
                            <w:rPr>
                              <w:rFonts w:hint="eastAsia" w:ascii="黑体" w:hAnsi="黑体" w:eastAsia="黑体" w:cs="黑体"/>
                              <w:sz w:val="15"/>
                              <w:szCs w:val="15"/>
                            </w:rPr>
                            <w:t>20世纪的设计-2</w:t>
                          </w:r>
                        </w:p>
                      </w:txbxContent>
                    </v:textbox>
                  </v:shape>
                  <v:shape id="同侧圆角矩形 24" o:spid="_x0000_s1026" o:spt="100" style="position:absolute;left:5485;top:6675;height:442;width:1247;v-text-anchor:middle;" fillcolor="#FFFFFF" filled="t" stroked="t" coordsize="1247,442" o:gfxdata="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FGrzS/&#10;AAAA3QAAAA8AAAAAAAAAAQAgAAAAIgAAAGRycy9kb3ducmV2LnhtbFBLAQIUABQAAAAIAIdO4kAz&#10;LwWeOwAAADkAAAAQAAAAAAAAAAEAIAAAAA4BAABkcnMvc2hhcGV4bWwueG1sUEsFBgAAAAAGAAYA&#10;WwEAALgDAAAAAA==&#10;" path="m73,0l1173,0c1213,0,1246,33,1246,73l1247,442,0,442,0,73c0,33,33,0,73,0xe">
                    <v:path textboxrect="0,0,1247,442" o:connectlocs="1247,221;623,442;0,221;623,0" o:connectangles="0,75,150,226"/>
                    <v:fill on="t" focussize="0,0"/>
                    <v:stroke weight="2pt" color="#4BACC6"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M151</w:t>
                          </w:r>
                          <w:r>
                            <w:rPr>
                              <w:rFonts w:ascii="黑体" w:hAnsi="黑体" w:eastAsia="黑体" w:cs="黑体"/>
                              <w:sz w:val="15"/>
                              <w:szCs w:val="15"/>
                            </w:rPr>
                            <w:t>78</w:t>
                          </w:r>
                        </w:p>
                        <w:p>
                          <w:pPr>
                            <w:spacing w:line="200" w:lineRule="exact"/>
                            <w:jc w:val="center"/>
                            <w:rPr>
                              <w:rFonts w:ascii="黑体" w:hAnsi="黑体" w:eastAsia="黑体" w:cs="黑体"/>
                              <w:sz w:val="15"/>
                              <w:szCs w:val="15"/>
                            </w:rPr>
                          </w:pPr>
                          <w:r>
                            <w:rPr>
                              <w:rFonts w:hint="eastAsia" w:ascii="黑体" w:hAnsi="黑体" w:eastAsia="黑体" w:cs="黑体"/>
                              <w:sz w:val="15"/>
                              <w:szCs w:val="15"/>
                            </w:rPr>
                            <w:t>设计制图-3</w:t>
                          </w:r>
                        </w:p>
                      </w:txbxContent>
                    </v:textbox>
                  </v:shape>
                  <v:shape id="同侧圆角矩形 25" o:spid="_x0000_s1026" o:spt="100" style="position:absolute;left:5485;top:7233;height:442;width:1247;v-text-anchor:middle;" fillcolor="#FFFFFF" filled="t" stroked="t" coordsize="1247,442" o:gfxdata="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OCgqv&#10;wAAAAN0AAAAPAAAAAAAAAAEAIAAAACIAAABkcnMvZG93bnJldi54bWxQSwECFAAUAAAACACHTuJA&#10;My8FnjsAAAA5AAAAEAAAAAAAAAABACAAAAAPAQAAZHJzL3NoYXBleG1sLnhtbFBLBQYAAAAABgAG&#10;AFsBAAC5AwAAAAA=&#10;" path="m73,0l1173,0c1213,0,1246,33,1246,73l1247,442,0,442,0,73c0,33,33,0,73,0xe">
                    <v:path textboxrect="0,0,1247,442" o:connectlocs="1247,221;623,442;0,221;623,0" o:connectangles="0,75,150,226"/>
                    <v:fill on="t" focussize="0,0"/>
                    <v:stroke weight="2pt" color="#4BACC6"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M15148</w:t>
                          </w:r>
                        </w:p>
                        <w:p>
                          <w:pPr>
                            <w:spacing w:line="200" w:lineRule="exact"/>
                            <w:jc w:val="center"/>
                            <w:rPr>
                              <w:rFonts w:ascii="黑体" w:hAnsi="黑体" w:eastAsia="黑体" w:cs="黑体"/>
                              <w:sz w:val="15"/>
                              <w:szCs w:val="15"/>
                            </w:rPr>
                          </w:pPr>
                          <w:r>
                            <w:rPr>
                              <w:rFonts w:hint="eastAsia" w:ascii="黑体" w:hAnsi="黑体" w:eastAsia="黑体" w:cs="黑体"/>
                              <w:sz w:val="15"/>
                              <w:szCs w:val="15"/>
                            </w:rPr>
                            <w:t>空间设计-5</w:t>
                          </w:r>
                        </w:p>
                      </w:txbxContent>
                    </v:textbox>
                  </v:shape>
                  <v:shape id="同侧圆角矩形 26" o:spid="_x0000_s1026" o:spt="100" style="position:absolute;left:7224;top:6276;height:442;width:1247;v-text-anchor:middle;" fillcolor="#FFFFFF" filled="t" stroked="t" coordsize="1247,442" o:gfxdata="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B45Lb&#10;wAAAAN0AAAAPAAAAAAAAAAEAIAAAACIAAABkcnMvZG93bnJldi54bWxQSwECFAAUAAAACACHTuJA&#10;My8FnjsAAAA5AAAAEAAAAAAAAAABACAAAAAPAQAAZHJzL3NoYXBleG1sLnhtbFBLBQYAAAAABgAG&#10;AFsBAAC5AwAAAAA=&#10;" path="m73,0l1173,0c1213,0,1246,33,1246,73l1247,442,0,442,0,73c0,33,33,0,73,0xe">
                    <v:path textboxrect="0,0,1247,442" o:connectlocs="1247,221;623,442;0,221;623,0" o:connectangles="0,75,150,226"/>
                    <v:fill on="t" focussize="0,0"/>
                    <v:stroke weight="2pt" color="#4BACC6"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M15149</w:t>
                          </w:r>
                        </w:p>
                        <w:p>
                          <w:pPr>
                            <w:spacing w:line="200" w:lineRule="exact"/>
                            <w:jc w:val="center"/>
                            <w:rPr>
                              <w:rFonts w:ascii="黑体" w:hAnsi="黑体" w:eastAsia="黑体" w:cs="黑体"/>
                              <w:sz w:val="15"/>
                              <w:szCs w:val="15"/>
                            </w:rPr>
                          </w:pPr>
                          <w:r>
                            <w:rPr>
                              <w:rFonts w:hint="eastAsia" w:ascii="黑体" w:hAnsi="黑体" w:eastAsia="黑体" w:cs="黑体"/>
                              <w:sz w:val="15"/>
                              <w:szCs w:val="15"/>
                            </w:rPr>
                            <w:t>案例分析-2</w:t>
                          </w:r>
                        </w:p>
                      </w:txbxContent>
                    </v:textbox>
                  </v:shape>
                  <v:shape id="同侧圆角矩形 27" o:spid="_x0000_s1026" o:spt="100" style="position:absolute;left:7224;top:6815;height:442;width:1247;v-text-anchor:middle;" fillcolor="#FFFFFF" filled="t" stroked="t" coordsize="1247,442" o:gfxdata="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urzdA&#10;wAAAAN0AAAAPAAAAAAAAAAEAIAAAACIAAABkcnMvZG93bnJldi54bWxQSwECFAAUAAAACACHTuJA&#10;My8FnjsAAAA5AAAAEAAAAAAAAAABACAAAAAPAQAAZHJzL3NoYXBleG1sLnhtbFBLBQYAAAAABgAG&#10;AFsBAAC5AwAAAAA=&#10;" path="m73,0l1173,0c1213,0,1246,33,1246,73l1247,442,0,442,0,73c0,33,33,0,73,0xe">
                    <v:path textboxrect="0,0,1247,442" o:connectlocs="1247,221;623,442;0,221;623,0" o:connectangles="0,75,150,226"/>
                    <v:fill on="t" focussize="0,0"/>
                    <v:stroke weight="2pt" color="#4BACC6"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M15150</w:t>
                          </w:r>
                        </w:p>
                        <w:p>
                          <w:pPr>
                            <w:spacing w:line="200" w:lineRule="exact"/>
                            <w:jc w:val="center"/>
                            <w:rPr>
                              <w:rFonts w:ascii="黑体" w:hAnsi="黑体" w:eastAsia="黑体" w:cs="黑体"/>
                              <w:sz w:val="15"/>
                              <w:szCs w:val="15"/>
                            </w:rPr>
                          </w:pPr>
                          <w:r>
                            <w:rPr>
                              <w:rFonts w:hint="eastAsia" w:ascii="黑体" w:hAnsi="黑体" w:eastAsia="黑体" w:cs="黑体"/>
                              <w:sz w:val="15"/>
                              <w:szCs w:val="15"/>
                            </w:rPr>
                            <w:t>建筑设计-5</w:t>
                          </w:r>
                        </w:p>
                      </w:txbxContent>
                    </v:textbox>
                  </v:shape>
                  <v:shape id="同侧圆角矩形 28" o:spid="_x0000_s1026" o:spt="100" style="position:absolute;left:7224;top:7355;height:567;width:1247;v-text-anchor:middle;" fillcolor="#FFFFFF" filled="t" stroked="t" coordsize="1247,567" o:gfxdata="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2BLIS/&#10;AAAA3QAAAA8AAAAAAAAAAQAgAAAAIgAAAGRycy9kb3ducmV2LnhtbFBLAQIUABQAAAAIAIdO4kAz&#10;LwWeOwAAADkAAAAQAAAAAAAAAAEAIAAAAA4BAABkcnMvc2hhcGV4bWwueG1sUEsFBgAAAAAGAAYA&#10;WwEAALgDAAAAAA==&#10;" path="m94,0l1152,0c1204,0,1246,42,1246,94l1247,567,0,567,0,94c0,42,42,0,94,0xe">
                    <v:path textboxrect="0,0,1247,567" o:connectlocs="1247,283;623,567;0,283;623,0" o:connectangles="0,75,150,226"/>
                    <v:fill on="t" focussize="0,0"/>
                    <v:stroke weight="2pt" color="#4BACC6" joinstyle="round"/>
                    <v:imagedata o:title=""/>
                    <o:lock v:ext="edit" aspectratio="f"/>
                    <v:textbox inset="0mm,0mm,0mm,0mm">
                      <w:txbxContent>
                        <w:p>
                          <w:pPr>
                            <w:spacing w:line="160" w:lineRule="exact"/>
                            <w:jc w:val="center"/>
                            <w:rPr>
                              <w:rFonts w:ascii="黑体" w:hAnsi="黑体" w:eastAsia="黑体" w:cs="黑体"/>
                              <w:sz w:val="15"/>
                              <w:szCs w:val="15"/>
                              <w:lang w:eastAsia="zh-CN"/>
                            </w:rPr>
                          </w:pPr>
                          <w:r>
                            <w:rPr>
                              <w:rFonts w:hint="eastAsia" w:ascii="黑体" w:hAnsi="黑体" w:eastAsia="黑体" w:cs="黑体"/>
                              <w:sz w:val="15"/>
                              <w:szCs w:val="15"/>
                              <w:lang w:eastAsia="zh-CN"/>
                            </w:rPr>
                            <w:t>M15151</w:t>
                          </w:r>
                        </w:p>
                        <w:p>
                          <w:pPr>
                            <w:spacing w:line="160" w:lineRule="exact"/>
                            <w:jc w:val="center"/>
                            <w:rPr>
                              <w:rFonts w:ascii="黑体" w:hAnsi="黑体" w:eastAsia="黑体" w:cs="黑体"/>
                              <w:sz w:val="15"/>
                              <w:szCs w:val="15"/>
                              <w:lang w:eastAsia="zh-CN"/>
                            </w:rPr>
                          </w:pPr>
                          <w:r>
                            <w:rPr>
                              <w:rFonts w:hint="eastAsia" w:ascii="黑体" w:hAnsi="黑体" w:eastAsia="黑体" w:cs="黑体"/>
                              <w:sz w:val="15"/>
                              <w:szCs w:val="15"/>
                              <w:lang w:eastAsia="zh-CN"/>
                            </w:rPr>
                            <w:t>设计研究-功能与文脉-5</w:t>
                          </w:r>
                        </w:p>
                      </w:txbxContent>
                    </v:textbox>
                  </v:shape>
                  <v:shape id="同侧圆角矩形 29" o:spid="_x0000_s1026" o:spt="100" style="position:absolute;left:10703;top:4876;height:442;width:1247;v-text-anchor:middle;" fillcolor="#FFFFFF" filled="t" stroked="t" coordsize="1247,442" o:gfxdata="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ExDKy/&#10;AAAA3QAAAA8AAAAAAAAAAQAgAAAAIgAAAGRycy9kb3ducmV2LnhtbFBLAQIUABQAAAAIAIdO4kAz&#10;LwWeOwAAADkAAAAQAAAAAAAAAAEAIAAAAA4BAABkcnMvc2hhcGV4bWwueG1sUEsFBgAAAAAGAAYA&#10;WwEAALgDAAAAAA==&#10;" path="m73,0l1173,0c1213,0,1246,33,1246,73l1247,442,0,442,0,73c0,33,33,0,73,0xe">
                    <v:path textboxrect="0,0,1247,442" o:connectlocs="1247,221;623,442;0,221;623,0" o:connectangles="0,75,150,226"/>
                    <v:fill on="t" focussize="0,0"/>
                    <v:stroke weight="2pt" color="#4BACC6"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M15152</w:t>
                          </w:r>
                        </w:p>
                        <w:p>
                          <w:pPr>
                            <w:spacing w:line="200" w:lineRule="exact"/>
                            <w:jc w:val="center"/>
                            <w:rPr>
                              <w:rFonts w:ascii="黑体" w:hAnsi="黑体" w:eastAsia="黑体" w:cs="黑体"/>
                              <w:sz w:val="15"/>
                              <w:szCs w:val="15"/>
                            </w:rPr>
                          </w:pPr>
                          <w:r>
                            <w:rPr>
                              <w:rFonts w:hint="eastAsia" w:ascii="黑体" w:hAnsi="黑体" w:eastAsia="黑体" w:cs="黑体"/>
                              <w:sz w:val="15"/>
                              <w:szCs w:val="15"/>
                            </w:rPr>
                            <w:t>学科前沿讲座-1</w:t>
                          </w:r>
                        </w:p>
                      </w:txbxContent>
                    </v:textbox>
                  </v:shape>
                  <v:shape id="同侧圆角矩形 30" o:spid="_x0000_s1026" o:spt="100" style="position:absolute;left:7224;top:8018;height:567;width:1247;v-text-anchor:middle;" fillcolor="#FFFFFF" filled="t" stroked="t" coordsize="1247,567" o:gfxdata="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iAczvQAA&#10;AN0AAAAPAAAAAAAAAAEAIAAAACIAAABkcnMvZG93bnJldi54bWxQSwECFAAUAAAACACHTuJAMy8F&#10;njsAAAA5AAAAEAAAAAAAAAABACAAAAAMAQAAZHJzL3NoYXBleG1sLnhtbFBLBQYAAAAABgAGAFsB&#10;AAC2AwAAAAA=&#10;" path="m94,0l1152,0c1204,0,1246,42,1246,94l1247,567,0,567,0,94c0,42,42,0,94,0xe">
                    <v:path textboxrect="0,0,1247,567" o:connectlocs="1247,283;623,567;0,283;623,0" o:connectangles="0,75,150,226"/>
                    <v:fill on="t" focussize="0,0"/>
                    <v:stroke weight="1pt" color="#264264" joinstyle="round" dashstyle="longDash"/>
                    <v:imagedata o:title=""/>
                    <o:lock v:ext="edit" aspectratio="f"/>
                    <v:textbox inset="0mm,0mm,0mm,0mm">
                      <w:txbxContent>
                        <w:p>
                          <w:pPr>
                            <w:spacing w:line="200" w:lineRule="exact"/>
                            <w:jc w:val="center"/>
                            <w:rPr>
                              <w:rFonts w:ascii="黑体" w:hAnsi="黑体" w:eastAsia="黑体" w:cs="黑体"/>
                              <w:sz w:val="15"/>
                              <w:szCs w:val="15"/>
                              <w:lang w:eastAsia="zh-CN"/>
                            </w:rPr>
                          </w:pPr>
                          <w:r>
                            <w:rPr>
                              <w:rFonts w:hint="eastAsia" w:ascii="黑体" w:hAnsi="黑体" w:eastAsia="黑体" w:cs="黑体"/>
                              <w:sz w:val="15"/>
                              <w:szCs w:val="15"/>
                              <w:lang w:eastAsia="zh-CN"/>
                            </w:rPr>
                            <w:t>M15</w:t>
                          </w:r>
                          <w:r>
                            <w:rPr>
                              <w:rFonts w:ascii="黑体" w:hAnsi="黑体" w:eastAsia="黑体" w:cs="黑体"/>
                              <w:sz w:val="15"/>
                              <w:szCs w:val="15"/>
                              <w:lang w:eastAsia="zh-CN"/>
                            </w:rPr>
                            <w:t>180</w:t>
                          </w:r>
                        </w:p>
                        <w:p>
                          <w:pPr>
                            <w:spacing w:line="160" w:lineRule="exact"/>
                            <w:jc w:val="center"/>
                            <w:rPr>
                              <w:rFonts w:ascii="黑体" w:hAnsi="黑体" w:eastAsia="黑体" w:cs="黑体"/>
                              <w:sz w:val="15"/>
                              <w:szCs w:val="15"/>
                              <w:lang w:eastAsia="zh-CN"/>
                            </w:rPr>
                          </w:pPr>
                          <w:r>
                            <w:rPr>
                              <w:rFonts w:hint="eastAsia" w:ascii="黑体" w:hAnsi="黑体" w:eastAsia="黑体" w:cs="黑体"/>
                              <w:sz w:val="15"/>
                              <w:szCs w:val="15"/>
                              <w:lang w:eastAsia="zh-CN"/>
                            </w:rPr>
                            <w:t>设计信息表达-1</w:t>
                          </w:r>
                        </w:p>
                      </w:txbxContent>
                    </v:textbox>
                  </v:shape>
                  <v:shape id="同侧圆角矩形 31" o:spid="_x0000_s1026" o:spt="100" style="position:absolute;left:7224;top:8682;height:442;width:1247;v-text-anchor:middle;" fillcolor="#FFFFFF" filled="t" stroked="t" coordsize="1247,442" o:gfxdata="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XYBW&#10;o8EAAADdAAAADwAAAAAAAAABACAAAAAiAAAAZHJzL2Rvd25yZXYueG1sUEsBAhQAFAAAAAgAh07i&#10;QDMvBZ47AAAAOQAAABAAAAAAAAAAAQAgAAAAEAEAAGRycy9zaGFwZXhtbC54bWxQSwUGAAAAAAYA&#10;BgBbAQAAugMAAAAA&#10;" path="m73,0l1173,0c1213,0,1246,33,1246,73l1247,442,0,442,0,73c0,33,33,0,73,0xe">
                    <v:path textboxrect="0,0,1247,442" o:connectlocs="1247,221;623,442;0,221;623,0" o:connectangles="0,75,150,226"/>
                    <v:fill on="t" focussize="0,0"/>
                    <v:stroke weight="1pt" color="#264264" joinstyle="round" dashstyle="longDash"/>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M15364</w:t>
                          </w:r>
                        </w:p>
                        <w:p>
                          <w:pPr>
                            <w:spacing w:line="200" w:lineRule="exact"/>
                            <w:jc w:val="center"/>
                            <w:rPr>
                              <w:rFonts w:ascii="黑体" w:hAnsi="黑体" w:eastAsia="黑体" w:cs="黑体"/>
                              <w:sz w:val="15"/>
                              <w:szCs w:val="15"/>
                            </w:rPr>
                          </w:pPr>
                          <w:r>
                            <w:rPr>
                              <w:rFonts w:hint="eastAsia" w:ascii="黑体" w:hAnsi="黑体" w:eastAsia="黑体" w:cs="黑体"/>
                              <w:sz w:val="15"/>
                              <w:szCs w:val="15"/>
                            </w:rPr>
                            <w:t>参数化设计-1.5</w:t>
                          </w:r>
                        </w:p>
                      </w:txbxContent>
                    </v:textbox>
                  </v:shape>
                  <v:shape id="同侧圆角矩形 32" o:spid="_x0000_s1026" o:spt="100" style="position:absolute;left:8935;top:4886;height:442;width:1303;v-text-anchor:middle;" fillcolor="#FFFFFF" filled="t" stroked="t" coordsize="1303,442" o:gfxdata="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M3pbb4A&#10;AADdAAAADwAAAAAAAAABACAAAAAiAAAAZHJzL2Rvd25yZXYueG1sUEsBAhQAFAAAAAgAh07iQDMv&#10;BZ47AAAAOQAAABAAAAAAAAAAAQAgAAAADQEAAGRycy9zaGFwZXhtbC54bWxQSwUGAAAAAAYABgBb&#10;AQAAtwMAAAAA&#10;" path="m73,0l1229,0c1269,0,1302,33,1302,73l1303,442,0,442,0,73c0,33,33,0,73,0xe">
                    <v:path textboxrect="0,0,1303,442" o:connectlocs="1303,221;651,442;0,221;651,0" o:connectangles="0,75,150,226"/>
                    <v:fill on="t" focussize="0,0"/>
                    <v:stroke weight="1pt" color="#264264" joinstyle="round" dashstyle="longDash"/>
                    <v:imagedata o:title=""/>
                    <o:lock v:ext="edit" aspectratio="f"/>
                    <v:textbox inset="0mm,0mm,0mm,0mm">
                      <w:txbxContent>
                        <w:p>
                          <w:pPr>
                            <w:spacing w:line="200" w:lineRule="exact"/>
                            <w:jc w:val="center"/>
                            <w:rPr>
                              <w:rFonts w:ascii="黑体" w:hAnsi="黑体" w:eastAsia="黑体" w:cs="黑体"/>
                              <w:w w:val="90"/>
                              <w:sz w:val="15"/>
                              <w:szCs w:val="15"/>
                            </w:rPr>
                          </w:pPr>
                          <w:r>
                            <w:rPr>
                              <w:rFonts w:hint="eastAsia" w:ascii="黑体" w:hAnsi="黑体" w:eastAsia="黑体" w:cs="黑体"/>
                              <w:w w:val="90"/>
                              <w:sz w:val="15"/>
                              <w:szCs w:val="15"/>
                            </w:rPr>
                            <w:t>M15153</w:t>
                          </w:r>
                        </w:p>
                        <w:p>
                          <w:pPr>
                            <w:spacing w:line="200" w:lineRule="exact"/>
                            <w:jc w:val="center"/>
                            <w:rPr>
                              <w:rFonts w:ascii="黑体" w:hAnsi="黑体" w:eastAsia="黑体" w:cs="黑体"/>
                              <w:w w:val="90"/>
                              <w:sz w:val="15"/>
                              <w:szCs w:val="15"/>
                            </w:rPr>
                          </w:pPr>
                          <w:r>
                            <w:rPr>
                              <w:rFonts w:hint="eastAsia" w:ascii="黑体" w:hAnsi="黑体" w:eastAsia="黑体" w:cs="黑体"/>
                              <w:w w:val="90"/>
                              <w:sz w:val="15"/>
                              <w:szCs w:val="15"/>
                            </w:rPr>
                            <w:t>园林与景观设计史-2</w:t>
                          </w:r>
                        </w:p>
                      </w:txbxContent>
                    </v:textbox>
                  </v:shape>
                  <v:shape id="同侧圆角矩形 33" o:spid="_x0000_s1026" o:spt="100" style="position:absolute;left:8935;top:5442;height:442;width:1303;v-text-anchor:middle;" fillcolor="#FFFFFF" filled="t" stroked="t" coordsize="1303,442" o:gfxdata="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bgUz2&#10;wAAAAN0AAAAPAAAAAAAAAAEAIAAAACIAAABkcnMvZG93bnJldi54bWxQSwECFAAUAAAACACHTuJA&#10;My8FnjsAAAA5AAAAEAAAAAAAAAABACAAAAAPAQAAZHJzL3NoYXBleG1sLnhtbFBLBQYAAAAABgAG&#10;AFsBAAC5AwAAAAA=&#10;" path="m73,0l1229,0c1269,0,1302,33,1302,73l1303,442,0,442,0,73c0,33,33,0,73,0xe">
                    <v:path textboxrect="0,0,1303,442" o:connectlocs="1303,221;651,442;0,221;651,0" o:connectangles="0,75,150,226"/>
                    <v:fill on="t" focussize="0,0"/>
                    <v:stroke weight="1pt" color="#264264" joinstyle="round" dashstyle="longDash"/>
                    <v:imagedata o:title=""/>
                    <o:lock v:ext="edit" aspectratio="f"/>
                    <v:textbox inset="0mm,0mm,0mm,0mm">
                      <w:txbxContent>
                        <w:p>
                          <w:pPr>
                            <w:spacing w:line="200" w:lineRule="exact"/>
                            <w:jc w:val="center"/>
                            <w:rPr>
                              <w:rFonts w:ascii="黑体" w:hAnsi="黑体" w:eastAsia="黑体" w:cs="黑体"/>
                              <w:w w:val="90"/>
                              <w:sz w:val="15"/>
                              <w:szCs w:val="15"/>
                            </w:rPr>
                          </w:pPr>
                          <w:r>
                            <w:rPr>
                              <w:rFonts w:hint="eastAsia" w:ascii="黑体" w:hAnsi="黑体" w:eastAsia="黑体" w:cs="黑体"/>
                              <w:w w:val="90"/>
                              <w:sz w:val="15"/>
                              <w:szCs w:val="15"/>
                            </w:rPr>
                            <w:t>M15154</w:t>
                          </w:r>
                        </w:p>
                        <w:p>
                          <w:pPr>
                            <w:spacing w:line="200" w:lineRule="exact"/>
                            <w:jc w:val="center"/>
                            <w:rPr>
                              <w:rFonts w:ascii="黑体" w:hAnsi="黑体" w:eastAsia="黑体" w:cs="黑体"/>
                              <w:w w:val="90"/>
                              <w:sz w:val="15"/>
                              <w:szCs w:val="15"/>
                            </w:rPr>
                          </w:pPr>
                          <w:r>
                            <w:rPr>
                              <w:rFonts w:hint="eastAsia" w:ascii="黑体" w:hAnsi="黑体" w:eastAsia="黑体" w:cs="黑体"/>
                              <w:w w:val="90"/>
                              <w:sz w:val="15"/>
                              <w:szCs w:val="15"/>
                            </w:rPr>
                            <w:t>建筑与室内设计史-2</w:t>
                          </w:r>
                        </w:p>
                      </w:txbxContent>
                    </v:textbox>
                  </v:shape>
                  <v:shape id="同侧圆角矩形 34" o:spid="_x0000_s1026" o:spt="100" style="position:absolute;left:10703;top:5423;height:442;width:1247;v-text-anchor:middle;" fillcolor="#FFFFFF" filled="t" stroked="t" coordsize="1247,442" o:gfxdata="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1v1S&#10;D8EAAADdAAAADwAAAAAAAAABACAAAAAiAAAAZHJzL2Rvd25yZXYueG1sUEsBAhQAFAAAAAgAh07i&#10;QDMvBZ47AAAAOQAAABAAAAAAAAAAAQAgAAAAEAEAAGRycy9zaGFwZXhtbC54bWxQSwUGAAAAAAYA&#10;BgBbAQAAugMAAAAA&#10;" path="m73,0l1173,0c1213,0,1246,33,1246,73l1247,442,0,442,0,73c0,33,33,0,73,0xe">
                    <v:path textboxrect="0,0,1247,442" o:connectlocs="1247,221;623,442;0,221;623,0" o:connectangles="0,75,150,226"/>
                    <v:fill on="t" focussize="0,0"/>
                    <v:stroke weight="1pt" color="#264264" joinstyle="round" dashstyle="longDash"/>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M02547</w:t>
                          </w:r>
                        </w:p>
                        <w:p>
                          <w:pPr>
                            <w:spacing w:line="200" w:lineRule="exact"/>
                            <w:jc w:val="center"/>
                            <w:rPr>
                              <w:rFonts w:ascii="黑体" w:hAnsi="黑体" w:eastAsia="黑体" w:cs="黑体"/>
                              <w:w w:val="90"/>
                              <w:sz w:val="15"/>
                              <w:szCs w:val="15"/>
                            </w:rPr>
                          </w:pPr>
                          <w:r>
                            <w:rPr>
                              <w:rFonts w:hint="eastAsia" w:ascii="黑体" w:hAnsi="黑体" w:eastAsia="黑体" w:cs="黑体"/>
                              <w:w w:val="90"/>
                              <w:sz w:val="15"/>
                              <w:szCs w:val="15"/>
                            </w:rPr>
                            <w:t>建筑环境心理学-1</w:t>
                          </w:r>
                        </w:p>
                      </w:txbxContent>
                    </v:textbox>
                  </v:shape>
                  <v:shape id="同侧圆角矩形 35" o:spid="_x0000_s1026" o:spt="100" style="position:absolute;left:10703;top:5970;height:442;width:1247;v-text-anchor:middle;" fillcolor="#FFFFFF" filled="t" stroked="t" coordsize="1247,442" o:gfxdata="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5sfeU&#10;wAAAAN0AAAAPAAAAAAAAAAEAIAAAACIAAABkcnMvZG93bnJldi54bWxQSwECFAAUAAAACACHTuJA&#10;My8FnjsAAAA5AAAAEAAAAAAAAAABACAAAAAPAQAAZHJzL3NoYXBleG1sLnhtbFBLBQYAAAAABgAG&#10;AFsBAAC5AwAAAAA=&#10;" path="m73,0l1173,0c1213,0,1246,33,1246,73l1247,442,0,442,0,73c0,33,33,0,73,0xe">
                    <v:path textboxrect="0,0,1247,442" o:connectlocs="1247,221;623,442;0,221;623,0" o:connectangles="0,75,150,226"/>
                    <v:fill on="t" focussize="0,0"/>
                    <v:stroke weight="1pt" color="#264264" joinstyle="round" dashstyle="longDash"/>
                    <v:imagedata o:title=""/>
                    <o:lock v:ext="edit" aspectratio="f"/>
                    <v:textbox inset="0mm,0mm,0mm,0mm">
                      <w:txbxContent>
                        <w:p>
                          <w:pPr>
                            <w:spacing w:line="200" w:lineRule="exact"/>
                            <w:jc w:val="center"/>
                            <w:rPr>
                              <w:rFonts w:ascii="黑体" w:hAnsi="黑体" w:eastAsia="黑体" w:cs="黑体"/>
                              <w:w w:val="90"/>
                              <w:sz w:val="15"/>
                              <w:szCs w:val="15"/>
                            </w:rPr>
                          </w:pPr>
                          <w:r>
                            <w:rPr>
                              <w:rFonts w:hint="eastAsia" w:ascii="黑体" w:hAnsi="黑体" w:eastAsia="黑体" w:cs="黑体"/>
                              <w:w w:val="90"/>
                              <w:sz w:val="15"/>
                              <w:szCs w:val="15"/>
                            </w:rPr>
                            <w:t>M15155</w:t>
                          </w:r>
                        </w:p>
                        <w:p>
                          <w:pPr>
                            <w:spacing w:line="200" w:lineRule="exact"/>
                            <w:jc w:val="center"/>
                            <w:rPr>
                              <w:rFonts w:ascii="黑体" w:hAnsi="黑体" w:eastAsia="黑体" w:cs="黑体"/>
                              <w:w w:val="90"/>
                              <w:sz w:val="15"/>
                              <w:szCs w:val="15"/>
                            </w:rPr>
                          </w:pPr>
                          <w:r>
                            <w:rPr>
                              <w:rFonts w:hint="eastAsia" w:ascii="黑体" w:hAnsi="黑体" w:eastAsia="黑体" w:cs="黑体"/>
                              <w:w w:val="90"/>
                              <w:sz w:val="15"/>
                              <w:szCs w:val="15"/>
                            </w:rPr>
                            <w:t>设计批评(双语)-1</w:t>
                          </w:r>
                        </w:p>
                      </w:txbxContent>
                    </v:textbox>
                  </v:shape>
                  <v:rect id="矩形 46" o:spid="_x0000_s1026" o:spt="1" style="position:absolute;left:8935;top:7199;height:567;width:1304;v-text-anchor:middle;" filled="f" stroked="t" coordsize="21600,21600" o:gfxdata="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Vktk6/&#10;AAAA3QAAAA8AAAAAAAAAAQAgAAAAIgAAAGRycy9kb3ducmV2LnhtbFBLAQIUABQAAAAIAIdO4kAz&#10;LwWeOwAAADkAAAAQAAAAAAAAAAEAIAAAAA4BAABkcnMvc2hhcGV4bWwueG1sUEsFBgAAAAAGAAYA&#10;WwEAALgDAAAAAA==&#10;">
                    <v:fill on="f" focussize="0,0"/>
                    <v:stroke weight="2pt" color="#92D050" joinstyle="round"/>
                    <v:imagedata o:title=""/>
                    <o:lock v:ext="edit" aspectratio="f"/>
                    <v:textbox inset="1mm,0mm,1mm,0mm">
                      <w:txbxContent>
                        <w:p>
                          <w:pPr>
                            <w:spacing w:line="16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M151</w:t>
                          </w:r>
                          <w:r>
                            <w:rPr>
                              <w:rFonts w:ascii="黑体" w:hAnsi="黑体" w:eastAsia="黑体" w:cs="黑体"/>
                              <w:color w:val="000000"/>
                              <w:sz w:val="15"/>
                              <w:szCs w:val="15"/>
                            </w:rPr>
                            <w:t>75</w:t>
                          </w:r>
                        </w:p>
                        <w:p>
                          <w:pPr>
                            <w:spacing w:line="16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STUDIO(2)场所与文化-</w:t>
                          </w:r>
                          <w:r>
                            <w:rPr>
                              <w:rFonts w:ascii="黑体" w:hAnsi="黑体" w:eastAsia="黑体" w:cs="黑体"/>
                              <w:color w:val="000000"/>
                              <w:sz w:val="15"/>
                              <w:szCs w:val="15"/>
                            </w:rPr>
                            <w:t>4.</w:t>
                          </w:r>
                          <w:r>
                            <w:rPr>
                              <w:rFonts w:hint="eastAsia" w:ascii="黑体" w:hAnsi="黑体" w:eastAsia="黑体" w:cs="黑体"/>
                              <w:color w:val="000000"/>
                              <w:sz w:val="15"/>
                              <w:szCs w:val="15"/>
                            </w:rPr>
                            <w:t>5</w:t>
                          </w:r>
                        </w:p>
                      </w:txbxContent>
                    </v:textbox>
                  </v:rect>
                  <v:rect id="矩形 51" o:spid="_x0000_s1026" o:spt="1" style="position:absolute;left:10703;top:7199;height:567;width:1247;v-text-anchor:middle;" filled="f" stroked="t" coordsize="21600,21600" o:gfxdata="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ooE9W/&#10;AAAA3QAAAA8AAAAAAAAAAQAgAAAAIgAAAGRycy9kb3ducmV2LnhtbFBLAQIUABQAAAAIAIdO4kAz&#10;LwWeOwAAADkAAAAQAAAAAAAAAAEAIAAAAA4BAABkcnMvc2hhcGV4bWwueG1sUEsFBgAAAAAGAAYA&#10;WwEAALgDAAAAAA==&#10;">
                    <v:fill on="f" focussize="0,0"/>
                    <v:stroke weight="2pt" color="#92D050" joinstyle="round"/>
                    <v:imagedata o:title=""/>
                    <o:lock v:ext="edit" aspectratio="f"/>
                    <v:textbox inset="1mm,0mm,1mm,0mm">
                      <w:txbxContent>
                        <w:p>
                          <w:pPr>
                            <w:spacing w:line="16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M151</w:t>
                          </w:r>
                          <w:r>
                            <w:rPr>
                              <w:rFonts w:ascii="黑体" w:hAnsi="黑体" w:eastAsia="黑体" w:cs="黑体"/>
                              <w:color w:val="000000"/>
                              <w:sz w:val="15"/>
                              <w:szCs w:val="15"/>
                            </w:rPr>
                            <w:t>77</w:t>
                          </w:r>
                        </w:p>
                        <w:p>
                          <w:pPr>
                            <w:spacing w:line="16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STUDIO(4)生态与技术-</w:t>
                          </w:r>
                          <w:r>
                            <w:rPr>
                              <w:rFonts w:ascii="黑体" w:hAnsi="黑体" w:eastAsia="黑体" w:cs="黑体"/>
                              <w:color w:val="000000"/>
                              <w:sz w:val="15"/>
                              <w:szCs w:val="15"/>
                            </w:rPr>
                            <w:t>4.</w:t>
                          </w:r>
                          <w:r>
                            <w:rPr>
                              <w:rFonts w:hint="eastAsia" w:ascii="黑体" w:hAnsi="黑体" w:eastAsia="黑体" w:cs="黑体"/>
                              <w:color w:val="000000"/>
                              <w:sz w:val="15"/>
                              <w:szCs w:val="15"/>
                            </w:rPr>
                            <w:t>5</w:t>
                          </w:r>
                        </w:p>
                      </w:txbxContent>
                    </v:textbox>
                  </v:rect>
                  <v:rect id="矩形 44" o:spid="_x0000_s1026" o:spt="1" style="position:absolute;left:8935;top:5986;height:442;width:1304;v-text-anchor:middle;" filled="f" stroked="t" coordsize="21600,21600" o:gfxdata="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6eI0f&#10;wAAAAN0AAAAPAAAAAAAAAAEAIAAAACIAAABkcnMvZG93bnJldi54bWxQSwECFAAUAAAACACHTuJA&#10;My8FnjsAAAA5AAAAEAAAAAAAAAABACAAAAAPAQAAZHJzL3NoYXBleG1sLnhtbFBLBQYAAAAABgAG&#10;AFsBAAC5AwAAAAA=&#10;">
                    <v:fill on="f" focussize="0,0"/>
                    <v:stroke weight="2pt" color="#92D050" joinstyle="round"/>
                    <v:imagedata o:title=""/>
                    <o:lock v:ext="edit" aspectratio="f"/>
                    <v:textbox inset="0mm,0mm,0mm,0mm">
                      <w:txbxContent>
                        <w:p>
                          <w:pPr>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M15161</w:t>
                          </w:r>
                        </w:p>
                        <w:p>
                          <w:pPr>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材料与构造营建-3</w:t>
                          </w:r>
                        </w:p>
                      </w:txbxContent>
                    </v:textbox>
                  </v:rect>
                  <v:shape id="剪去单角的矩形 66" o:spid="_x0000_s1026" o:spt="100" style="position:absolute;left:3731;top:8345;height:431;width:1247;v-text-anchor:middle;" filled="f" stroked="t" coordsize="1247,431" o:gfxdata="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K2DsL4A&#10;AADdAAAADwAAAAAAAAABACAAAAAiAAAAZHJzL2Rvd25yZXYueG1sUEsBAhQAFAAAAAgAh07iQDMv&#10;BZ47AAAAOQAAABAAAAAAAAAAAQAgAAAADQEAAGRycy9zaGFwZXhtbC54bWxQSwUGAAAAAAYABgBb&#10;AQAAtwMAAAAA&#10;" path="m0,0l1175,0,1247,71,1247,431,0,431xe">
                    <v:path textboxrect="0,0,1247,431" o:connectlocs="1247,215;623,431;0,215;623,0" o:connectangles="0,75,150,226"/>
                    <v:fill on="f" focussize="0,0"/>
                    <v:stroke weight="2pt" color="#F2E400"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P12901</w:t>
                          </w:r>
                        </w:p>
                        <w:p>
                          <w:pPr>
                            <w:spacing w:line="200" w:lineRule="exact"/>
                            <w:jc w:val="center"/>
                            <w:rPr>
                              <w:rFonts w:ascii="黑体" w:hAnsi="黑体" w:eastAsia="黑体" w:cs="黑体"/>
                              <w:color w:val="000000"/>
                              <w:w w:val="90"/>
                              <w:sz w:val="15"/>
                              <w:szCs w:val="15"/>
                            </w:rPr>
                          </w:pPr>
                          <w:r>
                            <w:rPr>
                              <w:rFonts w:hint="eastAsia" w:ascii="黑体" w:hAnsi="黑体" w:eastAsia="黑体" w:cs="黑体"/>
                              <w:color w:val="000000"/>
                              <w:w w:val="90"/>
                              <w:sz w:val="15"/>
                              <w:szCs w:val="15"/>
                            </w:rPr>
                            <w:t>初级英语口语</w:t>
                          </w:r>
                        </w:p>
                      </w:txbxContent>
                    </v:textbox>
                  </v:shape>
                  <v:rect id="矩形 45" o:spid="_x0000_s1026" o:spt="1" style="position:absolute;left:8935;top:6530;height:567;width:1304;v-text-anchor:middle;" filled="f" stroked="t" coordsize="21600,21600" o:gfxdata="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pvEu8AAAA&#10;3QAAAA8AAAAAAAAAAQAgAAAAIgAAAGRycy9kb3ducmV2LnhtbFBLAQIUABQAAAAIAIdO4kAzLwWe&#10;OwAAADkAAAAQAAAAAAAAAAEAIAAAAAsBAABkcnMvc2hhcGV4bWwueG1sUEsFBgAAAAAGAAYAWwEA&#10;ALUDAAAAAA==&#10;">
                    <v:fill on="f" focussize="0,0"/>
                    <v:stroke weight="2pt" color="#92D050" joinstyle="round"/>
                    <v:imagedata o:title=""/>
                    <o:lock v:ext="edit" aspectratio="f"/>
                    <v:textbox inset="1mm,0mm,1mm,0mm">
                      <w:txbxContent>
                        <w:p>
                          <w:pPr>
                            <w:spacing w:line="16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M151</w:t>
                          </w:r>
                          <w:r>
                            <w:rPr>
                              <w:rFonts w:ascii="黑体" w:hAnsi="黑体" w:eastAsia="黑体" w:cs="黑体"/>
                              <w:color w:val="000000"/>
                              <w:sz w:val="15"/>
                              <w:szCs w:val="15"/>
                            </w:rPr>
                            <w:t>74</w:t>
                          </w:r>
                        </w:p>
                        <w:p>
                          <w:pPr>
                            <w:spacing w:line="16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STUDIO(1)观念与形式-</w:t>
                          </w:r>
                          <w:r>
                            <w:rPr>
                              <w:rFonts w:ascii="黑体" w:hAnsi="黑体" w:eastAsia="黑体" w:cs="黑体"/>
                              <w:color w:val="000000"/>
                              <w:sz w:val="15"/>
                              <w:szCs w:val="15"/>
                            </w:rPr>
                            <w:t>4.</w:t>
                          </w:r>
                          <w:r>
                            <w:rPr>
                              <w:rFonts w:hint="eastAsia" w:ascii="黑体" w:hAnsi="黑体" w:eastAsia="黑体" w:cs="黑体"/>
                              <w:color w:val="000000"/>
                              <w:sz w:val="15"/>
                              <w:szCs w:val="15"/>
                            </w:rPr>
                            <w:t>5</w:t>
                          </w:r>
                        </w:p>
                      </w:txbxContent>
                    </v:textbox>
                  </v:rect>
                  <v:rect id="矩形 47" o:spid="_x0000_s1026" o:spt="1" style="position:absolute;left:10703;top:6530;height:567;width:1247;v-text-anchor:middle;" filled="f" stroked="t" coordsize="21600,21600" o:gfxdata="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bZRnQ&#10;wAAAAN0AAAAPAAAAAAAAAAEAIAAAACIAAABkcnMvZG93bnJldi54bWxQSwECFAAUAAAACACHTuJA&#10;My8FnjsAAAA5AAAAEAAAAAAAAAABACAAAAAPAQAAZHJzL3NoYXBleG1sLnhtbFBLBQYAAAAABgAG&#10;AFsBAAC5AwAAAAA=&#10;">
                    <v:fill on="f" focussize="0,0"/>
                    <v:stroke weight="2pt" color="#92D050" joinstyle="round"/>
                    <v:imagedata o:title=""/>
                    <o:lock v:ext="edit" aspectratio="f"/>
                    <v:textbox inset="1mm,0mm,1mm,0mm">
                      <w:txbxContent>
                        <w:p>
                          <w:pPr>
                            <w:spacing w:line="16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M151</w:t>
                          </w:r>
                          <w:r>
                            <w:rPr>
                              <w:rFonts w:ascii="黑体" w:hAnsi="黑体" w:eastAsia="黑体" w:cs="黑体"/>
                              <w:color w:val="000000"/>
                              <w:sz w:val="15"/>
                              <w:szCs w:val="15"/>
                            </w:rPr>
                            <w:t>76</w:t>
                          </w:r>
                        </w:p>
                        <w:p>
                          <w:pPr>
                            <w:spacing w:line="16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STUDIO(3)交往与空间-</w:t>
                          </w:r>
                          <w:r>
                            <w:rPr>
                              <w:rFonts w:ascii="黑体" w:hAnsi="黑体" w:eastAsia="黑体" w:cs="黑体"/>
                              <w:color w:val="000000"/>
                              <w:sz w:val="15"/>
                              <w:szCs w:val="15"/>
                            </w:rPr>
                            <w:t>4.</w:t>
                          </w:r>
                          <w:r>
                            <w:rPr>
                              <w:rFonts w:hint="eastAsia" w:ascii="黑体" w:hAnsi="黑体" w:eastAsia="黑体" w:cs="黑体"/>
                              <w:color w:val="000000"/>
                              <w:sz w:val="15"/>
                              <w:szCs w:val="15"/>
                            </w:rPr>
                            <w:t>5</w:t>
                          </w:r>
                        </w:p>
                      </w:txbxContent>
                    </v:textbox>
                  </v:rect>
                  <v:rect id="矩形 52" o:spid="_x0000_s1026" o:spt="1" style="position:absolute;left:12398;top:4340;height:680;width:1247;v-text-anchor:middle;" filled="f" stroked="t" coordsize="21600,21600" o:gfxdata="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OGxnLsAAADd&#10;AAAADwAAAAAAAAABACAAAAAiAAAAZHJzL2Rvd25yZXYueG1sUEsBAhQAFAAAAAgAh07iQDMvBZ47&#10;AAAAOQAAABAAAAAAAAAAAQAgAAAACgEAAGRycy9zaGFwZXhtbC54bWxQSwUGAAAAAAYABgBbAQAA&#10;tAMAAAAA&#10;">
                    <v:fill on="f" focussize="0,0"/>
                    <v:stroke weight="2pt" color="#92D050" joinstyle="round"/>
                    <v:imagedata o:title=""/>
                    <o:lock v:ext="edit" aspectratio="f"/>
                    <v:textbox inset="1mm,0mm,1mm,0mm">
                      <w:txbxContent>
                        <w:p>
                          <w:pPr>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M15160</w:t>
                          </w:r>
                        </w:p>
                        <w:p>
                          <w:pPr>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STUDIO(5)保护与更新-</w:t>
                          </w:r>
                          <w:r>
                            <w:rPr>
                              <w:rFonts w:ascii="黑体" w:hAnsi="黑体" w:eastAsia="黑体" w:cs="黑体"/>
                              <w:color w:val="000000"/>
                              <w:sz w:val="15"/>
                              <w:szCs w:val="15"/>
                            </w:rPr>
                            <w:t>4</w:t>
                          </w:r>
                        </w:p>
                      </w:txbxContent>
                    </v:textbox>
                  </v:rect>
                  <v:shape id="剪去单角的矩形 60" o:spid="_x0000_s1026" o:spt="100" style="position:absolute;left:5485;top:7783;height:567;width:1247;v-text-anchor:middle;" filled="f" stroked="t" coordsize="1247,567" o:gfxdata="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Mx+x2/&#10;AAAA3QAAAA8AAAAAAAAAAQAgAAAAIgAAAGRycy9kb3ducmV2LnhtbFBLAQIUABQAAAAIAIdO4kAz&#10;LwWeOwAAADkAAAAQAAAAAAAAAAEAIAAAAA4BAABkcnMvc2hhcGV4bWwueG1sUEsFBgAAAAAGAAYA&#10;WwEAALgDAAAAAA==&#10;" path="m0,0l1152,0,1247,94,1247,567,0,567xe">
                    <v:path textboxrect="0,0,1247,567" o:connectlocs="1247,283;623,567;0,283;623,0" o:connectangles="0,75,150,226"/>
                    <v:fill on="f" focussize="0,0"/>
                    <v:stroke weight="2pt" color="#F2E400" joinstyle="round"/>
                    <v:imagedata o:title=""/>
                    <o:lock v:ext="edit" aspectratio="f"/>
                    <v:textbox inset="0mm,0mm,0mm,0mm">
                      <w:txbxContent>
                        <w:p>
                          <w:pPr>
                            <w:spacing w:line="200" w:lineRule="exact"/>
                            <w:jc w:val="center"/>
                            <w:rPr>
                              <w:rFonts w:ascii="黑体" w:hAnsi="黑体" w:eastAsia="黑体" w:cs="黑体"/>
                              <w:sz w:val="15"/>
                              <w:szCs w:val="15"/>
                              <w:lang w:eastAsia="zh-CN"/>
                            </w:rPr>
                          </w:pPr>
                          <w:r>
                            <w:rPr>
                              <w:rFonts w:hint="eastAsia" w:ascii="黑体" w:hAnsi="黑体" w:eastAsia="黑体" w:cs="黑体"/>
                              <w:sz w:val="15"/>
                              <w:szCs w:val="15"/>
                              <w:lang w:eastAsia="zh-CN"/>
                            </w:rPr>
                            <w:t>P18203</w:t>
                          </w:r>
                        </w:p>
                        <w:p>
                          <w:pPr>
                            <w:spacing w:line="160" w:lineRule="exact"/>
                            <w:jc w:val="center"/>
                            <w:rPr>
                              <w:rFonts w:ascii="黑体" w:hAnsi="黑体" w:eastAsia="黑体" w:cs="黑体"/>
                              <w:color w:val="000000"/>
                              <w:sz w:val="15"/>
                              <w:szCs w:val="15"/>
                              <w:lang w:eastAsia="zh-CN"/>
                            </w:rPr>
                          </w:pPr>
                          <w:r>
                            <w:rPr>
                              <w:rFonts w:hint="eastAsia" w:ascii="黑体" w:hAnsi="黑体" w:eastAsia="黑体" w:cs="黑体"/>
                              <w:color w:val="000000"/>
                              <w:sz w:val="15"/>
                              <w:szCs w:val="15"/>
                              <w:lang w:eastAsia="zh-CN"/>
                            </w:rPr>
                            <w:t>思想政治理论课实践-2</w:t>
                          </w:r>
                        </w:p>
                      </w:txbxContent>
                    </v:textbox>
                  </v:shape>
                  <v:shape id="剪去单角的矩形 67" o:spid="_x0000_s1026" o:spt="100" style="position:absolute;left:5485;top:8470;height:442;width:1247;v-text-anchor:middle;" filled="f" stroked="t" coordsize="1247,442" o:gfxdata="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V+KDG/&#10;AAAA3QAAAA8AAAAAAAAAAQAgAAAAIgAAAGRycy9kb3ducmV2LnhtbFBLAQIUABQAAAAIAIdO4kAz&#10;LwWeOwAAADkAAAAQAAAAAAAAAAEAIAAAAA4BAABkcnMvc2hhcGV4bWwueG1sUEsFBgAAAAAGAAYA&#10;WwEAALgDAAAAAA==&#10;" path="m0,0l1173,0,1247,73,1247,442,0,442xe">
                    <v:path textboxrect="0,0,1247,442" o:connectlocs="1247,221;623,442;0,221;623,0" o:connectangles="0,75,150,226"/>
                    <v:fill on="f" focussize="0,0"/>
                    <v:stroke weight="2pt" color="#F2E400"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P12902</w:t>
                          </w:r>
                        </w:p>
                        <w:p>
                          <w:pPr>
                            <w:spacing w:line="200" w:lineRule="exact"/>
                            <w:jc w:val="center"/>
                            <w:rPr>
                              <w:rFonts w:ascii="黑体" w:hAnsi="黑体" w:eastAsia="黑体" w:cs="黑体"/>
                              <w:color w:val="000000"/>
                              <w:w w:val="90"/>
                              <w:sz w:val="15"/>
                              <w:szCs w:val="15"/>
                            </w:rPr>
                          </w:pPr>
                          <w:r>
                            <w:rPr>
                              <w:rFonts w:hint="eastAsia" w:ascii="黑体" w:hAnsi="黑体" w:eastAsia="黑体" w:cs="黑体"/>
                              <w:color w:val="000000"/>
                              <w:w w:val="90"/>
                              <w:sz w:val="15"/>
                              <w:szCs w:val="15"/>
                            </w:rPr>
                            <w:t>高级英语口语</w:t>
                          </w:r>
                        </w:p>
                      </w:txbxContent>
                    </v:textbox>
                  </v:shape>
                  <v:shape id="剪去单角的矩形 68" o:spid="_x0000_s1026" o:spt="100" style="position:absolute;left:2007;top:10235;height:567;width:1247;v-text-anchor:middle;" filled="f" stroked="t" coordsize="1247,567" o:gfxdata="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yvwPG/&#10;AAAA3QAAAA8AAAAAAAAAAQAgAAAAIgAAAGRycy9kb3ducmV2LnhtbFBLAQIUABQAAAAIAIdO4kAz&#10;LwWeOwAAADkAAAAQAAAAAAAAAAEAIAAAAA4BAABkcnMvc2hhcGV4bWwueG1sUEsFBgAAAAAGAAYA&#10;WwEAALgDAAAAAA==&#10;" path="m0,0l1152,0,1247,94,1247,567,0,567xe">
                    <v:path textboxrect="0,0,1247,567" o:connectlocs="1247,283;623,567;0,283;623,0" o:connectangles="0,75,150,226"/>
                    <v:fill on="f" focussize="0,0"/>
                    <v:stroke weight="2pt" color="#F2E400" joinstyle="round"/>
                    <v:imagedata o:title=""/>
                    <o:lock v:ext="edit" aspectratio="f"/>
                    <v:textbox inset="0mm,0mm,0mm,0mm">
                      <w:txbxContent>
                        <w:p>
                          <w:pPr>
                            <w:spacing w:line="200" w:lineRule="exact"/>
                            <w:jc w:val="center"/>
                            <w:rPr>
                              <w:rFonts w:ascii="黑体" w:hAnsi="黑体" w:eastAsia="黑体" w:cs="黑体"/>
                              <w:sz w:val="15"/>
                              <w:szCs w:val="15"/>
                              <w:lang w:eastAsia="zh-CN"/>
                            </w:rPr>
                          </w:pPr>
                          <w:r>
                            <w:rPr>
                              <w:rFonts w:hint="eastAsia" w:ascii="黑体" w:hAnsi="黑体" w:eastAsia="黑体" w:cs="黑体"/>
                              <w:sz w:val="15"/>
                              <w:szCs w:val="15"/>
                              <w:lang w:eastAsia="zh-CN"/>
                            </w:rPr>
                            <w:t>P08516</w:t>
                          </w:r>
                        </w:p>
                        <w:p>
                          <w:pPr>
                            <w:spacing w:line="160" w:lineRule="exact"/>
                            <w:jc w:val="center"/>
                            <w:rPr>
                              <w:rFonts w:ascii="黑体" w:hAnsi="黑体" w:eastAsia="黑体" w:cs="黑体"/>
                              <w:color w:val="000000"/>
                              <w:w w:val="90"/>
                              <w:sz w:val="15"/>
                              <w:szCs w:val="15"/>
                              <w:lang w:eastAsia="zh-CN"/>
                            </w:rPr>
                          </w:pPr>
                          <w:r>
                            <w:rPr>
                              <w:rFonts w:hint="eastAsia" w:ascii="黑体" w:hAnsi="黑体" w:eastAsia="黑体" w:cs="黑体"/>
                              <w:color w:val="000000"/>
                              <w:w w:val="90"/>
                              <w:sz w:val="15"/>
                              <w:szCs w:val="15"/>
                              <w:lang w:eastAsia="zh-CN"/>
                            </w:rPr>
                            <w:t>计算思维与人工智能基础上机实践-1</w:t>
                          </w:r>
                        </w:p>
                      </w:txbxContent>
                    </v:textbox>
                  </v:shape>
                  <v:shape id="剪去单角的矩形 69" o:spid="_x0000_s1026" o:spt="100" style="position:absolute;left:12413;top:5101;height:442;width:1247;v-text-anchor:middle;" filled="f" stroked="t" coordsize="1247,442" o:gfxdata="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V2xXe&#10;wAAAAN0AAAAPAAAAAAAAAAEAIAAAACIAAABkcnMvZG93bnJldi54bWxQSwECFAAUAAAACACHTuJA&#10;My8FnjsAAAA5AAAAEAAAAAAAAAABACAAAAAPAQAAZHJzL3NoYXBleG1sLnhtbFBLBQYAAAAABgAG&#10;AFsBAAC5AwAAAAA=&#10;" path="m0,0l1173,0,1247,73,1247,442,0,442xe">
                    <v:path textboxrect="0,0,1247,442" o:connectlocs="1247,221;623,442;0,221;623,0" o:connectangles="0,75,150,226"/>
                    <v:fill on="f" focussize="0,0"/>
                    <v:stroke weight="2pt" color="#F2E400"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P30103</w:t>
                          </w:r>
                        </w:p>
                        <w:p>
                          <w:pPr>
                            <w:spacing w:line="200" w:lineRule="exact"/>
                            <w:jc w:val="center"/>
                            <w:rPr>
                              <w:rFonts w:ascii="黑体" w:hAnsi="黑体" w:eastAsia="黑体" w:cs="黑体"/>
                              <w:color w:val="000000"/>
                              <w:w w:val="90"/>
                              <w:sz w:val="15"/>
                              <w:szCs w:val="15"/>
                            </w:rPr>
                          </w:pPr>
                          <w:r>
                            <w:rPr>
                              <w:rFonts w:hint="eastAsia" w:ascii="黑体" w:hAnsi="黑体" w:eastAsia="黑体" w:cs="黑体"/>
                              <w:color w:val="000000"/>
                              <w:w w:val="90"/>
                              <w:sz w:val="15"/>
                              <w:szCs w:val="15"/>
                            </w:rPr>
                            <w:t>劳动教育与实践-1</w:t>
                          </w:r>
                        </w:p>
                      </w:txbxContent>
                    </v:textbox>
                  </v:shape>
                  <v:shape id="剪去单角的矩形 75" o:spid="_x0000_s1026" o:spt="100" style="position:absolute;left:14137;top:4340;height:442;width:1304;v-text-anchor:middle;" filled="f" stroked="t" coordsize="1304,442" o:gfxdata="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XEnpvQAA&#10;AN0AAAAPAAAAAAAAAAEAIAAAACIAAABkcnMvZG93bnJldi54bWxQSwECFAAUAAAACACHTuJAMy8F&#10;njsAAAA5AAAAEAAAAAAAAAABACAAAAAMAQAAZHJzL3NoYXBleG1sLnhtbFBLBQYAAAAABgAGAFsB&#10;AAC2AwAAAAA=&#10;" path="m0,0l1230,0,1304,73,1304,442,0,442xe">
                    <v:path textboxrect="0,0,1304,442" o:connectlocs="1304,221;652,442;0,221;652,0" o:connectangles="0,75,150,226"/>
                    <v:fill on="f" focussize="0,0"/>
                    <v:stroke weight="2pt" color="#F2E400" joinstyle="round"/>
                    <v:imagedata o:title=""/>
                    <o:lock v:ext="edit" aspectratio="f"/>
                    <v:textbox inset="0mm,0mm,0mm,0mm">
                      <w:txbxContent>
                        <w:p>
                          <w:pPr>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P15109</w:t>
                          </w:r>
                        </w:p>
                        <w:p>
                          <w:pPr>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毕业实习-2</w:t>
                          </w:r>
                        </w:p>
                      </w:txbxContent>
                    </v:textbox>
                  </v:shape>
                  <v:shape id="剪去单角的矩形 76" o:spid="_x0000_s1026" o:spt="100" style="position:absolute;left:14152;top:4857;height:442;width:1304;v-text-anchor:middle;" filled="f" stroked="t" coordsize="1304,442" o:gfxdata="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SO1568AAAA&#10;3QAAAA8AAAAAAAAAAQAgAAAAIgAAAGRycy9kb3ducmV2LnhtbFBLAQIUABQAAAAIAIdO4kAzLwWe&#10;OwAAADkAAAAQAAAAAAAAAAEAIAAAAAsBAABkcnMvc2hhcGV4bWwueG1sUEsFBgAAAAAGAAYAWwEA&#10;ALUDAAAAAA==&#10;" path="m0,0l1230,0,1304,73,1304,442,0,442xe">
                    <v:path textboxrect="0,0,1304,442" o:connectlocs="1304,221;652,442;0,221;652,0" o:connectangles="0,75,150,226"/>
                    <v:fill on="f" focussize="0,0"/>
                    <v:stroke weight="2pt" color="#F2E400" joinstyle="round"/>
                    <v:imagedata o:title=""/>
                    <o:lock v:ext="edit" aspectratio="f"/>
                    <v:textbox inset="0mm,0mm,0mm,0mm">
                      <w:txbxContent>
                        <w:p>
                          <w:pPr>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P15125</w:t>
                          </w:r>
                        </w:p>
                        <w:p>
                          <w:pPr>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毕业设计-13</w:t>
                          </w:r>
                        </w:p>
                      </w:txbxContent>
                    </v:textbox>
                  </v:shape>
                  <v:shape id="剪去单角的矩形 71" o:spid="_x0000_s1026" o:spt="100" style="position:absolute;left:3731;top:9235;height:431;width:1247;v-text-anchor:middle;" filled="f" stroked="t" coordsize="1247,431" o:gfxdata="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E4JhvQAA&#10;AN0AAAAPAAAAAAAAAAEAIAAAACIAAABkcnMvZG93bnJldi54bWxQSwECFAAUAAAACACHTuJAMy8F&#10;njsAAAA5AAAAEAAAAAAAAAABACAAAAAMAQAAZHJzL3NoYXBleG1sLnhtbFBLBQYAAAAABgAGAFsB&#10;AAC2AwAAAAA=&#10;" path="m0,0l1175,0,1247,71,1247,431,0,431xe">
                    <v:path textboxrect="0,0,1247,431" o:connectlocs="1247,215;623,431;0,215;623,0" o:connectangles="0,75,150,226"/>
                    <v:fill on="f" focussize="0,0"/>
                    <v:stroke weight="2pt" color="#F2E400" joinstyle="round"/>
                    <v:imagedata o:title=""/>
                    <o:lock v:ext="edit" aspectratio="f"/>
                    <v:textbox inset="0mm,0mm,0mm,0mm">
                      <w:txbxContent>
                        <w:p>
                          <w:pPr>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P15121</w:t>
                          </w:r>
                        </w:p>
                        <w:p>
                          <w:pPr>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色彩实习-2</w:t>
                          </w:r>
                        </w:p>
                      </w:txbxContent>
                    </v:textbox>
                  </v:shape>
                  <v:shape id="剪去单角的矩形 72" o:spid="_x0000_s1026" o:spt="100" style="position:absolute;left:7224;top:9221;height:442;width:1247;v-text-anchor:middle;" filled="f" stroked="t" coordsize="1247,442" o:gfxdata="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lh/bvQAA&#10;AN0AAAAPAAAAAAAAAAEAIAAAACIAAABkcnMvZG93bnJldi54bWxQSwECFAAUAAAACACHTuJAMy8F&#10;njsAAAA5AAAAEAAAAAAAAAABACAAAAAMAQAAZHJzL3NoYXBleG1sLnhtbFBLBQYAAAAABgAGAFsB&#10;AAC2AwAAAAA=&#10;" path="m0,0l1173,0,1247,73,1247,442,0,442xe">
                    <v:path textboxrect="0,0,1247,442" o:connectlocs="1247,221;623,442;0,221;623,0" o:connectangles="0,75,150,226"/>
                    <v:fill on="f" focussize="0,0"/>
                    <v:stroke weight="2pt" color="#F2E400" joinstyle="round"/>
                    <v:imagedata o:title=""/>
                    <o:lock v:ext="edit" aspectratio="f"/>
                    <v:textbox inset="0mm,0mm,0mm,0mm">
                      <w:txbxContent>
                        <w:p>
                          <w:pPr>
                            <w:spacing w:line="200" w:lineRule="exact"/>
                            <w:jc w:val="center"/>
                            <w:rPr>
                              <w:rFonts w:ascii="黑体" w:hAnsi="黑体" w:eastAsia="黑体" w:cs="黑体"/>
                              <w:color w:val="000000"/>
                              <w:w w:val="90"/>
                              <w:sz w:val="15"/>
                              <w:szCs w:val="15"/>
                            </w:rPr>
                          </w:pPr>
                          <w:r>
                            <w:rPr>
                              <w:rFonts w:hint="eastAsia" w:ascii="黑体" w:hAnsi="黑体" w:eastAsia="黑体" w:cs="黑体"/>
                              <w:color w:val="000000"/>
                              <w:w w:val="90"/>
                              <w:sz w:val="15"/>
                              <w:szCs w:val="15"/>
                            </w:rPr>
                            <w:t>P15122</w:t>
                          </w:r>
                        </w:p>
                        <w:p>
                          <w:pPr>
                            <w:spacing w:line="200" w:lineRule="exact"/>
                            <w:jc w:val="center"/>
                            <w:rPr>
                              <w:rFonts w:ascii="黑体" w:hAnsi="黑体" w:eastAsia="黑体" w:cs="黑体"/>
                              <w:color w:val="000000"/>
                              <w:sz w:val="15"/>
                              <w:szCs w:val="15"/>
                            </w:rPr>
                          </w:pPr>
                          <w:r>
                            <w:rPr>
                              <w:rFonts w:hint="eastAsia" w:ascii="黑体" w:hAnsi="黑体" w:eastAsia="黑体" w:cs="黑体"/>
                              <w:color w:val="000000"/>
                              <w:w w:val="90"/>
                              <w:sz w:val="15"/>
                              <w:szCs w:val="15"/>
                            </w:rPr>
                            <w:t>认识与测绘实习</w:t>
                          </w:r>
                          <w:r>
                            <w:rPr>
                              <w:rFonts w:hint="eastAsia" w:ascii="黑体" w:hAnsi="黑体" w:eastAsia="黑体" w:cs="黑体"/>
                              <w:color w:val="000000"/>
                              <w:sz w:val="15"/>
                              <w:szCs w:val="15"/>
                            </w:rPr>
                            <w:t>-2</w:t>
                          </w:r>
                        </w:p>
                      </w:txbxContent>
                    </v:textbox>
                  </v:shape>
                  <v:shape id="剪去单角的矩形 73" o:spid="_x0000_s1026" o:spt="100" style="position:absolute;left:8935;top:7877;height:442;width:1304;v-text-anchor:middle;" filled="f" stroked="t" coordsize="1304,442" o:gfxdata="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B8nysugAAAN0A&#10;AAAPAAAAAAAAAAEAIAAAACIAAABkcnMvZG93bnJldi54bWxQSwECFAAUAAAACACHTuJAMy8FnjsA&#10;AAA5AAAAEAAAAAAAAAABACAAAAAJAQAAZHJzL3NoYXBleG1sLnhtbFBLBQYAAAAABgAGAFsBAACz&#10;AwAAAAA=&#10;" path="m0,0l1230,0,1304,73,1304,442,0,442xe">
                    <v:path textboxrect="0,0,1304,442" o:connectlocs="1304,221;652,442;0,221;652,0" o:connectangles="0,75,150,226"/>
                    <v:fill on="f" focussize="0,0"/>
                    <v:stroke weight="2pt" color="#F2E400" joinstyle="round"/>
                    <v:imagedata o:title=""/>
                    <o:lock v:ext="edit" aspectratio="f"/>
                    <v:textbox inset="0mm,0mm,0mm,0mm">
                      <w:txbxContent>
                        <w:p>
                          <w:pPr>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P15123</w:t>
                          </w:r>
                        </w:p>
                        <w:p>
                          <w:pPr>
                            <w:spacing w:line="200" w:lineRule="exact"/>
                            <w:jc w:val="center"/>
                            <w:rPr>
                              <w:rFonts w:ascii="黑体" w:hAnsi="黑体" w:eastAsia="黑体" w:cs="黑体"/>
                              <w:color w:val="000000"/>
                              <w:w w:val="90"/>
                              <w:sz w:val="15"/>
                              <w:szCs w:val="15"/>
                            </w:rPr>
                          </w:pPr>
                          <w:r>
                            <w:rPr>
                              <w:rFonts w:hint="eastAsia" w:ascii="黑体" w:hAnsi="黑体" w:eastAsia="黑体" w:cs="黑体"/>
                              <w:color w:val="000000"/>
                              <w:w w:val="90"/>
                              <w:sz w:val="15"/>
                              <w:szCs w:val="15"/>
                            </w:rPr>
                            <w:t>专业综合实践(1)-1</w:t>
                          </w:r>
                        </w:p>
                      </w:txbxContent>
                    </v:textbox>
                  </v:shape>
                  <v:shape id="剪去单角的矩形 74" o:spid="_x0000_s1026" o:spt="100" style="position:absolute;left:10703;top:7877;height:442;width:1247;v-text-anchor:middle;" filled="f" stroked="t" coordsize="1247,442" o:gfxdata="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pChTq&#10;wAAAAN0AAAAPAAAAAAAAAAEAIAAAACIAAABkcnMvZG93bnJldi54bWxQSwECFAAUAAAACACHTuJA&#10;My8FnjsAAAA5AAAAEAAAAAAAAAABACAAAAAPAQAAZHJzL3NoYXBleG1sLnhtbFBLBQYAAAAABgAG&#10;AFsBAAC5AwAAAAA=&#10;" path="m0,0l1173,0,1247,73,1247,442,0,442xe">
                    <v:path textboxrect="0,0,1247,442" o:connectlocs="1247,221;623,442;0,221;623,0" o:connectangles="0,75,150,226"/>
                    <v:fill on="f" focussize="0,0"/>
                    <v:stroke weight="2pt" color="#F2E400" joinstyle="round"/>
                    <v:imagedata o:title=""/>
                    <o:lock v:ext="edit" aspectratio="f"/>
                    <v:textbox inset="0mm,0mm,0mm,0mm">
                      <w:txbxContent>
                        <w:p>
                          <w:pPr>
                            <w:spacing w:line="20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P15124</w:t>
                          </w:r>
                        </w:p>
                        <w:p>
                          <w:pPr>
                            <w:spacing w:line="200" w:lineRule="exact"/>
                            <w:jc w:val="center"/>
                            <w:rPr>
                              <w:rFonts w:ascii="黑体" w:hAnsi="黑体" w:eastAsia="黑体" w:cs="黑体"/>
                              <w:color w:val="000000"/>
                              <w:w w:val="90"/>
                              <w:sz w:val="15"/>
                              <w:szCs w:val="15"/>
                            </w:rPr>
                          </w:pPr>
                          <w:r>
                            <w:rPr>
                              <w:rFonts w:hint="eastAsia" w:ascii="黑体" w:hAnsi="黑体" w:eastAsia="黑体" w:cs="黑体"/>
                              <w:color w:val="000000"/>
                              <w:w w:val="90"/>
                              <w:sz w:val="15"/>
                              <w:szCs w:val="15"/>
                            </w:rPr>
                            <w:t>专业综合实践(2)-1</w:t>
                          </w:r>
                        </w:p>
                      </w:txbxContent>
                    </v:textbox>
                  </v:shape>
                  <v:shape id="流程图: 可选过程 62" o:spid="_x0000_s1026" o:spt="176" type="#_x0000_t176" style="position:absolute;left:3731;top:4891;height:431;width:1247;v-text-anchor:middle;" filled="f" stroked="t" coordsize="21600,21600" o:gfxdata="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ybe6W8AAAA&#10;3QAAAA8AAAAAAAAAAQAgAAAAIgAAAGRycy9kb3ducmV2LnhtbFBLAQIUABQAAAAIAIdO4kAzLwWe&#10;OwAAADkAAAAQAAAAAAAAAAEAIAAAAAsBAABkcnMvc2hhcGV4bWwueG1sUEsFBgAAAAAGAAYAWwEA&#10;ALUDAAAAAA==&#10;">
                    <v:fill on="f" focussize="0,0"/>
                    <v:stroke weight="1pt" color="#C0504D"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G12902</w:t>
                          </w:r>
                        </w:p>
                        <w:p>
                          <w:pPr>
                            <w:snapToGrid w:val="0"/>
                            <w:spacing w:line="200" w:lineRule="atLeast"/>
                            <w:jc w:val="center"/>
                            <w:rPr>
                              <w:rFonts w:ascii="黑体" w:hAnsi="黑体" w:eastAsia="黑体" w:cs="黑体"/>
                              <w:color w:val="000000"/>
                              <w:sz w:val="15"/>
                              <w:szCs w:val="15"/>
                            </w:rPr>
                          </w:pPr>
                          <w:r>
                            <w:rPr>
                              <w:rFonts w:hint="eastAsia" w:ascii="黑体" w:hAnsi="黑体" w:eastAsia="黑体" w:cs="黑体"/>
                              <w:color w:val="000000"/>
                              <w:sz w:val="15"/>
                              <w:szCs w:val="15"/>
                            </w:rPr>
                            <w:t>大学英语(2)-2</w:t>
                          </w:r>
                        </w:p>
                      </w:txbxContent>
                    </v:textbox>
                  </v:shape>
                  <v:shape id="流程图: 可选过程 61" o:spid="_x0000_s1026" o:spt="176" type="#_x0000_t176" style="position:absolute;left:2007;top:4891;height:431;width:1247;v-text-anchor:middle;" filled="f" stroked="t" coordsize="21600,21600" o:gfxdata="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SeXSvQAA&#10;AN0AAAAPAAAAAAAAAAEAIAAAACIAAABkcnMvZG93bnJldi54bWxQSwECFAAUAAAACACHTuJAMy8F&#10;njsAAAA5AAAAEAAAAAAAAAABACAAAAAMAQAAZHJzL3NoYXBleG1sLnhtbFBLBQYAAAAABgAGAFsB&#10;AAC2AwAAAAA=&#10;">
                    <v:fill on="f" focussize="0,0"/>
                    <v:stroke weight="1pt" color="#C0504D"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G12901</w:t>
                          </w:r>
                        </w:p>
                        <w:p>
                          <w:pPr>
                            <w:snapToGrid w:val="0"/>
                            <w:spacing w:line="120" w:lineRule="atLeast"/>
                            <w:jc w:val="center"/>
                            <w:rPr>
                              <w:rFonts w:ascii="黑体" w:hAnsi="黑体" w:eastAsia="黑体" w:cs="黑体"/>
                              <w:color w:val="000000"/>
                              <w:sz w:val="15"/>
                              <w:szCs w:val="15"/>
                            </w:rPr>
                          </w:pPr>
                          <w:r>
                            <w:rPr>
                              <w:rFonts w:hint="eastAsia" w:ascii="黑体" w:hAnsi="黑体" w:eastAsia="黑体" w:cs="黑体"/>
                              <w:color w:val="000000"/>
                              <w:sz w:val="15"/>
                              <w:szCs w:val="15"/>
                            </w:rPr>
                            <w:t>大学英语(1)-2</w:t>
                          </w:r>
                        </w:p>
                      </w:txbxContent>
                    </v:textbox>
                  </v:shape>
                  <v:shape id="流程图: 可选过程 64" o:spid="_x0000_s1026" o:spt="176" type="#_x0000_t176" style="position:absolute;left:7224;top:4891;height:431;width:1247;v-text-anchor:middle;" filled="f" stroked="t" coordsize="21600,21600" o:gfxdata="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BUBJvQAA&#10;AN0AAAAPAAAAAAAAAAEAIAAAACIAAABkcnMvZG93bnJldi54bWxQSwECFAAUAAAACACHTuJAMy8F&#10;njsAAAA5AAAAEAAAAAAAAAABACAAAAAMAQAAZHJzL3NoYXBleG1sLnhtbFBLBQYAAAAABgAGAFsB&#10;AAC2AwAAAAA=&#10;">
                    <v:fill on="f" focussize="0,0"/>
                    <v:stroke weight="1pt" color="#C0504D"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G12904</w:t>
                          </w:r>
                        </w:p>
                        <w:p>
                          <w:pPr>
                            <w:snapToGrid w:val="0"/>
                            <w:spacing w:line="200" w:lineRule="atLeast"/>
                            <w:jc w:val="center"/>
                            <w:rPr>
                              <w:rFonts w:ascii="黑体" w:hAnsi="黑体" w:eastAsia="黑体" w:cs="黑体"/>
                              <w:color w:val="000000"/>
                              <w:sz w:val="15"/>
                              <w:szCs w:val="15"/>
                            </w:rPr>
                          </w:pPr>
                          <w:r>
                            <w:rPr>
                              <w:rFonts w:hint="eastAsia" w:ascii="黑体" w:hAnsi="黑体" w:eastAsia="黑体" w:cs="黑体"/>
                              <w:color w:val="000000"/>
                              <w:sz w:val="15"/>
                              <w:szCs w:val="15"/>
                            </w:rPr>
                            <w:t>大学英语(4)-2</w:t>
                          </w:r>
                        </w:p>
                      </w:txbxContent>
                    </v:textbox>
                  </v:shape>
                  <v:shape id="流程图: 可选过程 63" o:spid="_x0000_s1026" o:spt="176" type="#_x0000_t176" style="position:absolute;left:5485;top:4891;height:431;width:1247;v-text-anchor:middle;" filled="f" stroked="t" coordsize="21600,21600" o:gfxdata="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7Ng9vQAA&#10;AN0AAAAPAAAAAAAAAAEAIAAAACIAAABkcnMvZG93bnJldi54bWxQSwECFAAUAAAACACHTuJAMy8F&#10;njsAAAA5AAAAEAAAAAAAAAABACAAAAAMAQAAZHJzL3NoYXBleG1sLnhtbFBLBQYAAAAABgAGAFsB&#10;AAC2AwAAAAA=&#10;">
                    <v:fill on="f" focussize="0,0"/>
                    <v:stroke weight="1pt" color="#C0504D"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G12903</w:t>
                          </w:r>
                        </w:p>
                        <w:p>
                          <w:pPr>
                            <w:snapToGrid w:val="0"/>
                            <w:spacing w:line="200" w:lineRule="atLeast"/>
                            <w:jc w:val="center"/>
                            <w:rPr>
                              <w:rFonts w:ascii="黑体" w:hAnsi="黑体" w:eastAsia="黑体" w:cs="黑体"/>
                              <w:color w:val="000000"/>
                              <w:sz w:val="15"/>
                              <w:szCs w:val="15"/>
                            </w:rPr>
                          </w:pPr>
                          <w:r>
                            <w:rPr>
                              <w:rFonts w:hint="eastAsia" w:ascii="黑体" w:hAnsi="黑体" w:eastAsia="黑体" w:cs="黑体"/>
                              <w:color w:val="000000"/>
                              <w:sz w:val="15"/>
                              <w:szCs w:val="15"/>
                            </w:rPr>
                            <w:t>大学英语(3)-2</w:t>
                          </w:r>
                        </w:p>
                      </w:txbxContent>
                    </v:textbox>
                  </v:shape>
                  <v:rect id="矩形 77" o:spid="_x0000_s1026" o:spt="1" style="position:absolute;left:3731;top:10010;height:283;width:9937;v-text-anchor:middle;" filled="f" stroked="t" coordsize="21600,21600" o:gfxdata="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u4JoO/&#10;AAAA3QAAAA8AAAAAAAAAAQAgAAAAIgAAAGRycy9kb3ducmV2LnhtbFBLAQIUABQAAAAIAIdO4kAz&#10;LwWeOwAAADkAAAAQAAAAAAAAAAEAIAAAAA4BAABkcnMvc2hhcGV4bWwueG1sUEsFBgAAAAAGAAYA&#10;WwEAALgDAAAAAA==&#10;">
                    <v:fill on="f" focussize="0,0"/>
                    <v:stroke weight="1pt" color="#92D050" joinstyle="round" dashstyle="longDash"/>
                    <v:imagedata o:title=""/>
                    <o:lock v:ext="edit" aspectratio="f"/>
                    <v:textbox inset="0mm,0mm,0mm,0mm">
                      <w:txbxContent>
                        <w:p>
                          <w:pPr>
                            <w:spacing w:line="200" w:lineRule="exact"/>
                            <w:jc w:val="center"/>
                            <w:rPr>
                              <w:rFonts w:ascii="黑体" w:hAnsi="黑体" w:eastAsia="黑体" w:cs="黑体"/>
                              <w:color w:val="000000"/>
                              <w:sz w:val="15"/>
                              <w:szCs w:val="15"/>
                              <w:lang w:eastAsia="zh-CN"/>
                            </w:rPr>
                          </w:pPr>
                          <w:r>
                            <w:rPr>
                              <w:rFonts w:hint="eastAsia" w:ascii="黑体" w:hAnsi="黑体" w:eastAsia="黑体" w:cs="黑体"/>
                              <w:color w:val="000000"/>
                              <w:sz w:val="15"/>
                              <w:szCs w:val="15"/>
                              <w:lang w:eastAsia="zh-CN"/>
                            </w:rPr>
                            <w:t>专业选修课程，至少选修1</w:t>
                          </w:r>
                          <w:r>
                            <w:rPr>
                              <w:rFonts w:ascii="黑体" w:hAnsi="黑体" w:eastAsia="黑体" w:cs="黑体"/>
                              <w:color w:val="000000"/>
                              <w:sz w:val="15"/>
                              <w:szCs w:val="15"/>
                              <w:lang w:eastAsia="zh-CN"/>
                            </w:rPr>
                            <w:t>0</w:t>
                          </w:r>
                          <w:r>
                            <w:rPr>
                              <w:rFonts w:hint="eastAsia" w:ascii="黑体" w:hAnsi="黑体" w:eastAsia="黑体" w:cs="黑体"/>
                              <w:color w:val="000000"/>
                              <w:sz w:val="15"/>
                              <w:szCs w:val="15"/>
                              <w:lang w:eastAsia="zh-CN"/>
                            </w:rPr>
                            <w:t>个学分</w:t>
                          </w:r>
                        </w:p>
                      </w:txbxContent>
                    </v:textbox>
                  </v:rect>
                  <v:shape id="流程图: 可选过程 96" o:spid="_x0000_s1026" o:spt="176" type="#_x0000_t176" style="position:absolute;left:2007;top:10920;height:283;width:13681;v-text-anchor:middle;" filled="f" stroked="t" coordsize="21600,21600" o:gfxdata="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zVr0G/&#10;AAAA3QAAAA8AAAAAAAAAAQAgAAAAIgAAAGRycy9kb3ducmV2LnhtbFBLAQIUABQAAAAIAIdO4kAz&#10;LwWeOwAAADkAAAAQAAAAAAAAAAEAIAAAAA4BAABkcnMvc2hhcGV4bWwueG1sUEsFBgAAAAAGAAYA&#10;WwEAALgDAAAAAA==&#10;">
                    <v:fill on="f" focussize="0,0"/>
                    <v:stroke weight="1pt" color="#C0504D" miterlimit="8" joinstyle="miter" dashstyle="longDash" endcap="round"/>
                    <v:imagedata o:title=""/>
                    <o:lock v:ext="edit" aspectratio="f"/>
                    <v:textbox inset="0mm,0mm,0mm,0mm">
                      <w:txbxContent>
                        <w:p>
                          <w:pPr>
                            <w:jc w:val="center"/>
                            <w:rPr>
                              <w:rFonts w:ascii="黑体" w:hAnsi="黑体" w:eastAsia="黑体" w:cs="黑体"/>
                              <w:color w:val="000000"/>
                              <w:sz w:val="15"/>
                              <w:szCs w:val="15"/>
                              <w:lang w:eastAsia="zh-CN"/>
                            </w:rPr>
                          </w:pPr>
                          <w:r>
                            <w:rPr>
                              <w:rFonts w:hint="eastAsia" w:ascii="黑体" w:hAnsi="黑体" w:eastAsia="黑体" w:cs="黑体"/>
                              <w:color w:val="000000"/>
                              <w:sz w:val="15"/>
                              <w:szCs w:val="15"/>
                              <w:lang w:eastAsia="zh-CN"/>
                            </w:rPr>
                            <w:t>通识教育选修课程，至少修读10个学分</w:t>
                          </w:r>
                        </w:p>
                        <w:p>
                          <w:pPr>
                            <w:snapToGrid w:val="0"/>
                            <w:spacing w:line="200" w:lineRule="atLeast"/>
                            <w:jc w:val="center"/>
                            <w:rPr>
                              <w:rFonts w:ascii="黑体" w:hAnsi="黑体" w:eastAsia="黑体" w:cs="黑体"/>
                              <w:color w:val="000000"/>
                              <w:sz w:val="15"/>
                              <w:szCs w:val="15"/>
                              <w:lang w:eastAsia="zh-CN"/>
                            </w:rPr>
                          </w:pPr>
                        </w:p>
                      </w:txbxContent>
                    </v:textbox>
                  </v:shape>
                  <v:shape id="缺角矩形 97" o:spid="_x0000_s1026" o:spt="21" type="#_x0000_t21" style="position:absolute;left:8940;top:11320;height:283;width:6741;v-text-anchor:middle;" filled="f" stroked="t" coordsize="21600,21600" o:gfxdata="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EPQVb4A&#10;AADdAAAADwAAAAAAAAABACAAAAAiAAAAZHJzL2Rvd25yZXYueG1sUEsBAhQAFAAAAAgAh07iQDMv&#10;BZ47AAAAOQAAABAAAAAAAAAAAQAgAAAADQEAAGRycy9zaGFwZXhtbC54bWxQSwUGAAAAAAYABgBb&#10;AQAAtwMAAAAA&#10;" adj="3600">
                    <v:fill on="f" focussize="0,0"/>
                    <v:stroke weight="2pt" color="#7030A0" joinstyle="round"/>
                    <v:imagedata o:title=""/>
                    <o:lock v:ext="edit" aspectratio="f"/>
                    <v:textbox inset="0mm,0mm,0mm,0mm">
                      <w:txbxContent>
                        <w:p>
                          <w:pPr>
                            <w:spacing w:line="16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拓展课程总学分3学分</w:t>
                          </w:r>
                        </w:p>
                      </w:txbxContent>
                    </v:textbox>
                  </v:shape>
                  <v:rect id="矩形 13" o:spid="_x0000_s1026" o:spt="1" style="position:absolute;left:10854;top:10417;height:283;width:2814;v-text-anchor:middle;" filled="f" stroked="t" coordsize="21600,21600" o:gfxdata="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APl52twAAAN0AAAAP&#10;AAAAAAAAAAEAIAAAACIAAABkcnMvZG93bnJldi54bWxQSwECFAAUAAAACACHTuJAMy8FnjsAAAA5&#10;AAAAEAAAAAAAAAABACAAAAAGAQAAZHJzL3NoYXBleG1sLnhtbFBLBQYAAAAABgAGAFsBAACwAwAA&#10;AAA=&#10;">
                    <v:fill on="f" focussize="0,0"/>
                    <v:stroke weight="1pt" color="#92D050" joinstyle="round" dashstyle="longDashDot"/>
                    <v:imagedata o:title=""/>
                    <o:lock v:ext="edit" aspectratio="f"/>
                    <v:textbox inset="0mm,0mm,0mm,0mm">
                      <w:txbxContent>
                        <w:p>
                          <w:pPr>
                            <w:spacing w:line="200" w:lineRule="exact"/>
                            <w:jc w:val="center"/>
                            <w:rPr>
                              <w:rFonts w:ascii="黑体" w:hAnsi="黑体" w:eastAsia="黑体" w:cs="黑体"/>
                              <w:color w:val="000000"/>
                              <w:sz w:val="15"/>
                              <w:szCs w:val="15"/>
                              <w:lang w:eastAsia="zh-CN"/>
                            </w:rPr>
                          </w:pPr>
                          <w:r>
                            <w:rPr>
                              <w:rFonts w:hint="eastAsia" w:ascii="黑体" w:hAnsi="黑体" w:eastAsia="黑体" w:cs="黑体"/>
                              <w:color w:val="000000"/>
                              <w:sz w:val="15"/>
                              <w:szCs w:val="15"/>
                              <w:lang w:eastAsia="zh-CN"/>
                            </w:rPr>
                            <w:t>跨专业选修课程，至少修读4个学分</w:t>
                          </w:r>
                        </w:p>
                      </w:txbxContent>
                    </v:textbox>
                  </v:rect>
                  <v:shape id="缺角矩形 38" o:spid="_x0000_s1026" o:spt="21" type="#_x0000_t21" style="position:absolute;left:3731;top:11704;height:283;width:10029;v-text-anchor:middle;" filled="f" stroked="t" coordsize="21600,21600" o:gfxdata="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vY0gT&#10;wAAAAN0AAAAPAAAAAAAAAAEAIAAAACIAAABkcnMvZG93bnJldi54bWxQSwECFAAUAAAACACHTuJA&#10;My8FnjsAAAA5AAAAEAAAAAAAAAABACAAAAAPAQAAZHJzL3NoYXBleG1sLnhtbFBLBQYAAAAABgAG&#10;AFsBAAC5AwAAAAA=&#10;" adj="3600">
                    <v:fill on="f" focussize="0,0"/>
                    <v:stroke weight="1pt" color="#7030A0" joinstyle="round" dashstyle="longDash"/>
                    <v:imagedata o:title=""/>
                    <o:lock v:ext="edit" aspectratio="f"/>
                    <v:textbox inset="0mm,0mm,0mm,0mm">
                      <w:txbxContent>
                        <w:p>
                          <w:pPr>
                            <w:spacing w:line="160" w:lineRule="exact"/>
                            <w:jc w:val="center"/>
                            <w:rPr>
                              <w:rFonts w:ascii="黑体" w:hAnsi="黑体" w:eastAsia="黑体" w:cs="黑体"/>
                              <w:color w:val="000000"/>
                              <w:sz w:val="15"/>
                              <w:szCs w:val="15"/>
                            </w:rPr>
                          </w:pPr>
                          <w:r>
                            <w:rPr>
                              <w:rFonts w:hint="eastAsia" w:ascii="黑体" w:hAnsi="黑体" w:eastAsia="黑体" w:cs="黑体"/>
                              <w:color w:val="000000"/>
                              <w:sz w:val="15"/>
                              <w:szCs w:val="15"/>
                            </w:rPr>
                            <w:t>第二课堂总学分4学分</w:t>
                          </w:r>
                        </w:p>
                      </w:txbxContent>
                    </v:textbox>
                  </v:shape>
                </v:group>
                <v:group id="组合 39" o:spid="_x0000_s1026" o:spt="203" style="position:absolute;left:1870;top:3597;height:622;width:13693;" coordorigin="1870,3597" coordsize="13693,622" o:gfxdata="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sFcW6+AAAA3QAAAA8AAAAAAAAAAQAgAAAAIgAAAGRycy9kb3ducmV2Lnht&#10;bFBLAQIUABQAAAAIAIdO4kAzLwWeOwAAADkAAAAVAAAAAAAAAAEAIAAAAA0BAABkcnMvZ3JvdXBz&#10;aGFwZXhtbC54bWxQSwUGAAAAAAYABgBgAQAAygMAAAAA&#10;">
                  <o:lock v:ext="edit" aspectratio="f"/>
                  <v:shape id="流程图: 可选过程 5" o:spid="_x0000_s1026" o:spt="176" type="#_x0000_t176" style="position:absolute;left:3609;top:3597;height:623;width:1521;v-text-anchor:middle;" filled="f" stroked="f" coordsize="21600,21600" o:gfxdata="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2N5w&#10;mcEAAADdAAAADwAAAAAAAAABACAAAAAiAAAAZHJzL2Rvd25yZXYueG1sUEsBAhQAFAAAAAgAh07i&#10;QDMvBZ47AAAAOQAAABAAAAAAAAAAAQAgAAAAEAEAAGRycy9zaGFwZXhtbC54bWxQSwUGAAAAAAYA&#10;BgBbAQAAugMAAAAA&#10;">
                    <v:fill on="f" focussize="0,0"/>
                    <v:stroke on="f"/>
                    <v:imagedata o:title=""/>
                    <o:lock v:ext="edit" aspectratio="f"/>
                    <v:textbox>
                      <w:txbxContent>
                        <w:p>
                          <w:pPr>
                            <w:jc w:val="center"/>
                            <w:rPr>
                              <w:rFonts w:ascii="黑体" w:hAnsi="黑体" w:eastAsia="黑体" w:cs="黑体"/>
                              <w:b/>
                              <w:bCs/>
                              <w:sz w:val="24"/>
                              <w:szCs w:val="28"/>
                            </w:rPr>
                          </w:pPr>
                          <w:r>
                            <w:rPr>
                              <w:rFonts w:hint="eastAsia" w:ascii="黑体" w:hAnsi="黑体" w:eastAsia="黑体" w:cs="黑体"/>
                              <w:b/>
                              <w:bCs/>
                              <w:sz w:val="24"/>
                              <w:szCs w:val="28"/>
                            </w:rPr>
                            <w:t>第二学期</w:t>
                          </w:r>
                        </w:p>
                      </w:txbxContent>
                    </v:textbox>
                  </v:shape>
                  <v:shape id="流程图: 可选过程 6" o:spid="_x0000_s1026" o:spt="176" type="#_x0000_t176" style="position:absolute;left:5348;top:3597;height:623;width:1521;v-text-anchor:middle;" filled="f" stroked="f" coordsize="21600,21600" o:gfxdata="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KAzu&#10;7sEAAADdAAAADwAAAAAAAAABACAAAAAiAAAAZHJzL2Rvd25yZXYueG1sUEsBAhQAFAAAAAgAh07i&#10;QDMvBZ47AAAAOQAAABAAAAAAAAAAAQAgAAAAEAEAAGRycy9zaGFwZXhtbC54bWxQSwUGAAAAAAYA&#10;BgBbAQAAugMAAAAA&#10;">
                    <v:fill on="f" focussize="0,0"/>
                    <v:stroke on="f"/>
                    <v:imagedata o:title=""/>
                    <o:lock v:ext="edit" aspectratio="f"/>
                    <v:textbox>
                      <w:txbxContent>
                        <w:p>
                          <w:pPr>
                            <w:jc w:val="center"/>
                            <w:rPr>
                              <w:rFonts w:ascii="黑体" w:hAnsi="黑体" w:eastAsia="黑体" w:cs="黑体"/>
                              <w:b/>
                              <w:bCs/>
                              <w:sz w:val="24"/>
                              <w:szCs w:val="28"/>
                            </w:rPr>
                          </w:pPr>
                          <w:r>
                            <w:rPr>
                              <w:rFonts w:hint="eastAsia" w:ascii="黑体" w:hAnsi="黑体" w:eastAsia="黑体" w:cs="黑体"/>
                              <w:b/>
                              <w:bCs/>
                              <w:sz w:val="24"/>
                              <w:szCs w:val="28"/>
                            </w:rPr>
                            <w:t>第三学期</w:t>
                          </w:r>
                        </w:p>
                      </w:txbxContent>
                    </v:textbox>
                  </v:shape>
                  <v:shape id="流程图: 可选过程 7" o:spid="_x0000_s1026" o:spt="176" type="#_x0000_t176" style="position:absolute;left:7087;top:3597;height:623;width:1521;v-text-anchor:middle;" filled="f" stroked="f" coordsize="21600,21600" o:gfxdata="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EdA&#10;S3XCAAAA3QAAAA8AAAAAAAAAAQAgAAAAIgAAAGRycy9kb3ducmV2LnhtbFBLAQIUABQAAAAIAIdO&#10;4kAzLwWeOwAAADkAAAAQAAAAAAAAAAEAIAAAABEBAABkcnMvc2hhcGV4bWwueG1sUEsFBgAAAAAG&#10;AAYAWwEAALsDAAAAAA==&#10;">
                    <v:fill on="f" focussize="0,0"/>
                    <v:stroke on="f"/>
                    <v:imagedata o:title=""/>
                    <o:lock v:ext="edit" aspectratio="f"/>
                    <v:textbox>
                      <w:txbxContent>
                        <w:p>
                          <w:pPr>
                            <w:jc w:val="center"/>
                            <w:rPr>
                              <w:rFonts w:ascii="黑体" w:hAnsi="黑体" w:eastAsia="黑体" w:cs="黑体"/>
                              <w:sz w:val="24"/>
                              <w:szCs w:val="28"/>
                            </w:rPr>
                          </w:pPr>
                          <w:r>
                            <w:rPr>
                              <w:rFonts w:hint="eastAsia" w:ascii="黑体" w:hAnsi="黑体" w:eastAsia="黑体" w:cs="黑体"/>
                              <w:b/>
                              <w:bCs/>
                              <w:sz w:val="24"/>
                              <w:szCs w:val="28"/>
                            </w:rPr>
                            <w:t>第四学期</w:t>
                          </w:r>
                        </w:p>
                      </w:txbxContent>
                    </v:textbox>
                  </v:shape>
                  <v:shape id="流程图: 可选过程 8" o:spid="_x0000_s1026" o:spt="176" type="#_x0000_t176" style="position:absolute;left:8826;top:3597;height:623;width:1521;v-text-anchor:middle;" filled="f" stroked="f" coordsize="21600,21600" o:gfxdata="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i5Uz6/&#10;AAAA3AAAAA8AAAAAAAAAAQAgAAAAIgAAAGRycy9kb3ducmV2LnhtbFBLAQIUABQAAAAIAIdO4kAz&#10;LwWeOwAAADkAAAAQAAAAAAAAAAEAIAAAAA4BAABkcnMvc2hhcGV4bWwueG1sUEsFBgAAAAAGAAYA&#10;WwEAALgDAAAAAA==&#10;">
                    <v:fill on="f" focussize="0,0"/>
                    <v:stroke on="f"/>
                    <v:imagedata o:title=""/>
                    <o:lock v:ext="edit" aspectratio="f"/>
                    <v:textbox>
                      <w:txbxContent>
                        <w:p>
                          <w:pPr>
                            <w:jc w:val="center"/>
                            <w:rPr>
                              <w:rFonts w:ascii="黑体" w:hAnsi="黑体" w:eastAsia="黑体" w:cs="黑体"/>
                              <w:b/>
                              <w:bCs/>
                              <w:sz w:val="24"/>
                              <w:szCs w:val="28"/>
                            </w:rPr>
                          </w:pPr>
                          <w:r>
                            <w:rPr>
                              <w:rFonts w:hint="eastAsia" w:ascii="黑体" w:hAnsi="黑体" w:eastAsia="黑体" w:cs="黑体"/>
                              <w:b/>
                              <w:bCs/>
                              <w:sz w:val="24"/>
                              <w:szCs w:val="28"/>
                            </w:rPr>
                            <w:t>第五学期</w:t>
                          </w:r>
                        </w:p>
                      </w:txbxContent>
                    </v:textbox>
                  </v:shape>
                  <v:shape id="流程图: 可选过程 9" o:spid="_x0000_s1026" o:spt="176" type="#_x0000_t176" style="position:absolute;left:10565;top:3597;height:623;width:1521;v-text-anchor:middle;" filled="f" stroked="f" coordsize="21600,21600" o:gfxdata="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f19qW/&#10;AAAA3AAAAA8AAAAAAAAAAQAgAAAAIgAAAGRycy9kb3ducmV2LnhtbFBLAQIUABQAAAAIAIdO4kAz&#10;LwWeOwAAADkAAAAQAAAAAAAAAAEAIAAAAA4BAABkcnMvc2hhcGV4bWwueG1sUEsFBgAAAAAGAAYA&#10;WwEAALgDAAAAAA==&#10;">
                    <v:fill on="f" focussize="0,0"/>
                    <v:stroke on="f"/>
                    <v:imagedata o:title=""/>
                    <o:lock v:ext="edit" aspectratio="f"/>
                    <v:textbox>
                      <w:txbxContent>
                        <w:p>
                          <w:pPr>
                            <w:jc w:val="center"/>
                            <w:rPr>
                              <w:rFonts w:ascii="黑体" w:hAnsi="黑体" w:eastAsia="黑体" w:cs="黑体"/>
                              <w:b/>
                              <w:bCs/>
                              <w:sz w:val="24"/>
                              <w:szCs w:val="28"/>
                            </w:rPr>
                          </w:pPr>
                          <w:r>
                            <w:rPr>
                              <w:rFonts w:hint="eastAsia" w:ascii="黑体" w:hAnsi="黑体" w:eastAsia="黑体" w:cs="黑体"/>
                              <w:b/>
                              <w:bCs/>
                              <w:sz w:val="24"/>
                              <w:szCs w:val="28"/>
                            </w:rPr>
                            <w:t>第六学期</w:t>
                          </w:r>
                        </w:p>
                      </w:txbxContent>
                    </v:textbox>
                  </v:shape>
                  <v:shape id="流程图: 可选过程 4" o:spid="_x0000_s1026" o:spt="176" type="#_x0000_t176" style="position:absolute;left:1870;top:3597;height:623;width:1521;v-text-anchor:middle;" filled="f" stroked="f" coordsize="21600,21600" o:gfxdata="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gcbtG/&#10;AAAA3AAAAA8AAAAAAAAAAQAgAAAAIgAAAGRycy9kb3ducmV2LnhtbFBLAQIUABQAAAAIAIdO4kAz&#10;LwWeOwAAADkAAAAQAAAAAAAAAAEAIAAAAA4BAABkcnMvc2hhcGV4bWwueG1sUEsFBgAAAAAGAAYA&#10;WwEAALgDAAAAAA==&#10;">
                    <v:fill on="f" focussize="0,0"/>
                    <v:stroke on="f"/>
                    <v:imagedata o:title=""/>
                    <o:lock v:ext="edit" aspectratio="f"/>
                    <v:textbox>
                      <w:txbxContent>
                        <w:p>
                          <w:pPr>
                            <w:jc w:val="center"/>
                            <w:rPr>
                              <w:rFonts w:ascii="黑体" w:hAnsi="黑体" w:eastAsia="黑体" w:cs="黑体"/>
                              <w:b/>
                              <w:bCs/>
                              <w:sz w:val="24"/>
                              <w:szCs w:val="28"/>
                            </w:rPr>
                          </w:pPr>
                          <w:r>
                            <w:rPr>
                              <w:rFonts w:hint="eastAsia" w:ascii="黑体" w:hAnsi="黑体" w:eastAsia="黑体" w:cs="黑体"/>
                              <w:b/>
                              <w:bCs/>
                              <w:sz w:val="24"/>
                              <w:szCs w:val="28"/>
                            </w:rPr>
                            <w:t>第一学期</w:t>
                          </w:r>
                        </w:p>
                      </w:txbxContent>
                    </v:textbox>
                  </v:shape>
                  <v:shape id="流程图: 可选过程 10" o:spid="_x0000_s1026" o:spt="176" type="#_x0000_t176" style="position:absolute;left:12304;top:3597;height:623;width:1521;v-text-anchor:middle;" filled="f" stroked="f" coordsize="21600,21600" o:gfxdata="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l1DL&#10;SsEAAADcAAAADwAAAAAAAAABACAAAAAiAAAAZHJzL2Rvd25yZXYueG1sUEsBAhQAFAAAAAgAh07i&#10;QDMvBZ47AAAAOQAAABAAAAAAAAAAAQAgAAAAEAEAAGRycy9zaGFwZXhtbC54bWxQSwUGAAAAAAYA&#10;BgBbAQAAugMAAAAA&#10;">
                    <v:fill on="f" focussize="0,0"/>
                    <v:stroke on="f"/>
                    <v:imagedata o:title=""/>
                    <o:lock v:ext="edit" aspectratio="f"/>
                    <v:textbox>
                      <w:txbxContent>
                        <w:p>
                          <w:pPr>
                            <w:jc w:val="center"/>
                            <w:rPr>
                              <w:rFonts w:ascii="黑体" w:hAnsi="黑体" w:eastAsia="黑体" w:cs="黑体"/>
                              <w:b/>
                              <w:bCs/>
                              <w:sz w:val="24"/>
                              <w:szCs w:val="28"/>
                            </w:rPr>
                          </w:pPr>
                          <w:r>
                            <w:rPr>
                              <w:rFonts w:hint="eastAsia" w:ascii="黑体" w:hAnsi="黑体" w:eastAsia="黑体" w:cs="黑体"/>
                              <w:b/>
                              <w:bCs/>
                              <w:sz w:val="24"/>
                              <w:szCs w:val="28"/>
                            </w:rPr>
                            <w:t>第七学期</w:t>
                          </w:r>
                        </w:p>
                      </w:txbxContent>
                    </v:textbox>
                  </v:shape>
                  <v:shape id="流程图: 可选过程 11" o:spid="_x0000_s1026" o:spt="176" type="#_x0000_t176" style="position:absolute;left:14043;top:3597;height:623;width:1521;v-text-anchor:middle;" filled="f" stroked="f" coordsize="21600,21600" o:gfxdata="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Z4JV&#10;PcEAAADcAAAADwAAAAAAAAABACAAAAAiAAAAZHJzL2Rvd25yZXYueG1sUEsBAhQAFAAAAAgAh07i&#10;QDMvBZ47AAAAOQAAABAAAAAAAAAAAQAgAAAAEAEAAGRycy9zaGFwZXhtbC54bWxQSwUGAAAAAAYA&#10;BgBbAQAAugMAAAAA&#10;">
                    <v:fill on="f" focussize="0,0"/>
                    <v:stroke on="f"/>
                    <v:imagedata o:title=""/>
                    <o:lock v:ext="edit" aspectratio="f"/>
                    <v:textbox>
                      <w:txbxContent>
                        <w:p>
                          <w:pPr>
                            <w:jc w:val="center"/>
                            <w:rPr>
                              <w:rFonts w:ascii="黑体" w:hAnsi="黑体" w:eastAsia="黑体" w:cs="黑体"/>
                              <w:b/>
                              <w:bCs/>
                              <w:sz w:val="24"/>
                              <w:szCs w:val="28"/>
                            </w:rPr>
                          </w:pPr>
                          <w:r>
                            <w:rPr>
                              <w:rFonts w:hint="eastAsia" w:ascii="黑体" w:hAnsi="黑体" w:eastAsia="黑体" w:cs="黑体"/>
                              <w:b/>
                              <w:bCs/>
                              <w:sz w:val="24"/>
                              <w:szCs w:val="28"/>
                            </w:rPr>
                            <w:t>第八学期</w:t>
                          </w:r>
                        </w:p>
                      </w:txbxContent>
                    </v:textbox>
                  </v:shape>
                </v:group>
                <v:group id="组合 41" o:spid="_x0000_s1026" o:spt="203" style="position:absolute;left:3239;top:4556;height:4913;width:9159;" coordorigin="3239,4556" coordsize="9159,4913" o:gfxdata="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tEGZ2vAAAANwAAAAPAAAAAAAAAAEAIAAAACIAAABkcnMvZG93bnJldi54bWxQ&#10;SwECFAAUAAAACACHTuJAMy8FnjsAAAA5AAAAFQAAAAAAAAABACAAAAALAQAAZHJzL2dyb3Vwc2hh&#10;cGV4bWwueG1sUEsFBgAAAAAGAAYAYAEAAMgDAAAAAA==&#10;">
                  <o:lock v:ext="edit" aspectratio="f"/>
                  <v:shape id="直接箭头连接符 98" o:spid="_x0000_s1026" o:spt="32" type="#_x0000_t32" style="position:absolute;left:3239;top:4556;height:0;width:492;" filled="f" stroked="t" coordsize="21600,21600" o:gfxdata="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2DtpvQAA&#10;ANwAAAAPAAAAAAAAAAEAIAAAACIAAABkcnMvZG93bnJldi54bWxQSwECFAAUAAAACACHTuJAMy8F&#10;njsAAAA5AAAAEAAAAAAAAAABACAAAAAMAQAAZHJzL3NoYXBleG1sLnhtbFBLBQYAAAAABgAGAFsB&#10;AAC2AwAAAAA=&#10;">
                    <v:fill on="f" focussize="0,0"/>
                    <v:stroke color="#F3F3F3" joinstyle="round" endarrow="block"/>
                    <v:imagedata o:title=""/>
                    <o:lock v:ext="edit" aspectratio="f"/>
                  </v:shape>
                  <v:shape id="直接箭头连接符 99" o:spid="_x0000_s1026" o:spt="32" type="#_x0000_t32" style="position:absolute;left:4986;top:4556;height:0;width:492;" filled="f" stroked="t" coordsize="21600,21600" o:gfxdata="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CqUevQAA&#10;ANwAAAAPAAAAAAAAAAEAIAAAACIAAABkcnMvZG93bnJldi54bWxQSwECFAAUAAAACACHTuJAMy8F&#10;njsAAAA5AAAAEAAAAAAAAAABACAAAAAMAQAAZHJzL3NoYXBleG1sLnhtbFBLBQYAAAAABgAGAFsB&#10;AAC2AwAAAAA=&#10;">
                    <v:fill on="f" focussize="0,0"/>
                    <v:stroke color="#F3F3F3" joinstyle="round" endarrow="block"/>
                    <v:imagedata o:title=""/>
                    <o:lock v:ext="edit" aspectratio="f"/>
                  </v:shape>
                  <v:shape id="直接箭头连接符 100" o:spid="_x0000_s1026" o:spt="32" type="#_x0000_t32" style="position:absolute;left:6746;top:4569;height:0;width:492;" filled="f" stroked="t" coordsize="21600,21600" o:gfxdata="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GAIW8AAAA&#10;3AAAAA8AAAAAAAAAAQAgAAAAIgAAAGRycy9kb3ducmV2LnhtbFBLAQIUABQAAAAIAIdO4kAzLwWe&#10;OwAAADkAAAAQAAAAAAAAAAEAIAAAAAsBAABkcnMvc2hhcGV4bWwueG1sUEsFBgAAAAAGAAYAWwEA&#10;ALUDAAAAAA==&#10;">
                    <v:fill on="f" focussize="0,0"/>
                    <v:stroke color="#F3F3F3" joinstyle="round" endarrow="block"/>
                    <v:imagedata o:title=""/>
                    <o:lock v:ext="edit" aspectratio="f"/>
                  </v:shape>
                  <v:shape id="直接箭头连接符 101" o:spid="_x0000_s1026" o:spt="32" type="#_x0000_t32" style="position:absolute;left:8464;top:4556;height:0;width:492;" filled="f" stroked="t" coordsize="21600,21600" o:gfxdata="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ngw0+/&#10;AAAA3QAAAA8AAAAAAAAAAQAgAAAAIgAAAGRycy9kb3ducmV2LnhtbFBLAQIUABQAAAAIAIdO4kAz&#10;LwWeOwAAADkAAAAQAAAAAAAAAAEAIAAAAA4BAABkcnMvc2hhcGV4bWwueG1sUEsFBgAAAAAGAAYA&#10;WwEAALgDAAAAAA==&#10;">
                    <v:fill on="f" focussize="0,0"/>
                    <v:stroke color="#F3F3F3" joinstyle="round" endarrow="block"/>
                    <v:imagedata o:title=""/>
                    <o:lock v:ext="edit" aspectratio="f"/>
                  </v:shape>
                  <v:shape id="直接箭头连接符 102" o:spid="_x0000_s1026" o:spt="32" type="#_x0000_t32" style="position:absolute;left:10203;top:4556;height:0;width:492;" filled="f" stroked="t" coordsize="21600,21600" o:gfxdata="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lF/qC/&#10;AAAA3QAAAA8AAAAAAAAAAQAgAAAAIgAAAGRycy9kb3ducmV2LnhtbFBLAQIUABQAAAAIAIdO4kAz&#10;LwWeOwAAADkAAAAQAAAAAAAAAAEAIAAAAA4BAABkcnMvc2hhcGV4bWwueG1sUEsFBgAAAAAGAAYA&#10;WwEAALgDAAAAAA==&#10;">
                    <v:fill on="f" focussize="0,0"/>
                    <v:stroke color="#F3F3F3" joinstyle="round" endarrow="block"/>
                    <v:imagedata o:title=""/>
                    <o:lock v:ext="edit" aspectratio="f"/>
                  </v:shape>
                  <v:shape id="直接箭头连接符 107" o:spid="_x0000_s1026" o:spt="32" type="#_x0000_t32" style="position:absolute;left:3239;top:5107;height:0;width:492;" filled="f" stroked="t" coordsize="21600,21600" o:gfxdata="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glbO74A&#10;AADdAAAADwAAAAAAAAABACAAAAAiAAAAZHJzL2Rvd25yZXYueG1sUEsBAhQAFAAAAAgAh07iQDMv&#10;BZ47AAAAOQAAABAAAAAAAAAAAQAgAAAADQEAAGRycy9zaGFwZXhtbC54bWxQSwUGAAAAAAYABgBb&#10;AQAAtwMAAAAA&#10;">
                    <v:fill on="f" focussize="0,0"/>
                    <v:stroke color="#F3F3F3" joinstyle="round" endarrow="block"/>
                    <v:imagedata o:title=""/>
                    <o:lock v:ext="edit" aspectratio="f"/>
                  </v:shape>
                  <v:shape id="直接箭头连接符 106" o:spid="_x0000_s1026" o:spt="32" type="#_x0000_t32" style="position:absolute;left:4986;top:5107;height:0;width:492;" filled="f" stroked="t" coordsize="21600,21600" o:gfxdata="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bbxUy/&#10;AAAA3QAAAA8AAAAAAAAAAQAgAAAAIgAAAGRycy9kb3ducmV2LnhtbFBLAQIUABQAAAAIAIdO4kAz&#10;LwWeOwAAADkAAAAQAAAAAAAAAAEAIAAAAA4BAABkcnMvc2hhcGV4bWwueG1sUEsFBgAAAAAGAAYA&#10;WwEAALgDAAAAAA==&#10;">
                    <v:fill on="f" focussize="0,0"/>
                    <v:stroke color="#F3F3F3" joinstyle="round" endarrow="block"/>
                    <v:imagedata o:title=""/>
                    <o:lock v:ext="edit" aspectratio="f"/>
                  </v:shape>
                  <v:shape id="直接箭头连接符 105" o:spid="_x0000_s1026" o:spt="32" type="#_x0000_t32" style="position:absolute;left:6746;top:5107;height:0;width:492;" filled="f" stroked="t" coordsize="21600,21600" o:gfxdata="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Zdg174A&#10;AADdAAAADwAAAAAAAAABACAAAAAiAAAAZHJzL2Rvd25yZXYueG1sUEsBAhQAFAAAAAgAh07iQDMv&#10;BZ47AAAAOQAAABAAAAAAAAAAAQAgAAAADQEAAGRycy9zaGFwZXhtbC54bWxQSwUGAAAAAAYABgBb&#10;AQAAtwMAAAAA&#10;">
                    <v:fill on="f" focussize="0,0"/>
                    <v:stroke color="#F3F3F3" joinstyle="round" endarrow="block"/>
                    <v:imagedata o:title=""/>
                    <o:lock v:ext="edit" aspectratio="f"/>
                  </v:shape>
                  <v:shape id="直接箭头连接符 109" o:spid="_x0000_s1026" o:spt="32" type="#_x0000_t32" style="position:absolute;left:3247;top:5726;height:0;width:492;" filled="f" stroked="t" coordsize="21600,21600" o:gfxdata="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LSCS8AAAA&#10;3QAAAA8AAAAAAAAAAQAgAAAAIgAAAGRycy9kb3ducmV2LnhtbFBLAQIUABQAAAAIAIdO4kAzLwWe&#10;OwAAADkAAAAQAAAAAAAAAAEAIAAAAAsBAABkcnMvc2hhcGV4bWwueG1sUEsFBgAAAAAGAAYAWwEA&#10;ALUDAAAAAA==&#10;">
                    <v:fill on="f" focussize="0,0"/>
                    <v:stroke color="#F3F3F3" joinstyle="round" endarrow="block"/>
                    <v:imagedata o:title=""/>
                    <o:lock v:ext="edit" aspectratio="f"/>
                  </v:shape>
                  <v:shape id="直接箭头连接符 108" o:spid="_x0000_s1026" o:spt="32" type="#_x0000_t32" style="position:absolute;left:4986;top:5726;height:0;width:492;" filled="f" stroked="t" coordsize="21600,21600" o:gfxdata="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Mftv7sAAADd&#10;AAAADwAAAAAAAAABACAAAAAiAAAAZHJzL2Rvd25yZXYueG1sUEsBAhQAFAAAAAgAh07iQDMvBZ47&#10;AAAAOQAAABAAAAAAAAAAAQAgAAAACgEAAGRycy9zaGFwZXhtbC54bWxQSwUGAAAAAAYABgBbAQAA&#10;tAMAAAAA&#10;">
                    <v:fill on="f" focussize="0,0"/>
                    <v:stroke color="#F3F3F3" joinstyle="round" endarrow="block"/>
                    <v:imagedata o:title=""/>
                    <o:lock v:ext="edit" aspectratio="f"/>
                  </v:shape>
                  <v:shape id="直接箭头连接符 110" o:spid="_x0000_s1026" o:spt="32" type="#_x0000_t32" style="position:absolute;left:6746;top:5726;height:0;width:492;" filled="f" stroked="t" coordsize="21600,21600" o:gfxdata="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FYec2/&#10;AAAA3QAAAA8AAAAAAAAAAQAgAAAAIgAAAGRycy9kb3ducmV2LnhtbFBLAQIUABQAAAAIAIdO4kAz&#10;LwWeOwAAADkAAAAQAAAAAAAAAAEAIAAAAA4BAABkcnMvc2hhcGV4bWwueG1sUEsFBgAAAAAGAAYA&#10;WwEAALgDAAAAAA==&#10;">
                    <v:fill on="f" focussize="0,0"/>
                    <v:stroke color="#F3F3F3" joinstyle="round" endarrow="block"/>
                    <v:imagedata o:title=""/>
                    <o:lock v:ext="edit" aspectratio="f"/>
                  </v:shape>
                  <v:shape id="肘形连接符 111" o:spid="_x0000_s1026" o:spt="34" type="#_x0000_t34" style="position:absolute;left:3254;top:6896;flip:y;height:2455;width:477;" filled="f" stroked="t" coordsize="21600,21600" o:gfxdata="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jaW7vQAA&#10;AN0AAAAPAAAAAAAAAAEAIAAAACIAAABkcnMvZG93bnJldi54bWxQSwECFAAUAAAACACHTuJAMy8F&#10;njsAAAA5AAAAEAAAAAAAAAABACAAAAAMAQAAZHJzL3NoYXBleG1sLnhtbFBLBQYAAAAABgAGAFsB&#10;AAC2AwAAAAA=&#10;" adj="10823">
                    <v:fill on="f" focussize="0,0"/>
                    <v:stroke color="#F3F3F3" joinstyle="round" endarrow="block"/>
                    <v:imagedata o:title=""/>
                    <o:lock v:ext="edit" aspectratio="f"/>
                  </v:shape>
                  <v:shape id="肘形连接符 113" o:spid="_x0000_s1026" o:spt="34" type="#_x0000_t34" style="position:absolute;left:6732;top:7036;flip:y;height:418;width:492;" filled="f" stroked="t" coordsize="21600,21600" o:gfxdata="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1/4xr4A&#10;AADdAAAADwAAAAAAAAABACAAAAAiAAAAZHJzL2Rvd25yZXYueG1sUEsBAhQAFAAAAAgAh07iQDMv&#10;BZ47AAAAOQAAABAAAAAAAAAAAQAgAAAADQEAAGRycy9zaGFwZXhtbC54bWxQSwUGAAAAAAYABgBb&#10;AQAAtwMAAAAA&#10;" adj="10800">
                    <v:fill on="f" focussize="0,0"/>
                    <v:stroke color="#F3F3F3" joinstyle="round" endarrow="block"/>
                    <v:imagedata o:title=""/>
                    <o:lock v:ext="edit" aspectratio="f"/>
                  </v:shape>
                  <v:shape id="直接箭头连接符 114" o:spid="_x0000_s1026" o:spt="32" type="#_x0000_t32" style="position:absolute;left:4986;top:9469;height:0;width:2229;" filled="f" stroked="t" coordsize="21600,21600" o:gfxdata="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OF8VdugAAAN0A&#10;AAAPAAAAAAAAAAEAIAAAACIAAABkcnMvZG93bnJldi54bWxQSwECFAAUAAAACACHTuJAMy8FnjsA&#10;AAA5AAAAEAAAAAAAAAABACAAAAAJAQAAZHJzL3NoYXBleG1sLnhtbFBLBQYAAAAABgAGAFsBAACz&#10;AwAAAAA=&#10;">
                    <v:fill on="f" focussize="0,0"/>
                    <v:stroke weight="1pt" color="#FFC000" joinstyle="round" endarrow="block"/>
                    <v:imagedata o:title=""/>
                    <o:lock v:ext="edit" aspectratio="f"/>
                  </v:shape>
                  <v:shape id="肘形连接符 119" o:spid="_x0000_s1026" o:spt="34" type="#_x0000_t34" style="position:absolute;left:11950;top:4680;flip:y;height:2803;width:448;" filled="f" stroked="t" coordsize="21600,21600" o:gfxdata="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wcMqvQAA&#10;AN0AAAAPAAAAAAAAAAEAIAAAACIAAABkcnMvZG93bnJldi54bWxQSwECFAAUAAAACACHTuJAMy8F&#10;njsAAAA5AAAAEAAAAAAAAAABACAAAAAMAQAAZHJzL3NoYXBleG1sLnhtbFBLBQYAAAAABgAGAFsB&#10;AAC2AwAAAAA=&#10;" adj="10800">
                    <v:fill on="f" focussize="0,0"/>
                    <v:stroke color="#F3F3F3" joinstyle="round" endarrow="block"/>
                    <v:imagedata o:title=""/>
                    <o:lock v:ext="edit" aspectratio="f"/>
                  </v:shape>
                  <v:shape id="肘形连接符 121" o:spid="_x0000_s1026" o:spt="34" type="#_x0000_t34" style="position:absolute;left:8471;top:6207;flip:y;height:1432;width:464;" filled="f" stroked="t" coordsize="21600,21600" o:gfxdata="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3jWaxvQAA&#10;AN0AAAAPAAAAAAAAAAEAIAAAACIAAABkcnMvZG93bnJldi54bWxQSwECFAAUAAAACACHTuJAMy8F&#10;njsAAAA5AAAAEAAAAAAAAAABACAAAAAMAQAAZHJzL3NoYXBleG1sLnhtbFBLBQYAAAAABgAGAFsB&#10;AAC2AwAAAAA=&#10;" adj="10800">
                    <v:fill on="f" focussize="0,0"/>
                    <v:stroke color="#F3F3F3" joinstyle="round" endarrow="block"/>
                    <v:imagedata o:title=""/>
                    <o:lock v:ext="edit" aspectratio="f"/>
                  </v:shape>
                  <v:shape id="直接箭头连接符 82" o:spid="_x0000_s1026" o:spt="32" type="#_x0000_t32" style="position:absolute;left:4986;top:8612;height:0;width:492;" filled="f" stroked="t" coordsize="21600,21600" o:gfxdata="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eYGbFugAAAN0A&#10;AAAPAAAAAAAAAAEAIAAAACIAAABkcnMvZG93bnJldi54bWxQSwECFAAUAAAACACHTuJAMy8FnjsA&#10;AAA5AAAAEAAAAAAAAAABACAAAAAJAQAAZHJzL3NoYXBleG1sLnhtbFBLBQYAAAAABgAGAFsBAACz&#10;AwAAAAA=&#10;">
                    <v:fill on="f" focussize="0,0"/>
                    <v:stroke weight="1pt" color="#FFC000" joinstyle="round" endarrow="block"/>
                    <v:imagedata o:title=""/>
                    <o:lock v:ext="edit" aspectratio="f"/>
                  </v:shape>
                  <v:shape id="直接箭头连接符 84" o:spid="_x0000_s1026" o:spt="32" type="#_x0000_t32" style="position:absolute;left:10224;top:8098;height:0;width:471;" filled="f" stroked="t" coordsize="21600,21600" o:gfxdata="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xLMNeugAAAN0A&#10;AAAPAAAAAAAAAAEAIAAAACIAAABkcnMvZG93bnJldi54bWxQSwECFAAUAAAACACHTuJAMy8FnjsA&#10;AAA5AAAAEAAAAAAAAAABACAAAAAJAQAAZHJzL3NoYXBleG1sLnhtbFBLBQYAAAAABgAGAFsBAACz&#10;AwAAAAA=&#10;">
                    <v:fill on="f" focussize="0,0"/>
                    <v:stroke weight="1pt" color="#FFC000" joinstyle="round" endarrow="block"/>
                    <v:imagedata o:title=""/>
                    <o:lock v:ext="edit" aspectratio="f"/>
                  </v:shape>
                </v:group>
                <v:group id="组合 42" o:spid="_x0000_s1026" o:spt="203" style="position:absolute;left:2631;top:4778;height:4358;width:12152;" coordorigin="2631,4778" coordsize="12152,4358" o:gfxdata="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4qm82L0AAADdAAAADwAAAAAAAAABACAAAAAiAAAAZHJzL2Rvd25yZXYueG1s&#10;UEsBAhQAFAAAAAgAh07iQDMvBZ47AAAAOQAAABUAAAAAAAAAAQAgAAAADAEAAGRycy9ncm91cHNo&#10;YXBleG1sLnhtbFBLBQYAAAAABgAGAGABAADJAwAAAAA=&#10;">
                  <o:lock v:ext="edit" aspectratio="f"/>
                  <v:shape id="直接箭头连接符 116" o:spid="_x0000_s1026" o:spt="32" type="#_x0000_t32" style="position:absolute;left:2631;top:9012;height:124;width:0;" filled="f" stroked="t" coordsize="21600,21600" o:gfxdata="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RKdmLsAAADd&#10;AAAADwAAAAAAAAABACAAAAAiAAAAZHJzL2Rvd25yZXYueG1sUEsBAhQAFAAAAAgAh07iQDMvBZ47&#10;AAAAOQAAABAAAAAAAAAAAQAgAAAACgEAAGRycy9zaGFwZXhtbC54bWxQSwUGAAAAAAYABgBbAQAA&#10;tAMAAAAA&#10;">
                    <v:fill on="f" focussize="0,0"/>
                    <v:stroke color="#F3F3F3" joinstyle="round" endarrow="block"/>
                    <v:imagedata o:title=""/>
                    <o:lock v:ext="edit" aspectratio="f"/>
                  </v:shape>
                  <v:shape id="直接箭头连接符 120" o:spid="_x0000_s1026" o:spt="32" type="#_x0000_t32" style="position:absolute;left:9587;top:6434;height:124;width:0;" filled="f" stroked="t" coordsize="21600,21600" o:gfxdata="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SNCeq/&#10;AAAA3QAAAA8AAAAAAAAAAQAgAAAAIgAAAGRycy9kb3ducmV2LnhtbFBLAQIUABQAAAAIAIdO4kAz&#10;LwWeOwAAADkAAAAQAAAAAAAAAAEAIAAAAA4BAABkcnMvc2hhcGV4bWwueG1sUEsFBgAAAAAGAAYA&#10;WwEAALgDAAAAAA==&#10;">
                    <v:fill on="f" focussize="0,0"/>
                    <v:stroke color="#F3F3F3" joinstyle="round" endarrow="block"/>
                    <v:imagedata o:title=""/>
                    <o:lock v:ext="edit" aspectratio="f"/>
                  </v:shape>
                  <v:shape id="直接箭头连接符 122" o:spid="_x0000_s1026" o:spt="32" type="#_x0000_t32" style="position:absolute;left:7848;top:7244;height:124;width:0;" filled="f" stroked="t" coordsize="21600,21600" o:gfxdata="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8GscbsAAADd&#10;AAAADwAAAAAAAAABACAAAAAiAAAAZHJzL2Rvd25yZXYueG1sUEsBAhQAFAAAAAgAh07iQDMvBZ47&#10;AAAAOQAAABAAAAAAAAAAAQAgAAAACgEAAGRycy9zaGFwZXhtbC54bWxQSwUGAAAAAAYABgBbAQAA&#10;tAMAAAAA&#10;">
                    <v:fill on="f" focussize="0,0"/>
                    <v:stroke color="#F3F3F3" joinstyle="round" endarrow="block"/>
                    <v:imagedata o:title=""/>
                    <o:lock v:ext="edit" aspectratio="f"/>
                  </v:shape>
                  <v:shape id="直接箭头连接符 124" o:spid="_x0000_s1026" o:spt="32" type="#_x0000_t32" style="position:absolute;left:9587;top:7166;height:47;width:0;" filled="f" stroked="t" coordsize="21600,21600" o:gfxdata="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8ikzG/&#10;AAAA3QAAAA8AAAAAAAAAAQAgAAAAIgAAAGRycy9kb3ducmV2LnhtbFBLAQIUABQAAAAIAIdO4kAz&#10;LwWeOwAAADkAAAAQAAAAAAAAAAEAIAAAAA4BAABkcnMvc2hhcGV4bWwueG1sUEsFBgAAAAAGAAYA&#10;WwEAALgDAAAAAA==&#10;">
                    <v:fill on="f" focussize="0,0"/>
                    <v:stroke color="#F3F3F3" joinstyle="round" endarrow="block"/>
                    <v:imagedata o:title=""/>
                    <o:lock v:ext="edit" aspectratio="f"/>
                  </v:shape>
                  <v:shape id="直接箭头连接符 36" o:spid="_x0000_s1026" o:spt="32" type="#_x0000_t32" style="position:absolute;left:14783;top:4778;height:124;width:0;" filled="f" stroked="t" coordsize="21600,21600" o:gfxdata="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3Y4glvQAA&#10;ANwAAAAPAAAAAAAAAAEAIAAAACIAAABkcnMvZG93bnJldi54bWxQSwECFAAUAAAACACHTuJAMy8F&#10;njsAAAA5AAAAEAAAAAAAAAABACAAAAAMAQAAZHJzL3NoYXBleG1sLnhtbFBLBQYAAAAABgAGAFsB&#10;AAC2AwAAAAA=&#10;">
                    <v:fill on="f" focussize="0,0"/>
                    <v:stroke weight="0.5pt" color="#F3F3F3" joinstyle="round" endarrow="block"/>
                    <v:imagedata o:title=""/>
                    <o:lock v:ext="edit" aspectratio="f"/>
                  </v:shape>
                  <v:shape id="直接箭头连接符 81" o:spid="_x0000_s1026" o:spt="32" type="#_x0000_t32" style="position:absolute;left:11333;top:7102;height:124;width:0;" filled="f" stroked="t" coordsize="21600,21600" o:gfxdata="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fjPWq8AAAA&#10;3AAAAA8AAAAAAAAAAQAgAAAAIgAAAGRycy9kb3ducmV2LnhtbFBLAQIUABQAAAAIAIdO4kAzLwWe&#10;OwAAADkAAAAQAAAAAAAAAAEAIAAAAAsBAABkcnMvc2hhcGV4bWwueG1sUEsFBgAAAAAGAAYAWwEA&#10;ALUDAAAAAA==&#10;">
                    <v:fill on="f" focussize="0,0"/>
                    <v:stroke color="#F3F3F3" joinstyle="round" endarrow="block"/>
                    <v:imagedata o:title=""/>
                    <o:lock v:ext="edit" aspectratio="f"/>
                  </v:shape>
                  <v:shape id="直接箭头连接符 88" o:spid="_x0000_s1026" o:spt="32" type="#_x0000_t32" style="position:absolute;left:6109;top:7113;height:124;width:0;" filled="f" stroked="t" coordsize="21600,21600" o:gfxdata="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MaMdvQAA&#10;ANwAAAAPAAAAAAAAAAEAIAAAACIAAABkcnMvZG93bnJldi54bWxQSwECFAAUAAAACACHTuJAMy8F&#10;njsAAAA5AAAAEAAAAAAAAAABACAAAAAMAQAAZHJzL3NoYXBleG1sLnhtbFBLBQYAAAAABgAGAFsB&#10;AAC2AwAAAAA=&#10;">
                    <v:fill on="f" focussize="0,0"/>
                    <v:stroke color="#F3F3F3" joinstyle="round" endarrow="block"/>
                    <v:imagedata o:title=""/>
                    <o:lock v:ext="edit" aspectratio="f"/>
                  </v:shape>
                </v:group>
              </v:group>
            </w:pict>
          </mc:Fallback>
        </mc:AlternateContent>
      </w:r>
      <w:r>
        <w:rPr>
          <w:rFonts w:hint="eastAsia" w:ascii="Times New Roman" w:hAnsi="Times New Roman" w:eastAsia="楷体"/>
          <w:b/>
          <w:bCs/>
          <w:sz w:val="32"/>
          <w:szCs w:val="32"/>
          <w:lang w:eastAsia="zh-CN"/>
        </w:rPr>
        <w:t>环境设计专业课程体系拓扑图</w:t>
      </w:r>
      <w:bookmarkEnd w:id="9"/>
      <w:bookmarkEnd w:id="10"/>
      <w:bookmarkEnd w:id="11"/>
    </w:p>
    <w:p>
      <w:pPr>
        <w:spacing w:line="560" w:lineRule="exact"/>
        <w:rPr>
          <w:rFonts w:ascii="宋体" w:hAnsi="宋体" w:eastAsia="宋体"/>
          <w:sz w:val="24"/>
          <w:lang w:eastAsia="zh-CN"/>
        </w:rPr>
      </w:pPr>
      <w:r>
        <w:rPr>
          <w:rFonts w:ascii="Calibri" w:hAnsi="Calibri" w:eastAsia="宋体"/>
          <w:lang w:eastAsia="zh-CN"/>
        </w:rPr>
        <mc:AlternateContent>
          <mc:Choice Requires="wps">
            <w:drawing>
              <wp:anchor distT="0" distB="0" distL="114300" distR="114300" simplePos="0" relativeHeight="251660288" behindDoc="0" locked="0" layoutInCell="1" allowOverlap="1">
                <wp:simplePos x="0" y="0"/>
                <wp:positionH relativeFrom="column">
                  <wp:posOffset>6786245</wp:posOffset>
                </wp:positionH>
                <wp:positionV relativeFrom="paragraph">
                  <wp:posOffset>1471295</wp:posOffset>
                </wp:positionV>
                <wp:extent cx="791845" cy="280670"/>
                <wp:effectExtent l="0" t="0" r="27305" b="24130"/>
                <wp:wrapNone/>
                <wp:docPr id="1" name="任意多边形 2757"/>
                <wp:cNvGraphicFramePr/>
                <a:graphic xmlns:a="http://schemas.openxmlformats.org/drawingml/2006/main">
                  <a:graphicData uri="http://schemas.microsoft.com/office/word/2010/wordprocessingShape">
                    <wps:wsp>
                      <wps:cNvSpPr>
                        <a:spLocks noChangeArrowheads="1"/>
                      </wps:cNvSpPr>
                      <wps:spPr bwMode="auto">
                        <a:xfrm>
                          <a:off x="0" y="0"/>
                          <a:ext cx="791845" cy="280670"/>
                        </a:xfrm>
                        <a:custGeom>
                          <a:avLst/>
                          <a:gdLst>
                            <a:gd name="T0" fmla="*/ 1247 w 1247"/>
                            <a:gd name="T1" fmla="*/ 221 h 442"/>
                            <a:gd name="T2" fmla="*/ 623 w 1247"/>
                            <a:gd name="T3" fmla="*/ 442 h 442"/>
                            <a:gd name="T4" fmla="*/ 0 w 1247"/>
                            <a:gd name="T5" fmla="*/ 221 h 442"/>
                            <a:gd name="T6" fmla="*/ 623 w 1247"/>
                            <a:gd name="T7" fmla="*/ 0 h 442"/>
                            <a:gd name="T8" fmla="*/ 0 60000 65536"/>
                            <a:gd name="T9" fmla="*/ 5373952 60000 65536"/>
                            <a:gd name="T10" fmla="*/ 10747904 60000 65536"/>
                            <a:gd name="T11" fmla="*/ 16187392 60000 65536"/>
                            <a:gd name="T12" fmla="*/ 0 w 1247"/>
                            <a:gd name="T13" fmla="*/ 0 h 442"/>
                            <a:gd name="T14" fmla="*/ 1247 w 1247"/>
                            <a:gd name="T15" fmla="*/ 442 h 442"/>
                          </a:gdLst>
                          <a:ahLst/>
                          <a:cxnLst>
                            <a:cxn ang="T8">
                              <a:pos x="T0" y="T1"/>
                            </a:cxn>
                            <a:cxn ang="T9">
                              <a:pos x="T2" y="T3"/>
                            </a:cxn>
                            <a:cxn ang="T10">
                              <a:pos x="T4" y="T5"/>
                            </a:cxn>
                            <a:cxn ang="T11">
                              <a:pos x="T6" y="T7"/>
                            </a:cxn>
                          </a:cxnLst>
                          <a:rect l="T12" t="T13" r="T14" b="T15"/>
                          <a:pathLst>
                            <a:path w="1247" h="442">
                              <a:moveTo>
                                <a:pt x="0" y="0"/>
                              </a:moveTo>
                              <a:lnTo>
                                <a:pt x="1173" y="0"/>
                              </a:lnTo>
                              <a:lnTo>
                                <a:pt x="1247" y="73"/>
                              </a:lnTo>
                              <a:lnTo>
                                <a:pt x="1247" y="442"/>
                              </a:lnTo>
                              <a:lnTo>
                                <a:pt x="0" y="442"/>
                              </a:lnTo>
                              <a:close/>
                            </a:path>
                          </a:pathLst>
                        </a:custGeom>
                        <a:noFill/>
                        <a:ln w="25400">
                          <a:solidFill>
                            <a:srgbClr val="F2E400"/>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P</w:t>
                            </w:r>
                            <w:r>
                              <w:rPr>
                                <w:rFonts w:hint="eastAsia" w:ascii="黑体" w:hAnsi="黑体" w:eastAsia="黑体" w:cs="黑体"/>
                                <w:sz w:val="15"/>
                                <w:szCs w:val="15"/>
                                <w:lang w:eastAsia="zh-CN"/>
                              </w:rPr>
                              <w:t>15126</w:t>
                            </w:r>
                          </w:p>
                          <w:p>
                            <w:pPr>
                              <w:spacing w:line="200" w:lineRule="exact"/>
                              <w:jc w:val="center"/>
                              <w:rPr>
                                <w:rFonts w:ascii="黑体" w:hAnsi="黑体" w:eastAsia="黑体" w:cs="黑体"/>
                                <w:color w:val="000000"/>
                                <w:w w:val="90"/>
                                <w:sz w:val="15"/>
                                <w:szCs w:val="15"/>
                                <w:lang w:eastAsia="zh-CN"/>
                              </w:rPr>
                            </w:pPr>
                            <w:r>
                              <w:rPr>
                                <w:rFonts w:hint="eastAsia" w:ascii="黑体" w:hAnsi="黑体" w:eastAsia="黑体" w:cs="黑体"/>
                                <w:color w:val="000000"/>
                                <w:w w:val="90"/>
                                <w:sz w:val="15"/>
                                <w:szCs w:val="15"/>
                                <w:lang w:eastAsia="zh-CN"/>
                              </w:rPr>
                              <w:t>创新创业实践-2</w:t>
                            </w:r>
                          </w:p>
                        </w:txbxContent>
                      </wps:txbx>
                      <wps:bodyPr rot="0" vert="horz" wrap="square" lIns="0" tIns="0" rIns="0" bIns="0" anchor="ctr" anchorCtr="0" upright="1">
                        <a:noAutofit/>
                      </wps:bodyPr>
                    </wps:wsp>
                  </a:graphicData>
                </a:graphic>
              </wp:anchor>
            </w:drawing>
          </mc:Choice>
          <mc:Fallback>
            <w:pict>
              <v:shape id="任意多边形 2757" o:spid="_x0000_s1026" o:spt="100" style="position:absolute;left:0pt;margin-left:534.35pt;margin-top:115.85pt;height:22.1pt;width:62.35pt;z-index:251660288;v-text-anchor:middle;mso-width-relative:page;mso-height-relative:page;" filled="f" stroked="t" coordsize="1247,442" o:gfxdata="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" path="m0,0l1173,0,1247,73,1247,442,0,442xe">
                <v:path textboxrect="0,0,1247,442" o:connectlocs="791845,140335;395605,280670;0,140335;395605,0" o:connectangles="0,75,150,226"/>
                <v:fill on="f" focussize="0,0"/>
                <v:stroke weight="2pt" color="#F2E400"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P</w:t>
                      </w:r>
                      <w:r>
                        <w:rPr>
                          <w:rFonts w:hint="eastAsia" w:ascii="黑体" w:hAnsi="黑体" w:eastAsia="黑体" w:cs="黑体"/>
                          <w:sz w:val="15"/>
                          <w:szCs w:val="15"/>
                          <w:lang w:eastAsia="zh-CN"/>
                        </w:rPr>
                        <w:t>15126</w:t>
                      </w:r>
                    </w:p>
                    <w:p>
                      <w:pPr>
                        <w:spacing w:line="200" w:lineRule="exact"/>
                        <w:jc w:val="center"/>
                        <w:rPr>
                          <w:rFonts w:ascii="黑体" w:hAnsi="黑体" w:eastAsia="黑体" w:cs="黑体"/>
                          <w:color w:val="000000"/>
                          <w:w w:val="90"/>
                          <w:sz w:val="15"/>
                          <w:szCs w:val="15"/>
                          <w:lang w:eastAsia="zh-CN"/>
                        </w:rPr>
                      </w:pPr>
                      <w:r>
                        <w:rPr>
                          <w:rFonts w:hint="eastAsia" w:ascii="黑体" w:hAnsi="黑体" w:eastAsia="黑体" w:cs="黑体"/>
                          <w:color w:val="000000"/>
                          <w:w w:val="90"/>
                          <w:sz w:val="15"/>
                          <w:szCs w:val="15"/>
                          <w:lang w:eastAsia="zh-CN"/>
                        </w:rPr>
                        <w:t>创新创业实践-2</w:t>
                      </w:r>
                    </w:p>
                  </w:txbxContent>
                </v:textbox>
              </v:shape>
            </w:pict>
          </mc:Fallback>
        </mc:AlternateContent>
      </w:r>
      <w:r>
        <w:rPr>
          <w:rFonts w:ascii="Calibri" w:hAnsi="Calibri" w:eastAsia="宋体"/>
          <w:lang w:eastAsia="zh-CN"/>
        </w:rPr>
        <mc:AlternateContent>
          <mc:Choice Requires="wps">
            <w:drawing>
              <wp:anchor distT="0" distB="0" distL="114300" distR="114300" simplePos="0" relativeHeight="251663360" behindDoc="0" locked="0" layoutInCell="1" allowOverlap="1">
                <wp:simplePos x="0" y="0"/>
                <wp:positionH relativeFrom="column">
                  <wp:posOffset>5401945</wp:posOffset>
                </wp:positionH>
                <wp:positionV relativeFrom="paragraph">
                  <wp:posOffset>2286000</wp:posOffset>
                </wp:positionV>
                <wp:extent cx="312420" cy="265430"/>
                <wp:effectExtent l="0" t="76200" r="0" b="20320"/>
                <wp:wrapNone/>
                <wp:docPr id="7" name="肘形连接符 2754"/>
                <wp:cNvGraphicFramePr/>
                <a:graphic xmlns:a="http://schemas.openxmlformats.org/drawingml/2006/main">
                  <a:graphicData uri="http://schemas.microsoft.com/office/word/2010/wordprocessingShape">
                    <wps:wsp>
                      <wps:cNvCnPr>
                        <a:cxnSpLocks noChangeShapeType="1"/>
                      </wps:cNvCnPr>
                      <wps:spPr bwMode="auto">
                        <a:xfrm flipV="1">
                          <a:off x="0" y="0"/>
                          <a:ext cx="312420" cy="265430"/>
                        </a:xfrm>
                        <a:prstGeom prst="bentConnector3">
                          <a:avLst>
                            <a:gd name="adj1" fmla="val 50000"/>
                          </a:avLst>
                        </a:prstGeom>
                        <a:noFill/>
                        <a:ln w="9525" cap="flat" cmpd="sng" algn="ctr">
                          <a:solidFill>
                            <a:srgbClr val="98B954">
                              <a:shade val="95000"/>
                              <a:satMod val="105000"/>
                            </a:srgbClr>
                          </a:solidFill>
                          <a:prstDash val="solid"/>
                          <a:tailEnd type="triangle" w="med" len="med"/>
                        </a:ln>
                      </wps:spPr>
                      <wps:bodyPr/>
                    </wps:wsp>
                  </a:graphicData>
                </a:graphic>
              </wp:anchor>
            </w:drawing>
          </mc:Choice>
          <mc:Fallback>
            <w:pict>
              <v:shape id="肘形连接符 2754" o:spid="_x0000_s1026" o:spt="34" type="#_x0000_t34" style="position:absolute;left:0pt;flip:y;margin-left:425.35pt;margin-top:180pt;height:20.9pt;width:24.6pt;z-index:251663360;mso-width-relative:page;mso-height-relative:page;" filled="f" stroked="t" coordsize="21600,21600" o:gfxdata="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ncRCzdsAAAALAQAADwAAAAAAAAABACAAAAAiAAAAZHJzL2Rvd25yZXYueG1sUEsB&#10;AhQAFAAAAAgAh07iQMfxpgZkAgAAiQQAAA4AAAAAAAAAAQAgAAAAKgEAAGRycy9lMm9Eb2MueG1s&#10;UEsFBgAAAAAGAAYAWQEAAAAGAAAAAA==&#10;" adj="10800">
                <v:fill on="f" focussize="0,0"/>
                <v:stroke color="#95B74F" joinstyle="round" endarrow="block"/>
                <v:imagedata o:title=""/>
                <o:lock v:ext="edit" aspectratio="f"/>
              </v:shape>
            </w:pict>
          </mc:Fallback>
        </mc:AlternateContent>
      </w:r>
    </w:p>
    <w:p>
      <w:pPr>
        <w:spacing w:line="560" w:lineRule="exact"/>
        <w:rPr>
          <w:rFonts w:ascii="宋体" w:hAnsi="宋体"/>
          <w:sz w:val="24"/>
          <w:lang w:eastAsia="zh-CN"/>
        </w:rPr>
      </w:pPr>
    </w:p>
    <w:p>
      <w:pPr>
        <w:spacing w:line="560" w:lineRule="exact"/>
        <w:rPr>
          <w:rFonts w:ascii="宋体" w:hAnsi="宋体"/>
          <w:sz w:val="24"/>
          <w:lang w:eastAsia="zh-CN"/>
        </w:rPr>
      </w:pPr>
    </w:p>
    <w:p>
      <w:pPr>
        <w:spacing w:line="560" w:lineRule="exact"/>
        <w:rPr>
          <w:rFonts w:ascii="宋体" w:hAnsi="宋体"/>
          <w:sz w:val="24"/>
          <w:lang w:eastAsia="zh-CN"/>
        </w:rPr>
      </w:pPr>
    </w:p>
    <w:p>
      <w:pPr>
        <w:spacing w:line="560" w:lineRule="exact"/>
        <w:rPr>
          <w:rFonts w:ascii="宋体" w:hAnsi="宋体"/>
          <w:sz w:val="24"/>
          <w:lang w:eastAsia="zh-CN"/>
        </w:rPr>
      </w:pPr>
    </w:p>
    <w:p>
      <w:pPr>
        <w:spacing w:line="560" w:lineRule="exact"/>
        <w:rPr>
          <w:rFonts w:ascii="宋体" w:hAnsi="宋体"/>
          <w:sz w:val="24"/>
          <w:lang w:eastAsia="zh-CN"/>
        </w:rPr>
      </w:pPr>
      <w:r>
        <w:rPr>
          <w:rFonts w:ascii="Calibri" w:hAnsi="Calibri" w:eastAsia="宋体"/>
          <w:lang w:eastAsia="zh-CN"/>
        </w:rPr>
        <mc:AlternateContent>
          <mc:Choice Requires="wps">
            <w:drawing>
              <wp:anchor distT="0" distB="0" distL="114300" distR="114300" simplePos="0" relativeHeight="251664384" behindDoc="0" locked="0" layoutInCell="1" allowOverlap="1">
                <wp:simplePos x="0" y="0"/>
                <wp:positionH relativeFrom="column">
                  <wp:posOffset>6795135</wp:posOffset>
                </wp:positionH>
                <wp:positionV relativeFrom="paragraph">
                  <wp:posOffset>137795</wp:posOffset>
                </wp:positionV>
                <wp:extent cx="791845" cy="280670"/>
                <wp:effectExtent l="0" t="0" r="27305" b="24130"/>
                <wp:wrapNone/>
                <wp:docPr id="3" name="任意多边形 2757"/>
                <wp:cNvGraphicFramePr/>
                <a:graphic xmlns:a="http://schemas.openxmlformats.org/drawingml/2006/main">
                  <a:graphicData uri="http://schemas.microsoft.com/office/word/2010/wordprocessingShape">
                    <wps:wsp>
                      <wps:cNvSpPr>
                        <a:spLocks noChangeArrowheads="1"/>
                      </wps:cNvSpPr>
                      <wps:spPr bwMode="auto">
                        <a:xfrm>
                          <a:off x="0" y="0"/>
                          <a:ext cx="791845" cy="280670"/>
                        </a:xfrm>
                        <a:custGeom>
                          <a:avLst/>
                          <a:gdLst>
                            <a:gd name="T0" fmla="*/ 1247 w 1247"/>
                            <a:gd name="T1" fmla="*/ 221 h 442"/>
                            <a:gd name="T2" fmla="*/ 623 w 1247"/>
                            <a:gd name="T3" fmla="*/ 442 h 442"/>
                            <a:gd name="T4" fmla="*/ 0 w 1247"/>
                            <a:gd name="T5" fmla="*/ 221 h 442"/>
                            <a:gd name="T6" fmla="*/ 623 w 1247"/>
                            <a:gd name="T7" fmla="*/ 0 h 442"/>
                            <a:gd name="T8" fmla="*/ 0 60000 65536"/>
                            <a:gd name="T9" fmla="*/ 5373952 60000 65536"/>
                            <a:gd name="T10" fmla="*/ 10747904 60000 65536"/>
                            <a:gd name="T11" fmla="*/ 16187392 60000 65536"/>
                            <a:gd name="T12" fmla="*/ 0 w 1247"/>
                            <a:gd name="T13" fmla="*/ 0 h 442"/>
                            <a:gd name="T14" fmla="*/ 1247 w 1247"/>
                            <a:gd name="T15" fmla="*/ 442 h 442"/>
                          </a:gdLst>
                          <a:ahLst/>
                          <a:cxnLst>
                            <a:cxn ang="T8">
                              <a:pos x="T0" y="T1"/>
                            </a:cxn>
                            <a:cxn ang="T9">
                              <a:pos x="T2" y="T3"/>
                            </a:cxn>
                            <a:cxn ang="T10">
                              <a:pos x="T4" y="T5"/>
                            </a:cxn>
                            <a:cxn ang="T11">
                              <a:pos x="T6" y="T7"/>
                            </a:cxn>
                          </a:cxnLst>
                          <a:rect l="T12" t="T13" r="T14" b="T15"/>
                          <a:pathLst>
                            <a:path w="1247" h="442">
                              <a:moveTo>
                                <a:pt x="0" y="0"/>
                              </a:moveTo>
                              <a:lnTo>
                                <a:pt x="1173" y="0"/>
                              </a:lnTo>
                              <a:lnTo>
                                <a:pt x="1247" y="73"/>
                              </a:lnTo>
                              <a:lnTo>
                                <a:pt x="1247" y="442"/>
                              </a:lnTo>
                              <a:lnTo>
                                <a:pt x="0" y="442"/>
                              </a:lnTo>
                              <a:close/>
                            </a:path>
                          </a:pathLst>
                        </a:custGeom>
                        <a:noFill/>
                        <a:ln w="25400">
                          <a:solidFill>
                            <a:srgbClr val="F2E400"/>
                          </a:solidFill>
                          <a:round/>
                        </a:ln>
                      </wps:spPr>
                      <wps:txbx>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P</w:t>
                            </w:r>
                            <w:r>
                              <w:rPr>
                                <w:rFonts w:hint="eastAsia" w:ascii="黑体" w:hAnsi="黑体" w:eastAsia="黑体" w:cs="黑体"/>
                                <w:sz w:val="15"/>
                                <w:szCs w:val="15"/>
                                <w:lang w:eastAsia="zh-CN"/>
                              </w:rPr>
                              <w:t>1512</w:t>
                            </w:r>
                            <w:r>
                              <w:rPr>
                                <w:rFonts w:ascii="黑体" w:hAnsi="黑体" w:eastAsia="黑体" w:cs="黑体"/>
                                <w:sz w:val="15"/>
                                <w:szCs w:val="15"/>
                                <w:lang w:eastAsia="zh-CN"/>
                              </w:rPr>
                              <w:t>7</w:t>
                            </w:r>
                          </w:p>
                          <w:p>
                            <w:pPr>
                              <w:spacing w:line="200" w:lineRule="exact"/>
                              <w:jc w:val="center"/>
                              <w:rPr>
                                <w:rFonts w:ascii="黑体" w:hAnsi="黑体" w:eastAsia="黑体" w:cs="黑体"/>
                                <w:color w:val="000000"/>
                                <w:w w:val="90"/>
                                <w:sz w:val="15"/>
                                <w:szCs w:val="15"/>
                                <w:lang w:eastAsia="zh-CN"/>
                              </w:rPr>
                            </w:pPr>
                            <w:r>
                              <w:rPr>
                                <w:rFonts w:hint="eastAsia" w:ascii="黑体" w:hAnsi="黑体" w:eastAsia="黑体" w:cs="黑体"/>
                                <w:color w:val="000000"/>
                                <w:w w:val="90"/>
                                <w:sz w:val="15"/>
                                <w:szCs w:val="15"/>
                                <w:lang w:eastAsia="zh-CN"/>
                              </w:rPr>
                              <w:t>生产实习-</w:t>
                            </w:r>
                            <w:r>
                              <w:rPr>
                                <w:rFonts w:ascii="黑体" w:hAnsi="黑体" w:eastAsia="黑体" w:cs="黑体"/>
                                <w:color w:val="000000"/>
                                <w:w w:val="90"/>
                                <w:sz w:val="15"/>
                                <w:szCs w:val="15"/>
                                <w:lang w:eastAsia="zh-CN"/>
                              </w:rPr>
                              <w:t>1</w:t>
                            </w:r>
                          </w:p>
                        </w:txbxContent>
                      </wps:txbx>
                      <wps:bodyPr rot="0" vert="horz" wrap="square" lIns="0" tIns="0" rIns="0" bIns="0" anchor="ctr" anchorCtr="0" upright="1">
                        <a:noAutofit/>
                      </wps:bodyPr>
                    </wps:wsp>
                  </a:graphicData>
                </a:graphic>
              </wp:anchor>
            </w:drawing>
          </mc:Choice>
          <mc:Fallback>
            <w:pict>
              <v:shape id="任意多边形 2757" o:spid="_x0000_s1026" o:spt="100" style="position:absolute;left:0pt;margin-left:535.05pt;margin-top:10.85pt;height:22.1pt;width:62.35pt;z-index:251664384;v-text-anchor:middle;mso-width-relative:page;mso-height-relative:page;" filled="f" stroked="t" coordsize="1247,442" o:gfxdata="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" path="m0,0l1173,0,1247,73,1247,442,0,442xe">
                <v:path textboxrect="0,0,1247,442" o:connectlocs="791845,140335;395605,280670;0,140335;395605,0" o:connectangles="0,75,150,226"/>
                <v:fill on="f" focussize="0,0"/>
                <v:stroke weight="2pt" color="#F2E400" joinstyle="round"/>
                <v:imagedata o:title=""/>
                <o:lock v:ext="edit" aspectratio="f"/>
                <v:textbox inset="0mm,0mm,0mm,0mm">
                  <w:txbxContent>
                    <w:p>
                      <w:pPr>
                        <w:spacing w:line="200" w:lineRule="exact"/>
                        <w:jc w:val="center"/>
                        <w:rPr>
                          <w:rFonts w:ascii="黑体" w:hAnsi="黑体" w:eastAsia="黑体" w:cs="黑体"/>
                          <w:sz w:val="15"/>
                          <w:szCs w:val="15"/>
                        </w:rPr>
                      </w:pPr>
                      <w:r>
                        <w:rPr>
                          <w:rFonts w:hint="eastAsia" w:ascii="黑体" w:hAnsi="黑体" w:eastAsia="黑体" w:cs="黑体"/>
                          <w:sz w:val="15"/>
                          <w:szCs w:val="15"/>
                        </w:rPr>
                        <w:t>P</w:t>
                      </w:r>
                      <w:r>
                        <w:rPr>
                          <w:rFonts w:hint="eastAsia" w:ascii="黑体" w:hAnsi="黑体" w:eastAsia="黑体" w:cs="黑体"/>
                          <w:sz w:val="15"/>
                          <w:szCs w:val="15"/>
                          <w:lang w:eastAsia="zh-CN"/>
                        </w:rPr>
                        <w:t>1512</w:t>
                      </w:r>
                      <w:r>
                        <w:rPr>
                          <w:rFonts w:ascii="黑体" w:hAnsi="黑体" w:eastAsia="黑体" w:cs="黑体"/>
                          <w:sz w:val="15"/>
                          <w:szCs w:val="15"/>
                          <w:lang w:eastAsia="zh-CN"/>
                        </w:rPr>
                        <w:t>7</w:t>
                      </w:r>
                    </w:p>
                    <w:p>
                      <w:pPr>
                        <w:spacing w:line="200" w:lineRule="exact"/>
                        <w:jc w:val="center"/>
                        <w:rPr>
                          <w:rFonts w:ascii="黑体" w:hAnsi="黑体" w:eastAsia="黑体" w:cs="黑体"/>
                          <w:color w:val="000000"/>
                          <w:w w:val="90"/>
                          <w:sz w:val="15"/>
                          <w:szCs w:val="15"/>
                          <w:lang w:eastAsia="zh-CN"/>
                        </w:rPr>
                      </w:pPr>
                      <w:r>
                        <w:rPr>
                          <w:rFonts w:hint="eastAsia" w:ascii="黑体" w:hAnsi="黑体" w:eastAsia="黑体" w:cs="黑体"/>
                          <w:color w:val="000000"/>
                          <w:w w:val="90"/>
                          <w:sz w:val="15"/>
                          <w:szCs w:val="15"/>
                          <w:lang w:eastAsia="zh-CN"/>
                        </w:rPr>
                        <w:t>生产实习-</w:t>
                      </w:r>
                      <w:r>
                        <w:rPr>
                          <w:rFonts w:ascii="黑体" w:hAnsi="黑体" w:eastAsia="黑体" w:cs="黑体"/>
                          <w:color w:val="000000"/>
                          <w:w w:val="90"/>
                          <w:sz w:val="15"/>
                          <w:szCs w:val="15"/>
                          <w:lang w:eastAsia="zh-CN"/>
                        </w:rPr>
                        <w:t>1</w:t>
                      </w:r>
                    </w:p>
                  </w:txbxContent>
                </v:textbox>
              </v:shape>
            </w:pict>
          </mc:Fallback>
        </mc:AlternateContent>
      </w:r>
    </w:p>
    <w:p>
      <w:pPr>
        <w:spacing w:line="560" w:lineRule="exact"/>
        <w:rPr>
          <w:rFonts w:ascii="宋体" w:hAnsi="宋体"/>
          <w:sz w:val="24"/>
          <w:lang w:eastAsia="zh-CN"/>
        </w:rPr>
      </w:pPr>
      <w:r>
        <w:rPr>
          <w:rFonts w:ascii="Calibri" w:hAnsi="Calibri" w:eastAsia="宋体"/>
          <w:lang w:eastAsia="zh-CN"/>
        </w:rPr>
        <mc:AlternateContent>
          <mc:Choice Requires="wps">
            <w:drawing>
              <wp:anchor distT="0" distB="0" distL="113665" distR="113665" simplePos="0" relativeHeight="251662336" behindDoc="0" locked="0" layoutInCell="1" allowOverlap="1">
                <wp:simplePos x="0" y="0"/>
                <wp:positionH relativeFrom="column">
                  <wp:posOffset>1667510</wp:posOffset>
                </wp:positionH>
                <wp:positionV relativeFrom="paragraph">
                  <wp:posOffset>142240</wp:posOffset>
                </wp:positionV>
                <wp:extent cx="0" cy="29845"/>
                <wp:effectExtent l="76200" t="38100" r="95250" b="65405"/>
                <wp:wrapNone/>
                <wp:docPr id="5" name="直接箭头连接符 5"/>
                <wp:cNvGraphicFramePr/>
                <a:graphic xmlns:a="http://schemas.openxmlformats.org/drawingml/2006/main">
                  <a:graphicData uri="http://schemas.microsoft.com/office/word/2010/wordprocessingShape">
                    <wps:wsp>
                      <wps:cNvCnPr>
                        <a:cxnSpLocks noChangeShapeType="1"/>
                      </wps:cNvCnPr>
                      <wps:spPr bwMode="auto">
                        <a:xfrm>
                          <a:off x="0" y="0"/>
                          <a:ext cx="0" cy="29845"/>
                        </a:xfrm>
                        <a:prstGeom prst="straightConnector1">
                          <a:avLst/>
                        </a:prstGeom>
                        <a:noFill/>
                        <a:ln w="9525" cap="flat" cmpd="sng" algn="ctr">
                          <a:solidFill>
                            <a:srgbClr val="46AAC5">
                              <a:shade val="95000"/>
                              <a:satMod val="105000"/>
                            </a:srgbClr>
                          </a:solidFill>
                          <a:prstDash val="solid"/>
                          <a:tailEnd type="triangle" w="med" len="med"/>
                        </a:ln>
                      </wps:spPr>
                      <wps:bodyPr/>
                    </wps:wsp>
                  </a:graphicData>
                </a:graphic>
              </wp:anchor>
            </w:drawing>
          </mc:Choice>
          <mc:Fallback>
            <w:pict>
              <v:shape id="_x0000_s1026" o:spid="_x0000_s1026" o:spt="32" type="#_x0000_t32" style="position:absolute;left:0pt;margin-left:131.3pt;margin-top:11.2pt;height:2.35pt;width:0pt;z-index:251662336;mso-width-relative:page;mso-height-relative:page;" filled="f" stroked="t" coordsize="21600,21600" o:gfxdata="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LufMuHXAAAACQEAAA8AAAAAAAAAAQAgAAAAIgAA&#10;AGRycy9kb3ducmV2LnhtbFBLAQIUABQAAAAIAIdO4kA1VMl+QgIAAFMEAAAOAAAAAAAAAAEAIAAA&#10;ACYBAABkcnMvZTJvRG9jLnhtbFBLBQYAAAAABgAGAFkBAADaBQAAAAA=&#10;">
                <v:fill on="f" focussize="0,0"/>
                <v:stroke color="#41A8C4" joinstyle="round" endarrow="block"/>
                <v:imagedata o:title=""/>
                <o:lock v:ext="edit" aspectratio="f"/>
              </v:shape>
            </w:pict>
          </mc:Fallback>
        </mc:AlternateContent>
      </w:r>
      <w:r>
        <w:rPr>
          <w:rFonts w:ascii="Calibri" w:hAnsi="Calibri" w:eastAsia="宋体"/>
          <w:lang w:eastAsia="zh-CN"/>
        </w:rPr>
        <mc:AlternateContent>
          <mc:Choice Requires="wps">
            <w:drawing>
              <wp:anchor distT="0" distB="0" distL="114300" distR="114300" simplePos="0" relativeHeight="251661312" behindDoc="0" locked="0" layoutInCell="1" allowOverlap="1">
                <wp:simplePos x="0" y="0"/>
                <wp:positionH relativeFrom="column">
                  <wp:posOffset>2078990</wp:posOffset>
                </wp:positionH>
                <wp:positionV relativeFrom="paragraph">
                  <wp:posOffset>323215</wp:posOffset>
                </wp:positionV>
                <wp:extent cx="312420" cy="0"/>
                <wp:effectExtent l="0" t="76200" r="11430" b="95250"/>
                <wp:wrapNone/>
                <wp:docPr id="2" name="直接箭头连接符 2"/>
                <wp:cNvGraphicFramePr/>
                <a:graphic xmlns:a="http://schemas.openxmlformats.org/drawingml/2006/main">
                  <a:graphicData uri="http://schemas.microsoft.com/office/word/2010/wordprocessingShape">
                    <wps:wsp>
                      <wps:cNvCnPr>
                        <a:cxnSpLocks noChangeShapeType="1"/>
                      </wps:cNvCnPr>
                      <wps:spPr bwMode="auto">
                        <a:xfrm>
                          <a:off x="0" y="0"/>
                          <a:ext cx="312420" cy="0"/>
                        </a:xfrm>
                        <a:prstGeom prst="straightConnector1">
                          <a:avLst/>
                        </a:prstGeom>
                        <a:noFill/>
                        <a:ln w="9525" cap="flat" cmpd="sng" algn="ctr">
                          <a:solidFill>
                            <a:srgbClr val="46AAC5">
                              <a:shade val="95000"/>
                              <a:satMod val="105000"/>
                            </a:srgbClr>
                          </a:solidFill>
                          <a:prstDash val="solid"/>
                          <a:tailEnd type="triangle" w="med" len="med"/>
                        </a:ln>
                      </wps:spPr>
                      <wps:bodyPr/>
                    </wps:wsp>
                  </a:graphicData>
                </a:graphic>
              </wp:anchor>
            </w:drawing>
          </mc:Choice>
          <mc:Fallback>
            <w:pict>
              <v:shape id="_x0000_s1026" o:spid="_x0000_s1026" o:spt="32" type="#_x0000_t32" style="position:absolute;left:0pt;margin-left:163.7pt;margin-top:25.45pt;height:0pt;width:24.6pt;z-index:251661312;mso-width-relative:page;mso-height-relative:page;" filled="f" stroked="t" coordsize="21600,21600" o:gfxdata="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MEU6nHZAAAACQEAAA8AAAAAAAAAAQAgAAAA&#10;IgAAAGRycy9kb3ducmV2LnhtbFBLAQIUABQAAAAIAIdO4kDLuD0EQwIAAFQEAAAOAAAAAAAAAAEA&#10;IAAAACgBAABkcnMvZTJvRG9jLnhtbFBLBQYAAAAABgAGAFkBAADdBQAAAAA=&#10;">
                <v:fill on="f" focussize="0,0"/>
                <v:stroke color="#41A8C4" joinstyle="round" endarrow="block"/>
                <v:imagedata o:title=""/>
                <o:lock v:ext="edit" aspectratio="f"/>
              </v:shape>
            </w:pict>
          </mc:Fallback>
        </mc:AlternateContent>
      </w:r>
    </w:p>
    <w:p>
      <w:pPr>
        <w:spacing w:line="560" w:lineRule="exact"/>
        <w:rPr>
          <w:rFonts w:ascii="宋体" w:hAnsi="宋体"/>
          <w:sz w:val="24"/>
          <w:lang w:eastAsia="zh-CN"/>
        </w:rPr>
      </w:pPr>
    </w:p>
    <w:p>
      <w:pPr>
        <w:spacing w:line="560" w:lineRule="exact"/>
        <w:rPr>
          <w:rFonts w:ascii="宋体" w:hAnsi="宋体"/>
          <w:sz w:val="24"/>
          <w:lang w:eastAsia="zh-CN"/>
        </w:rPr>
      </w:pPr>
    </w:p>
    <w:p>
      <w:pPr>
        <w:spacing w:line="560" w:lineRule="exact"/>
        <w:rPr>
          <w:rFonts w:ascii="宋体" w:hAnsi="宋体"/>
          <w:sz w:val="24"/>
          <w:lang w:eastAsia="zh-CN"/>
        </w:rPr>
      </w:pPr>
    </w:p>
    <w:p>
      <w:pPr>
        <w:spacing w:line="560" w:lineRule="exact"/>
        <w:rPr>
          <w:rFonts w:ascii="宋体" w:hAnsi="宋体"/>
          <w:sz w:val="24"/>
          <w:lang w:eastAsia="zh-CN"/>
        </w:rPr>
      </w:pPr>
    </w:p>
    <w:p>
      <w:pPr>
        <w:spacing w:line="560" w:lineRule="exact"/>
        <w:rPr>
          <w:rFonts w:ascii="宋体" w:hAnsi="宋体"/>
          <w:sz w:val="24"/>
          <w:lang w:eastAsia="zh-CN"/>
        </w:rPr>
      </w:pPr>
    </w:p>
    <w:p>
      <w:pPr>
        <w:widowControl/>
        <w:rPr>
          <w:rFonts w:ascii="宋体" w:hAnsi="宋体"/>
          <w:b/>
          <w:bCs/>
          <w:sz w:val="32"/>
          <w:szCs w:val="32"/>
          <w:lang w:eastAsia="zh-CN"/>
        </w:rPr>
        <w:sectPr>
          <w:headerReference r:id="rId4" w:type="default"/>
          <w:footerReference r:id="rId5" w:type="default"/>
          <w:pgSz w:w="16840" w:h="11907" w:orient="landscape"/>
          <w:pgMar w:top="1928" w:right="1418" w:bottom="1701" w:left="1418" w:header="1361" w:footer="1134" w:gutter="0"/>
          <w:cols w:space="720" w:num="1"/>
        </w:sectPr>
      </w:pPr>
    </w:p>
    <w:p>
      <w:pPr>
        <w:adjustRightInd w:val="0"/>
        <w:spacing w:before="240" w:beforeLines="100" w:after="240" w:afterLines="100"/>
        <w:jc w:val="center"/>
        <w:textAlignment w:val="baseline"/>
        <w:outlineLvl w:val="0"/>
        <w:rPr>
          <w:lang w:eastAsia="zh-CN"/>
        </w:rPr>
      </w:pPr>
    </w:p>
    <w:sectPr>
      <w:headerReference r:id="rId6" w:type="default"/>
      <w:footerReference r:id="rId8" w:type="default"/>
      <w:headerReference r:id="rId7" w:type="even"/>
      <w:pgSz w:w="11907" w:h="16840"/>
      <w:pgMar w:top="1928" w:right="1418" w:bottom="1701" w:left="1418" w:header="1361" w:footer="113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Microsoft YaHei UI">
    <w:panose1 w:val="020B0503020204020204"/>
    <w:charset w:val="86"/>
    <w:family w:val="swiss"/>
    <w:pitch w:val="default"/>
    <w:sig w:usb0="80000287" w:usb1="2ACF3C50" w:usb2="00000016" w:usb3="00000000" w:csb0="0004001F" w:csb1="00000000"/>
  </w:font>
  <w:font w:name="MicrosoftYaHei-Bold">
    <w:altName w:val="Times New Roman"/>
    <w:panose1 w:val="00000000000000000000"/>
    <w:charset w:val="00"/>
    <w:family w:val="roman"/>
    <w:pitch w:val="default"/>
    <w:sig w:usb0="00000000" w:usb1="00000000" w:usb2="00000000" w:usb3="00000000" w:csb0="00000001" w:csb1="00000000"/>
  </w:font>
  <w:font w:name="Segoe UI">
    <w:panose1 w:val="020B0502040204020203"/>
    <w:charset w:val="00"/>
    <w:family w:val="swiss"/>
    <w:pitch w:val="default"/>
    <w:sig w:usb0="E4002EFF" w:usb1="C000E47F"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 PL ShanHeiSun Uni">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Adobe Caslon Pro">
    <w:altName w:val="Segoe Print"/>
    <w:panose1 w:val="00000000000000000000"/>
    <w:charset w:val="00"/>
    <w:family w:val="roman"/>
    <w:pitch w:val="default"/>
    <w:sig w:usb0="00000000" w:usb1="00000000" w:usb2="00000000" w:usb3="00000000" w:csb0="00000093" w:csb1="00000000"/>
  </w:font>
  <w:font w:name="MingLiU">
    <w:altName w:val="PMingLiU-ExtB"/>
    <w:panose1 w:val="02010609000101010101"/>
    <w:charset w:val="88"/>
    <w:family w:val="modern"/>
    <w:pitch w:val="default"/>
    <w:sig w:usb0="00000000" w:usb1="00000000" w:usb2="00000016" w:usb3="00000000" w:csb0="0010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w:rPr>
        <w:rStyle w:val="39"/>
        <w:rFonts w:hint="eastAsia"/>
      </w:rPr>
      <w:t>·</w:t>
    </w:r>
    <w:r>
      <w:rPr>
        <w:rStyle w:val="39"/>
        <w:rFonts w:ascii="Times New Roman" w:hAnsi="Times New Roman"/>
      </w:rPr>
      <w:fldChar w:fldCharType="begin"/>
    </w:r>
    <w:r>
      <w:rPr>
        <w:rStyle w:val="39"/>
        <w:rFonts w:ascii="Times New Roman" w:hAnsi="Times New Roman"/>
      </w:rPr>
      <w:instrText xml:space="preserve">PAGE  </w:instrText>
    </w:r>
    <w:r>
      <w:rPr>
        <w:rStyle w:val="39"/>
        <w:rFonts w:ascii="Times New Roman" w:hAnsi="Times New Roman"/>
      </w:rPr>
      <w:fldChar w:fldCharType="separate"/>
    </w:r>
    <w:r>
      <w:rPr>
        <w:rStyle w:val="39"/>
        <w:rFonts w:ascii="Times New Roman" w:hAnsi="Times New Roman"/>
      </w:rPr>
      <w:t>15</w:t>
    </w:r>
    <w:r>
      <w:rPr>
        <w:rStyle w:val="39"/>
        <w:rFonts w:ascii="Times New Roman" w:hAnsi="Times New Roman"/>
      </w:rPr>
      <w:fldChar w:fldCharType="end"/>
    </w:r>
    <w:r>
      <w:rPr>
        <w:rStyle w:val="39"/>
        <w:rFonts w:hint="eastAsia"/>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right"/>
    </w:pPr>
    <w:r>
      <w:rPr>
        <w:rStyle w:val="39"/>
        <w:rFonts w:hint="eastAsia"/>
      </w:rPr>
      <w:t>·</w:t>
    </w:r>
    <w:r>
      <w:rPr>
        <w:rStyle w:val="39"/>
        <w:rFonts w:ascii="Times New Roman" w:hAnsi="Times New Roman"/>
      </w:rPr>
      <w:fldChar w:fldCharType="begin"/>
    </w:r>
    <w:r>
      <w:rPr>
        <w:rStyle w:val="39"/>
        <w:rFonts w:ascii="Times New Roman" w:hAnsi="Times New Roman"/>
      </w:rPr>
      <w:instrText xml:space="preserve">PAGE  </w:instrText>
    </w:r>
    <w:r>
      <w:rPr>
        <w:rStyle w:val="39"/>
        <w:rFonts w:ascii="Times New Roman" w:hAnsi="Times New Roman"/>
      </w:rPr>
      <w:fldChar w:fldCharType="separate"/>
    </w:r>
    <w:r>
      <w:rPr>
        <w:rStyle w:val="39"/>
        <w:rFonts w:ascii="Times New Roman" w:hAnsi="Times New Roman"/>
      </w:rPr>
      <w:t>15</w:t>
    </w:r>
    <w:r>
      <w:rPr>
        <w:rStyle w:val="39"/>
        <w:rFonts w:ascii="Times New Roman" w:hAnsi="Times New Roman"/>
      </w:rPr>
      <w:fldChar w:fldCharType="end"/>
    </w:r>
    <w:r>
      <w:rPr>
        <w:rStyle w:val="39"/>
        <w:rFonts w:hint="eastAsia"/>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double" w:color="auto" w:sz="4" w:space="1"/>
      </w:pBdr>
      <w:wordWrap w:val="0"/>
      <w:jc w:val="right"/>
      <w:rPr>
        <w:lang w:eastAsia="zh-CN"/>
      </w:rPr>
    </w:pPr>
    <w:r>
      <w:rPr>
        <w:rFonts w:hint="eastAsia" w:ascii="楷体_GB2312" w:eastAsia="楷体_GB2312"/>
        <w:bCs/>
        <w:color w:val="000000"/>
        <w:lang w:eastAsia="zh-CN"/>
      </w:rPr>
      <w:t>环境设计专业2020版本科培养方案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double" w:color="auto" w:sz="4" w:space="1"/>
      </w:pBdr>
      <w:jc w:val="both"/>
      <w:rPr>
        <w:lang w:eastAsia="zh-CN"/>
      </w:rPr>
    </w:pPr>
    <w:r>
      <w:rPr>
        <w:rFonts w:hint="eastAsia" w:ascii="楷体_GB2312" w:eastAsia="楷体_GB2312"/>
        <w:bCs/>
        <w:color w:val="000000"/>
        <w:lang w:eastAsia="zh-CN"/>
      </w:rPr>
      <w:t>环境设计专业2020版本科培养方案</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double" w:color="auto" w:sz="4" w:space="1"/>
      </w:pBdr>
      <w:wordWrap w:val="0"/>
      <w:jc w:val="right"/>
      <w:rPr>
        <w:lang w:eastAsia="zh-CN"/>
      </w:rPr>
    </w:pPr>
    <w:r>
      <w:rPr>
        <w:rFonts w:hint="eastAsia" w:ascii="楷体_GB2312" w:eastAsia="楷体_GB2312"/>
        <w:bCs/>
        <w:color w:val="000000"/>
        <w:lang w:eastAsia="zh-CN"/>
      </w:rPr>
      <w:t>城乡规划专业2020版本科培养方案</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double" w:color="auto" w:sz="4" w:space="1"/>
      </w:pBdr>
      <w:jc w:val="left"/>
      <w:rPr>
        <w:lang w:eastAsia="zh-CN"/>
      </w:rPr>
    </w:pPr>
    <w:r>
      <w:rPr>
        <w:rFonts w:hint="eastAsia" w:ascii="楷体_GB2312" w:eastAsia="楷体_GB2312"/>
        <w:bCs/>
        <w:color w:val="000000"/>
        <w:lang w:eastAsia="zh-CN"/>
      </w:rPr>
      <w:t xml:space="preserve">中国矿业大学2020版本科培养方案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hmMTQzMzI3ZjI1ZjQwOTBkNWQ1ZGIwNTIwMWJkYjIifQ=="/>
  </w:docVars>
  <w:rsids>
    <w:rsidRoot w:val="0053607C"/>
    <w:rsid w:val="000134B4"/>
    <w:rsid w:val="0003339C"/>
    <w:rsid w:val="00043DB7"/>
    <w:rsid w:val="00082804"/>
    <w:rsid w:val="00093A76"/>
    <w:rsid w:val="000D3C38"/>
    <w:rsid w:val="00111004"/>
    <w:rsid w:val="00130BC9"/>
    <w:rsid w:val="001759E2"/>
    <w:rsid w:val="001E0CAD"/>
    <w:rsid w:val="001F19CD"/>
    <w:rsid w:val="00217673"/>
    <w:rsid w:val="002306F7"/>
    <w:rsid w:val="00244F32"/>
    <w:rsid w:val="00293956"/>
    <w:rsid w:val="002A6CF5"/>
    <w:rsid w:val="002D2364"/>
    <w:rsid w:val="002E7E0F"/>
    <w:rsid w:val="002F68D5"/>
    <w:rsid w:val="0030678C"/>
    <w:rsid w:val="00334D17"/>
    <w:rsid w:val="003649EB"/>
    <w:rsid w:val="003E3B7B"/>
    <w:rsid w:val="00407361"/>
    <w:rsid w:val="00424724"/>
    <w:rsid w:val="00431534"/>
    <w:rsid w:val="00451B2C"/>
    <w:rsid w:val="004861B8"/>
    <w:rsid w:val="004A29E5"/>
    <w:rsid w:val="004B7843"/>
    <w:rsid w:val="0053607C"/>
    <w:rsid w:val="00560197"/>
    <w:rsid w:val="00573A23"/>
    <w:rsid w:val="005941EC"/>
    <w:rsid w:val="005B2E28"/>
    <w:rsid w:val="005B74AC"/>
    <w:rsid w:val="00667155"/>
    <w:rsid w:val="00671217"/>
    <w:rsid w:val="006744CB"/>
    <w:rsid w:val="00674CAC"/>
    <w:rsid w:val="006843E9"/>
    <w:rsid w:val="006D2FE5"/>
    <w:rsid w:val="006E1626"/>
    <w:rsid w:val="00702CCD"/>
    <w:rsid w:val="007211EA"/>
    <w:rsid w:val="00735B8D"/>
    <w:rsid w:val="0073765E"/>
    <w:rsid w:val="007B2B2B"/>
    <w:rsid w:val="007C60EB"/>
    <w:rsid w:val="007E616F"/>
    <w:rsid w:val="007F147C"/>
    <w:rsid w:val="00811941"/>
    <w:rsid w:val="008A0F2C"/>
    <w:rsid w:val="008A47E7"/>
    <w:rsid w:val="00901DC7"/>
    <w:rsid w:val="00941093"/>
    <w:rsid w:val="00966B59"/>
    <w:rsid w:val="00996BB3"/>
    <w:rsid w:val="009A118E"/>
    <w:rsid w:val="009D2579"/>
    <w:rsid w:val="00A16634"/>
    <w:rsid w:val="00A816C1"/>
    <w:rsid w:val="00A8212E"/>
    <w:rsid w:val="00AC4AE1"/>
    <w:rsid w:val="00AD70E7"/>
    <w:rsid w:val="00AE4102"/>
    <w:rsid w:val="00AE6C03"/>
    <w:rsid w:val="00B178AC"/>
    <w:rsid w:val="00B669BB"/>
    <w:rsid w:val="00BC0A0A"/>
    <w:rsid w:val="00BC53F7"/>
    <w:rsid w:val="00BE5768"/>
    <w:rsid w:val="00C072FC"/>
    <w:rsid w:val="00C5665E"/>
    <w:rsid w:val="00D015B6"/>
    <w:rsid w:val="00DA10CC"/>
    <w:rsid w:val="00DB12B4"/>
    <w:rsid w:val="00DC6AAA"/>
    <w:rsid w:val="00DE3DA4"/>
    <w:rsid w:val="00E024D7"/>
    <w:rsid w:val="00E2009F"/>
    <w:rsid w:val="00EA1FFA"/>
    <w:rsid w:val="00EA576C"/>
    <w:rsid w:val="00F36F72"/>
    <w:rsid w:val="00F61278"/>
    <w:rsid w:val="00F62B4C"/>
    <w:rsid w:val="00F91F79"/>
    <w:rsid w:val="00F9519F"/>
    <w:rsid w:val="00F96858"/>
    <w:rsid w:val="00FB6058"/>
    <w:rsid w:val="00FB6AED"/>
    <w:rsid w:val="00FC319B"/>
    <w:rsid w:val="00FC5422"/>
    <w:rsid w:val="013B0DE8"/>
    <w:rsid w:val="01F15246"/>
    <w:rsid w:val="052120A3"/>
    <w:rsid w:val="063974A5"/>
    <w:rsid w:val="069D1BFD"/>
    <w:rsid w:val="083373EB"/>
    <w:rsid w:val="085071D1"/>
    <w:rsid w:val="08FF6B9F"/>
    <w:rsid w:val="0B104A01"/>
    <w:rsid w:val="0F9A61F8"/>
    <w:rsid w:val="13D33102"/>
    <w:rsid w:val="13E1581F"/>
    <w:rsid w:val="13EE1CEA"/>
    <w:rsid w:val="1CD51C99"/>
    <w:rsid w:val="1D85139D"/>
    <w:rsid w:val="1DED3205"/>
    <w:rsid w:val="23671B57"/>
    <w:rsid w:val="25FD5685"/>
    <w:rsid w:val="2A16744D"/>
    <w:rsid w:val="2B094DFF"/>
    <w:rsid w:val="2C245E51"/>
    <w:rsid w:val="2D9C1299"/>
    <w:rsid w:val="2E3050F9"/>
    <w:rsid w:val="2F9E416C"/>
    <w:rsid w:val="39581830"/>
    <w:rsid w:val="3AE33886"/>
    <w:rsid w:val="3F9E1B61"/>
    <w:rsid w:val="41686388"/>
    <w:rsid w:val="455D6413"/>
    <w:rsid w:val="46C10A14"/>
    <w:rsid w:val="47C80402"/>
    <w:rsid w:val="47F07DFB"/>
    <w:rsid w:val="528B637A"/>
    <w:rsid w:val="52FB77A6"/>
    <w:rsid w:val="560272D0"/>
    <w:rsid w:val="57E56A21"/>
    <w:rsid w:val="5A5E53B1"/>
    <w:rsid w:val="5BDB0CEC"/>
    <w:rsid w:val="5FF437B1"/>
    <w:rsid w:val="66F04CA3"/>
    <w:rsid w:val="699F6212"/>
    <w:rsid w:val="6DA852E7"/>
    <w:rsid w:val="707149AA"/>
    <w:rsid w:val="713C0B14"/>
    <w:rsid w:val="73BF7407"/>
    <w:rsid w:val="770C71DA"/>
    <w:rsid w:val="7A925C48"/>
    <w:rsid w:val="7B362A78"/>
    <w:rsid w:val="7EDA196C"/>
    <w:rsid w:val="7F0133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0" w:semiHidden="0" w:name="heading 2"/>
    <w:lsdException w:qFormat="1"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qFormat="1" w:uiPriority="99" w:semiHidden="0"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99"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paragraph" w:styleId="2">
    <w:name w:val="heading 1"/>
    <w:basedOn w:val="1"/>
    <w:next w:val="1"/>
    <w:link w:val="48"/>
    <w:qFormat/>
    <w:uiPriority w:val="0"/>
    <w:pPr>
      <w:ind w:left="1140"/>
      <w:outlineLvl w:val="0"/>
    </w:pPr>
    <w:rPr>
      <w:rFonts w:ascii="宋体" w:hAnsi="宋体" w:eastAsia="宋体"/>
      <w:b/>
      <w:bCs/>
      <w:sz w:val="32"/>
      <w:szCs w:val="32"/>
    </w:rPr>
  </w:style>
  <w:style w:type="paragraph" w:styleId="3">
    <w:name w:val="heading 2"/>
    <w:basedOn w:val="1"/>
    <w:next w:val="1"/>
    <w:link w:val="49"/>
    <w:qFormat/>
    <w:uiPriority w:val="0"/>
    <w:pPr>
      <w:spacing w:before="34"/>
      <w:ind w:left="538"/>
      <w:outlineLvl w:val="1"/>
    </w:pPr>
    <w:rPr>
      <w:rFonts w:ascii="宋体" w:hAnsi="宋体" w:eastAsia="宋体"/>
      <w:b/>
      <w:bCs/>
      <w:sz w:val="21"/>
      <w:szCs w:val="21"/>
    </w:rPr>
  </w:style>
  <w:style w:type="paragraph" w:styleId="4">
    <w:name w:val="heading 3"/>
    <w:basedOn w:val="1"/>
    <w:next w:val="1"/>
    <w:link w:val="155"/>
    <w:unhideWhenUsed/>
    <w:qFormat/>
    <w:uiPriority w:val="99"/>
    <w:pPr>
      <w:keepNext/>
      <w:keepLines/>
      <w:spacing w:before="260" w:after="260" w:line="416" w:lineRule="auto"/>
      <w:jc w:val="both"/>
      <w:outlineLvl w:val="2"/>
    </w:pPr>
    <w:rPr>
      <w:rFonts w:ascii="Calibri" w:hAnsi="Calibri" w:eastAsia="宋体" w:cs="Times New Roman"/>
      <w:b/>
      <w:bCs/>
      <w:kern w:val="2"/>
      <w:sz w:val="32"/>
      <w:szCs w:val="32"/>
      <w:lang w:eastAsia="zh-CN"/>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ind w:left="1320"/>
    </w:pPr>
    <w:rPr>
      <w:sz w:val="18"/>
      <w:szCs w:val="18"/>
    </w:rPr>
  </w:style>
  <w:style w:type="paragraph" w:styleId="6">
    <w:name w:val="Normal Indent"/>
    <w:basedOn w:val="1"/>
    <w:qFormat/>
    <w:uiPriority w:val="0"/>
    <w:pPr>
      <w:ind w:firstLine="420"/>
      <w:jc w:val="both"/>
    </w:pPr>
    <w:rPr>
      <w:rFonts w:ascii="Times New Roman" w:hAnsi="Times New Roman" w:eastAsia="宋体" w:cs="Times New Roman"/>
      <w:kern w:val="2"/>
      <w:sz w:val="21"/>
      <w:szCs w:val="20"/>
      <w:lang w:eastAsia="zh-CN"/>
    </w:rPr>
  </w:style>
  <w:style w:type="paragraph" w:styleId="7">
    <w:name w:val="caption"/>
    <w:basedOn w:val="1"/>
    <w:next w:val="1"/>
    <w:qFormat/>
    <w:uiPriority w:val="0"/>
    <w:pPr>
      <w:jc w:val="both"/>
    </w:pPr>
    <w:rPr>
      <w:rFonts w:ascii="Cambria" w:hAnsi="Cambria" w:eastAsia="黑体" w:cs="Times New Roman"/>
      <w:kern w:val="2"/>
      <w:sz w:val="20"/>
      <w:szCs w:val="20"/>
      <w:lang w:eastAsia="zh-CN"/>
    </w:rPr>
  </w:style>
  <w:style w:type="paragraph" w:styleId="8">
    <w:name w:val="Document Map"/>
    <w:basedOn w:val="1"/>
    <w:link w:val="127"/>
    <w:qFormat/>
    <w:uiPriority w:val="0"/>
    <w:pPr>
      <w:shd w:val="clear" w:color="auto" w:fill="000080"/>
      <w:jc w:val="both"/>
    </w:pPr>
    <w:rPr>
      <w:rFonts w:ascii="Times New Roman" w:hAnsi="Times New Roman" w:eastAsia="宋体" w:cs="Times New Roman"/>
      <w:sz w:val="20"/>
      <w:szCs w:val="20"/>
      <w:lang w:val="zh-CN" w:eastAsia="zh-CN"/>
    </w:rPr>
  </w:style>
  <w:style w:type="paragraph" w:styleId="9">
    <w:name w:val="annotation text"/>
    <w:basedOn w:val="1"/>
    <w:link w:val="132"/>
    <w:qFormat/>
    <w:uiPriority w:val="0"/>
    <w:rPr>
      <w:rFonts w:ascii="Times New Roman" w:hAnsi="Times New Roman" w:eastAsia="宋体" w:cs="Times New Roman"/>
      <w:sz w:val="20"/>
      <w:szCs w:val="20"/>
      <w:lang w:val="zh-CN" w:eastAsia="zh-CN"/>
    </w:rPr>
  </w:style>
  <w:style w:type="paragraph" w:styleId="10">
    <w:name w:val="Salutation"/>
    <w:basedOn w:val="1"/>
    <w:next w:val="1"/>
    <w:link w:val="214"/>
    <w:qFormat/>
    <w:uiPriority w:val="99"/>
    <w:pPr>
      <w:jc w:val="both"/>
    </w:pPr>
    <w:rPr>
      <w:color w:val="000000"/>
      <w:kern w:val="2"/>
      <w:sz w:val="28"/>
      <w:szCs w:val="28"/>
      <w:lang w:eastAsia="zh-CN"/>
    </w:rPr>
  </w:style>
  <w:style w:type="paragraph" w:styleId="11">
    <w:name w:val="Closing"/>
    <w:basedOn w:val="1"/>
    <w:link w:val="196"/>
    <w:unhideWhenUsed/>
    <w:qFormat/>
    <w:uiPriority w:val="99"/>
    <w:pPr>
      <w:ind w:left="100" w:leftChars="2100"/>
      <w:jc w:val="both"/>
    </w:pPr>
    <w:rPr>
      <w:rFonts w:ascii="仿宋_GB2312" w:hAnsi="Calibri" w:eastAsia="仿宋_GB2312"/>
      <w:kern w:val="2"/>
      <w:sz w:val="28"/>
      <w:szCs w:val="32"/>
      <w:lang w:eastAsia="zh-CN"/>
    </w:rPr>
  </w:style>
  <w:style w:type="paragraph" w:styleId="12">
    <w:name w:val="Body Text"/>
    <w:basedOn w:val="1"/>
    <w:link w:val="52"/>
    <w:qFormat/>
    <w:uiPriority w:val="0"/>
    <w:pPr>
      <w:spacing w:before="35"/>
      <w:ind w:left="118" w:firstLine="419"/>
    </w:pPr>
    <w:rPr>
      <w:rFonts w:ascii="宋体" w:hAnsi="宋体" w:eastAsia="宋体"/>
      <w:sz w:val="21"/>
      <w:szCs w:val="21"/>
    </w:rPr>
  </w:style>
  <w:style w:type="paragraph" w:styleId="13">
    <w:name w:val="Body Text Indent"/>
    <w:basedOn w:val="1"/>
    <w:link w:val="66"/>
    <w:qFormat/>
    <w:uiPriority w:val="0"/>
    <w:pPr>
      <w:adjustRightInd w:val="0"/>
      <w:spacing w:line="360" w:lineRule="atLeast"/>
      <w:ind w:left="210"/>
      <w:textAlignment w:val="baseline"/>
    </w:pPr>
    <w:rPr>
      <w:rFonts w:ascii="宋体" w:hAnsi="Times New Roman" w:eastAsia="宋体" w:cs="Times New Roman"/>
      <w:sz w:val="20"/>
      <w:szCs w:val="20"/>
      <w:lang w:val="zh-CN" w:eastAsia="zh-CN"/>
    </w:rPr>
  </w:style>
  <w:style w:type="paragraph" w:styleId="14">
    <w:name w:val="Block Text"/>
    <w:basedOn w:val="1"/>
    <w:qFormat/>
    <w:uiPriority w:val="0"/>
    <w:pPr>
      <w:autoSpaceDE w:val="0"/>
      <w:autoSpaceDN w:val="0"/>
      <w:adjustRightInd w:val="0"/>
      <w:spacing w:line="360" w:lineRule="auto"/>
      <w:ind w:left="4" w:right="38"/>
      <w:jc w:val="both"/>
    </w:pPr>
    <w:rPr>
      <w:rFonts w:ascii="宋体" w:hAnsi="Times New Roman" w:eastAsia="宋体" w:cs="Times New Roman"/>
      <w:sz w:val="21"/>
      <w:szCs w:val="20"/>
      <w:lang w:eastAsia="zh-CN"/>
    </w:rPr>
  </w:style>
  <w:style w:type="paragraph" w:styleId="15">
    <w:name w:val="toc 5"/>
    <w:basedOn w:val="1"/>
    <w:next w:val="1"/>
    <w:unhideWhenUsed/>
    <w:qFormat/>
    <w:uiPriority w:val="39"/>
    <w:pPr>
      <w:ind w:left="880"/>
    </w:pPr>
    <w:rPr>
      <w:sz w:val="18"/>
      <w:szCs w:val="18"/>
    </w:rPr>
  </w:style>
  <w:style w:type="paragraph" w:styleId="16">
    <w:name w:val="toc 3"/>
    <w:basedOn w:val="1"/>
    <w:next w:val="1"/>
    <w:unhideWhenUsed/>
    <w:qFormat/>
    <w:uiPriority w:val="39"/>
    <w:pPr>
      <w:ind w:left="440"/>
    </w:pPr>
    <w:rPr>
      <w:i/>
      <w:iCs/>
      <w:sz w:val="20"/>
      <w:szCs w:val="20"/>
    </w:rPr>
  </w:style>
  <w:style w:type="paragraph" w:styleId="17">
    <w:name w:val="Plain Text"/>
    <w:basedOn w:val="1"/>
    <w:link w:val="64"/>
    <w:qFormat/>
    <w:uiPriority w:val="0"/>
    <w:pPr>
      <w:jc w:val="both"/>
    </w:pPr>
    <w:rPr>
      <w:rFonts w:ascii="宋体" w:hAnsi="Courier New" w:eastAsia="宋体" w:cs="Times New Roman"/>
      <w:sz w:val="20"/>
      <w:szCs w:val="20"/>
      <w:lang w:val="zh-CN" w:eastAsia="zh-CN"/>
    </w:rPr>
  </w:style>
  <w:style w:type="paragraph" w:styleId="18">
    <w:name w:val="toc 8"/>
    <w:basedOn w:val="1"/>
    <w:next w:val="1"/>
    <w:unhideWhenUsed/>
    <w:qFormat/>
    <w:uiPriority w:val="39"/>
    <w:pPr>
      <w:ind w:left="1540"/>
    </w:pPr>
    <w:rPr>
      <w:sz w:val="18"/>
      <w:szCs w:val="18"/>
    </w:rPr>
  </w:style>
  <w:style w:type="paragraph" w:styleId="19">
    <w:name w:val="Date"/>
    <w:basedOn w:val="1"/>
    <w:next w:val="1"/>
    <w:link w:val="139"/>
    <w:qFormat/>
    <w:uiPriority w:val="0"/>
    <w:pPr>
      <w:ind w:left="100" w:leftChars="2500"/>
      <w:jc w:val="both"/>
    </w:pPr>
    <w:rPr>
      <w:rFonts w:ascii="Times New Roman" w:hAnsi="Times New Roman" w:eastAsia="宋体" w:cs="Times New Roman"/>
      <w:b/>
      <w:kern w:val="2"/>
      <w:sz w:val="24"/>
      <w:szCs w:val="24"/>
      <w:lang w:val="zh-CN" w:eastAsia="zh-CN"/>
    </w:rPr>
  </w:style>
  <w:style w:type="paragraph" w:styleId="20">
    <w:name w:val="Body Text Indent 2"/>
    <w:basedOn w:val="1"/>
    <w:link w:val="68"/>
    <w:qFormat/>
    <w:uiPriority w:val="0"/>
    <w:pPr>
      <w:adjustRightInd w:val="0"/>
      <w:snapToGrid w:val="0"/>
      <w:ind w:firstLine="482"/>
      <w:jc w:val="both"/>
    </w:pPr>
    <w:rPr>
      <w:rFonts w:ascii="宋体" w:hAnsi="宋体" w:eastAsia="宋体" w:cs="Times New Roman"/>
      <w:sz w:val="20"/>
      <w:szCs w:val="20"/>
      <w:lang w:val="zh-CN" w:eastAsia="zh-CN"/>
    </w:rPr>
  </w:style>
  <w:style w:type="paragraph" w:styleId="21">
    <w:name w:val="Balloon Text"/>
    <w:basedOn w:val="1"/>
    <w:link w:val="44"/>
    <w:unhideWhenUsed/>
    <w:qFormat/>
    <w:uiPriority w:val="99"/>
    <w:rPr>
      <w:sz w:val="18"/>
      <w:szCs w:val="18"/>
    </w:rPr>
  </w:style>
  <w:style w:type="paragraph" w:styleId="22">
    <w:name w:val="footer"/>
    <w:basedOn w:val="1"/>
    <w:link w:val="58"/>
    <w:unhideWhenUsed/>
    <w:qFormat/>
    <w:uiPriority w:val="99"/>
    <w:pPr>
      <w:tabs>
        <w:tab w:val="center" w:pos="4153"/>
        <w:tab w:val="right" w:pos="8306"/>
      </w:tabs>
      <w:snapToGrid w:val="0"/>
    </w:pPr>
    <w:rPr>
      <w:sz w:val="18"/>
      <w:szCs w:val="18"/>
    </w:rPr>
  </w:style>
  <w:style w:type="paragraph" w:styleId="23">
    <w:name w:val="header"/>
    <w:basedOn w:val="1"/>
    <w:link w:val="56"/>
    <w:unhideWhenUsed/>
    <w:qFormat/>
    <w:uiPriority w:val="0"/>
    <w:pPr>
      <w:pBdr>
        <w:bottom w:val="single" w:color="auto" w:sz="6" w:space="1"/>
      </w:pBdr>
      <w:tabs>
        <w:tab w:val="center" w:pos="4153"/>
        <w:tab w:val="right" w:pos="8306"/>
      </w:tabs>
      <w:snapToGrid w:val="0"/>
      <w:jc w:val="center"/>
    </w:pPr>
    <w:rPr>
      <w:sz w:val="18"/>
      <w:szCs w:val="18"/>
    </w:rPr>
  </w:style>
  <w:style w:type="paragraph" w:styleId="24">
    <w:name w:val="toc 1"/>
    <w:basedOn w:val="1"/>
    <w:next w:val="1"/>
    <w:qFormat/>
    <w:uiPriority w:val="39"/>
    <w:pPr>
      <w:spacing w:before="120" w:after="120"/>
    </w:pPr>
    <w:rPr>
      <w:b/>
      <w:bCs/>
      <w:caps/>
      <w:sz w:val="20"/>
      <w:szCs w:val="20"/>
    </w:rPr>
  </w:style>
  <w:style w:type="paragraph" w:styleId="25">
    <w:name w:val="toc 4"/>
    <w:basedOn w:val="1"/>
    <w:next w:val="1"/>
    <w:unhideWhenUsed/>
    <w:qFormat/>
    <w:uiPriority w:val="39"/>
    <w:pPr>
      <w:ind w:left="660"/>
    </w:pPr>
    <w:rPr>
      <w:sz w:val="18"/>
      <w:szCs w:val="18"/>
    </w:rPr>
  </w:style>
  <w:style w:type="paragraph" w:styleId="26">
    <w:name w:val="List"/>
    <w:basedOn w:val="12"/>
    <w:qFormat/>
    <w:uiPriority w:val="0"/>
    <w:pPr>
      <w:suppressAutoHyphens/>
      <w:spacing w:before="0" w:after="120"/>
      <w:ind w:left="0" w:firstLine="0"/>
      <w:jc w:val="both"/>
    </w:pPr>
    <w:rPr>
      <w:rFonts w:ascii="Times New Roman" w:hAnsi="Times New Roman" w:cs="Times New Roman"/>
      <w:kern w:val="1"/>
      <w:szCs w:val="24"/>
      <w:lang w:eastAsia="ar-SA"/>
    </w:rPr>
  </w:style>
  <w:style w:type="paragraph" w:styleId="27">
    <w:name w:val="toc 6"/>
    <w:basedOn w:val="1"/>
    <w:next w:val="1"/>
    <w:unhideWhenUsed/>
    <w:qFormat/>
    <w:uiPriority w:val="39"/>
    <w:pPr>
      <w:ind w:left="1100"/>
    </w:pPr>
    <w:rPr>
      <w:sz w:val="18"/>
      <w:szCs w:val="18"/>
    </w:rPr>
  </w:style>
  <w:style w:type="paragraph" w:styleId="28">
    <w:name w:val="Body Text Indent 3"/>
    <w:basedOn w:val="1"/>
    <w:link w:val="125"/>
    <w:qFormat/>
    <w:uiPriority w:val="0"/>
    <w:pPr>
      <w:spacing w:line="420" w:lineRule="exact"/>
      <w:ind w:firstLine="420"/>
      <w:jc w:val="both"/>
    </w:pPr>
    <w:rPr>
      <w:rFonts w:ascii="宋体" w:hAnsi="宋体" w:eastAsia="宋体" w:cs="Times New Roman"/>
      <w:sz w:val="20"/>
      <w:szCs w:val="20"/>
      <w:lang w:val="zh-CN" w:eastAsia="zh-CN"/>
    </w:rPr>
  </w:style>
  <w:style w:type="paragraph" w:styleId="29">
    <w:name w:val="toc 2"/>
    <w:basedOn w:val="1"/>
    <w:next w:val="1"/>
    <w:qFormat/>
    <w:uiPriority w:val="39"/>
    <w:pPr>
      <w:ind w:left="220"/>
    </w:pPr>
    <w:rPr>
      <w:smallCaps/>
      <w:sz w:val="20"/>
      <w:szCs w:val="20"/>
    </w:rPr>
  </w:style>
  <w:style w:type="paragraph" w:styleId="30">
    <w:name w:val="toc 9"/>
    <w:basedOn w:val="1"/>
    <w:next w:val="1"/>
    <w:unhideWhenUsed/>
    <w:qFormat/>
    <w:uiPriority w:val="39"/>
    <w:pPr>
      <w:ind w:left="1760"/>
    </w:pPr>
    <w:rPr>
      <w:sz w:val="18"/>
      <w:szCs w:val="18"/>
    </w:rPr>
  </w:style>
  <w:style w:type="paragraph" w:styleId="31">
    <w:name w:val="HTML Preformatted"/>
    <w:basedOn w:val="1"/>
    <w:link w:val="13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eastAsia="宋体" w:cs="Times New Roman"/>
      <w:sz w:val="24"/>
      <w:szCs w:val="20"/>
      <w:lang w:val="zh-CN" w:eastAsia="zh-CN"/>
    </w:rPr>
  </w:style>
  <w:style w:type="paragraph" w:styleId="32">
    <w:name w:val="Normal (Web)"/>
    <w:basedOn w:val="1"/>
    <w:qFormat/>
    <w:uiPriority w:val="0"/>
    <w:pPr>
      <w:widowControl/>
      <w:spacing w:before="100" w:beforeAutospacing="1" w:after="100" w:afterAutospacing="1"/>
    </w:pPr>
    <w:rPr>
      <w:rFonts w:ascii="Arial Unicode MS" w:hAnsi="Arial Unicode MS" w:eastAsia="宋体" w:cs="Arial Unicode MS"/>
      <w:sz w:val="24"/>
      <w:szCs w:val="24"/>
      <w:lang w:eastAsia="zh-CN"/>
    </w:rPr>
  </w:style>
  <w:style w:type="paragraph" w:styleId="33">
    <w:name w:val="Title"/>
    <w:basedOn w:val="1"/>
    <w:next w:val="1"/>
    <w:link w:val="202"/>
    <w:qFormat/>
    <w:uiPriority w:val="0"/>
    <w:pPr>
      <w:adjustRightInd w:val="0"/>
      <w:spacing w:before="240" w:after="60" w:line="312" w:lineRule="atLeast"/>
      <w:jc w:val="center"/>
      <w:textAlignment w:val="baseline"/>
      <w:outlineLvl w:val="0"/>
    </w:pPr>
    <w:rPr>
      <w:rFonts w:ascii="Cambria" w:hAnsi="Cambria"/>
      <w:b/>
      <w:bCs/>
      <w:kern w:val="2"/>
      <w:sz w:val="32"/>
      <w:szCs w:val="32"/>
      <w:lang w:eastAsia="zh-CN"/>
    </w:rPr>
  </w:style>
  <w:style w:type="paragraph" w:styleId="34">
    <w:name w:val="annotation subject"/>
    <w:basedOn w:val="9"/>
    <w:next w:val="9"/>
    <w:link w:val="134"/>
    <w:qFormat/>
    <w:uiPriority w:val="0"/>
    <w:rPr>
      <w:b/>
    </w:rPr>
  </w:style>
  <w:style w:type="table" w:styleId="36">
    <w:name w:val="Table Grid"/>
    <w:basedOn w:val="35"/>
    <w:qFormat/>
    <w:uiPriority w:val="0"/>
    <w:pPr>
      <w:widowControl w:val="0"/>
    </w:pPr>
    <w:rPr>
      <w:sz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8">
    <w:name w:val="Strong"/>
    <w:qFormat/>
    <w:uiPriority w:val="22"/>
    <w:rPr>
      <w:b/>
      <w:bCs/>
    </w:rPr>
  </w:style>
  <w:style w:type="character" w:styleId="39">
    <w:name w:val="page number"/>
    <w:qFormat/>
    <w:uiPriority w:val="0"/>
  </w:style>
  <w:style w:type="character" w:styleId="40">
    <w:name w:val="FollowedHyperlink"/>
    <w:unhideWhenUsed/>
    <w:qFormat/>
    <w:uiPriority w:val="99"/>
    <w:rPr>
      <w:color w:val="954F72"/>
      <w:u w:val="single"/>
    </w:rPr>
  </w:style>
  <w:style w:type="character" w:styleId="41">
    <w:name w:val="Emphasis"/>
    <w:basedOn w:val="37"/>
    <w:qFormat/>
    <w:uiPriority w:val="20"/>
    <w:rPr>
      <w:i/>
      <w:iCs/>
    </w:rPr>
  </w:style>
  <w:style w:type="character" w:styleId="42">
    <w:name w:val="Hyperlink"/>
    <w:qFormat/>
    <w:uiPriority w:val="99"/>
    <w:rPr>
      <w:color w:val="0000FF"/>
      <w:u w:val="single"/>
    </w:rPr>
  </w:style>
  <w:style w:type="character" w:styleId="43">
    <w:name w:val="annotation reference"/>
    <w:qFormat/>
    <w:uiPriority w:val="0"/>
    <w:rPr>
      <w:sz w:val="21"/>
    </w:rPr>
  </w:style>
  <w:style w:type="character" w:customStyle="1" w:styleId="44">
    <w:name w:val="批注框文本 字符"/>
    <w:basedOn w:val="37"/>
    <w:link w:val="21"/>
    <w:semiHidden/>
    <w:qFormat/>
    <w:uiPriority w:val="0"/>
    <w:rPr>
      <w:sz w:val="18"/>
      <w:szCs w:val="18"/>
    </w:rPr>
  </w:style>
  <w:style w:type="character" w:customStyle="1" w:styleId="45">
    <w:name w:val="标题 1 字符"/>
    <w:basedOn w:val="37"/>
    <w:qFormat/>
    <w:uiPriority w:val="0"/>
    <w:rPr>
      <w:b/>
      <w:bCs/>
      <w:kern w:val="44"/>
      <w:sz w:val="44"/>
      <w:szCs w:val="44"/>
      <w:lang w:eastAsia="en-US"/>
    </w:rPr>
  </w:style>
  <w:style w:type="character" w:customStyle="1" w:styleId="46">
    <w:name w:val="标题 2 字符"/>
    <w:basedOn w:val="37"/>
    <w:qFormat/>
    <w:uiPriority w:val="0"/>
    <w:rPr>
      <w:rFonts w:asciiTheme="majorHAnsi" w:hAnsiTheme="majorHAnsi" w:eastAsiaTheme="majorEastAsia" w:cstheme="majorBidi"/>
      <w:b/>
      <w:bCs/>
      <w:kern w:val="0"/>
      <w:sz w:val="32"/>
      <w:szCs w:val="32"/>
      <w:lang w:eastAsia="en-US"/>
    </w:rPr>
  </w:style>
  <w:style w:type="character" w:customStyle="1" w:styleId="47">
    <w:name w:val="标题 3 字符"/>
    <w:basedOn w:val="37"/>
    <w:qFormat/>
    <w:uiPriority w:val="99"/>
    <w:rPr>
      <w:b/>
      <w:bCs/>
      <w:kern w:val="0"/>
      <w:sz w:val="32"/>
      <w:szCs w:val="32"/>
      <w:lang w:eastAsia="en-US"/>
    </w:rPr>
  </w:style>
  <w:style w:type="character" w:customStyle="1" w:styleId="48">
    <w:name w:val="标题 1 字符4"/>
    <w:link w:val="2"/>
    <w:qFormat/>
    <w:uiPriority w:val="0"/>
    <w:rPr>
      <w:rFonts w:ascii="宋体" w:hAnsi="宋体" w:eastAsia="宋体"/>
      <w:b/>
      <w:bCs/>
      <w:kern w:val="0"/>
      <w:sz w:val="32"/>
      <w:szCs w:val="32"/>
      <w:lang w:eastAsia="en-US"/>
    </w:rPr>
  </w:style>
  <w:style w:type="character" w:customStyle="1" w:styleId="49">
    <w:name w:val="标题 2 字符3"/>
    <w:link w:val="3"/>
    <w:qFormat/>
    <w:uiPriority w:val="0"/>
    <w:rPr>
      <w:rFonts w:ascii="宋体" w:hAnsi="宋体" w:eastAsia="宋体"/>
      <w:b/>
      <w:bCs/>
      <w:kern w:val="0"/>
      <w:szCs w:val="21"/>
      <w:lang w:eastAsia="en-US"/>
    </w:rPr>
  </w:style>
  <w:style w:type="table" w:customStyle="1" w:styleId="50">
    <w:name w:val="Table Normal"/>
    <w:unhideWhenUsed/>
    <w:qFormat/>
    <w:uiPriority w:val="2"/>
    <w:pPr>
      <w:widowControl w:val="0"/>
    </w:pPr>
    <w:rPr>
      <w:sz w:val="22"/>
      <w:lang w:eastAsia="en-US"/>
    </w:rPr>
    <w:tblPr>
      <w:tblCellMar>
        <w:top w:w="0" w:type="dxa"/>
        <w:left w:w="0" w:type="dxa"/>
        <w:bottom w:w="0" w:type="dxa"/>
        <w:right w:w="0" w:type="dxa"/>
      </w:tblCellMar>
    </w:tblPr>
  </w:style>
  <w:style w:type="character" w:customStyle="1" w:styleId="51">
    <w:name w:val="正文文本 字符"/>
    <w:basedOn w:val="37"/>
    <w:qFormat/>
    <w:uiPriority w:val="0"/>
    <w:rPr>
      <w:kern w:val="0"/>
      <w:sz w:val="22"/>
      <w:lang w:eastAsia="en-US"/>
    </w:rPr>
  </w:style>
  <w:style w:type="character" w:customStyle="1" w:styleId="52">
    <w:name w:val="正文文本 字符3"/>
    <w:link w:val="12"/>
    <w:qFormat/>
    <w:uiPriority w:val="0"/>
    <w:rPr>
      <w:rFonts w:ascii="宋体" w:hAnsi="宋体" w:eastAsia="宋体"/>
      <w:kern w:val="0"/>
      <w:szCs w:val="21"/>
      <w:lang w:eastAsia="en-US"/>
    </w:rPr>
  </w:style>
  <w:style w:type="paragraph" w:styleId="53">
    <w:name w:val="List Paragraph"/>
    <w:basedOn w:val="1"/>
    <w:link w:val="228"/>
    <w:qFormat/>
    <w:uiPriority w:val="34"/>
  </w:style>
  <w:style w:type="paragraph" w:customStyle="1" w:styleId="54">
    <w:name w:val="Table Paragraph"/>
    <w:basedOn w:val="1"/>
    <w:qFormat/>
    <w:uiPriority w:val="1"/>
  </w:style>
  <w:style w:type="character" w:customStyle="1" w:styleId="55">
    <w:name w:val="页眉 字符"/>
    <w:basedOn w:val="37"/>
    <w:qFormat/>
    <w:uiPriority w:val="99"/>
    <w:rPr>
      <w:kern w:val="0"/>
      <w:sz w:val="18"/>
      <w:szCs w:val="18"/>
      <w:lang w:eastAsia="en-US"/>
    </w:rPr>
  </w:style>
  <w:style w:type="character" w:customStyle="1" w:styleId="56">
    <w:name w:val="页眉 字符4"/>
    <w:basedOn w:val="37"/>
    <w:link w:val="23"/>
    <w:qFormat/>
    <w:uiPriority w:val="0"/>
    <w:rPr>
      <w:kern w:val="0"/>
      <w:sz w:val="18"/>
      <w:szCs w:val="18"/>
      <w:lang w:eastAsia="en-US"/>
    </w:rPr>
  </w:style>
  <w:style w:type="character" w:customStyle="1" w:styleId="57">
    <w:name w:val="页脚 字符"/>
    <w:basedOn w:val="37"/>
    <w:qFormat/>
    <w:uiPriority w:val="99"/>
    <w:rPr>
      <w:kern w:val="0"/>
      <w:sz w:val="18"/>
      <w:szCs w:val="18"/>
      <w:lang w:eastAsia="en-US"/>
    </w:rPr>
  </w:style>
  <w:style w:type="character" w:customStyle="1" w:styleId="58">
    <w:name w:val="页脚 字符4"/>
    <w:basedOn w:val="37"/>
    <w:link w:val="22"/>
    <w:qFormat/>
    <w:uiPriority w:val="99"/>
    <w:rPr>
      <w:kern w:val="0"/>
      <w:sz w:val="18"/>
      <w:szCs w:val="18"/>
      <w:lang w:eastAsia="en-US"/>
    </w:rPr>
  </w:style>
  <w:style w:type="character" w:customStyle="1" w:styleId="59">
    <w:name w:val="批注框文本 字符3"/>
    <w:basedOn w:val="37"/>
    <w:qFormat/>
    <w:uiPriority w:val="99"/>
    <w:rPr>
      <w:sz w:val="18"/>
      <w:szCs w:val="18"/>
    </w:rPr>
  </w:style>
  <w:style w:type="character" w:customStyle="1" w:styleId="60">
    <w:name w:val="页脚 Char1"/>
    <w:qFormat/>
    <w:uiPriority w:val="99"/>
    <w:rPr>
      <w:sz w:val="18"/>
      <w:szCs w:val="18"/>
    </w:rPr>
  </w:style>
  <w:style w:type="character" w:customStyle="1" w:styleId="61">
    <w:name w:val="Char Char11"/>
    <w:qFormat/>
    <w:uiPriority w:val="0"/>
    <w:rPr>
      <w:rFonts w:ascii="Calibri" w:hAnsi="Calibri" w:eastAsia="宋体" w:cs="Times New Roman"/>
      <w:kern w:val="0"/>
      <w:sz w:val="18"/>
      <w:szCs w:val="18"/>
      <w:lang w:val="zh-CN" w:eastAsia="zh-CN"/>
    </w:rPr>
  </w:style>
  <w:style w:type="character" w:customStyle="1" w:styleId="62">
    <w:name w:val="Char Char10"/>
    <w:qFormat/>
    <w:uiPriority w:val="0"/>
    <w:rPr>
      <w:rFonts w:ascii="Calibri" w:hAnsi="Calibri" w:eastAsia="宋体" w:cs="Times New Roman"/>
      <w:kern w:val="0"/>
      <w:sz w:val="18"/>
      <w:szCs w:val="18"/>
      <w:lang w:val="zh-CN" w:eastAsia="zh-CN"/>
    </w:rPr>
  </w:style>
  <w:style w:type="character" w:customStyle="1" w:styleId="63">
    <w:name w:val="纯文本 字符"/>
    <w:basedOn w:val="37"/>
    <w:qFormat/>
    <w:uiPriority w:val="99"/>
    <w:rPr>
      <w:rFonts w:hAnsi="Courier New" w:cs="Courier New" w:asciiTheme="minorEastAsia"/>
      <w:kern w:val="0"/>
      <w:sz w:val="22"/>
      <w:lang w:eastAsia="en-US"/>
    </w:rPr>
  </w:style>
  <w:style w:type="character" w:customStyle="1" w:styleId="64">
    <w:name w:val="纯文本 字符1"/>
    <w:basedOn w:val="37"/>
    <w:link w:val="17"/>
    <w:qFormat/>
    <w:uiPriority w:val="0"/>
    <w:rPr>
      <w:rFonts w:ascii="宋体" w:hAnsi="Courier New" w:eastAsia="宋体" w:cs="Times New Roman"/>
      <w:kern w:val="0"/>
      <w:sz w:val="20"/>
      <w:szCs w:val="20"/>
      <w:lang w:val="zh-CN" w:eastAsia="zh-CN"/>
    </w:rPr>
  </w:style>
  <w:style w:type="character" w:customStyle="1" w:styleId="65">
    <w:name w:val="正文文本缩进 字符"/>
    <w:basedOn w:val="37"/>
    <w:qFormat/>
    <w:uiPriority w:val="0"/>
    <w:rPr>
      <w:kern w:val="0"/>
      <w:sz w:val="22"/>
      <w:lang w:eastAsia="en-US"/>
    </w:rPr>
  </w:style>
  <w:style w:type="character" w:customStyle="1" w:styleId="66">
    <w:name w:val="正文文本缩进 字符3"/>
    <w:basedOn w:val="37"/>
    <w:link w:val="13"/>
    <w:qFormat/>
    <w:uiPriority w:val="0"/>
    <w:rPr>
      <w:rFonts w:ascii="宋体" w:hAnsi="Times New Roman" w:eastAsia="宋体" w:cs="Times New Roman"/>
      <w:kern w:val="0"/>
      <w:sz w:val="20"/>
      <w:szCs w:val="20"/>
      <w:lang w:val="zh-CN" w:eastAsia="zh-CN"/>
    </w:rPr>
  </w:style>
  <w:style w:type="character" w:customStyle="1" w:styleId="67">
    <w:name w:val="正文文本缩进 2 字符"/>
    <w:basedOn w:val="37"/>
    <w:qFormat/>
    <w:uiPriority w:val="0"/>
    <w:rPr>
      <w:kern w:val="0"/>
      <w:sz w:val="22"/>
      <w:lang w:eastAsia="en-US"/>
    </w:rPr>
  </w:style>
  <w:style w:type="character" w:customStyle="1" w:styleId="68">
    <w:name w:val="正文文本缩进 2 字符3"/>
    <w:basedOn w:val="37"/>
    <w:link w:val="20"/>
    <w:qFormat/>
    <w:uiPriority w:val="0"/>
    <w:rPr>
      <w:rFonts w:ascii="宋体" w:hAnsi="宋体" w:eastAsia="宋体" w:cs="Times New Roman"/>
      <w:kern w:val="0"/>
      <w:sz w:val="20"/>
      <w:szCs w:val="20"/>
      <w:lang w:val="zh-CN" w:eastAsia="zh-CN"/>
    </w:rPr>
  </w:style>
  <w:style w:type="paragraph" w:customStyle="1" w:styleId="69">
    <w:name w:val="font5"/>
    <w:basedOn w:val="1"/>
    <w:qFormat/>
    <w:uiPriority w:val="0"/>
    <w:pPr>
      <w:widowControl/>
      <w:spacing w:before="100" w:beforeAutospacing="1" w:after="100" w:afterAutospacing="1"/>
    </w:pPr>
    <w:rPr>
      <w:rFonts w:ascii="宋体" w:hAnsi="宋体" w:eastAsia="宋体" w:cs="Arial Unicode MS"/>
      <w:sz w:val="18"/>
      <w:szCs w:val="18"/>
      <w:lang w:eastAsia="zh-CN"/>
    </w:rPr>
  </w:style>
  <w:style w:type="paragraph" w:customStyle="1" w:styleId="70">
    <w:name w:val="xl2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Arial Unicode MS" w:hAnsi="Arial Unicode MS" w:eastAsia="宋体" w:cs="Arial Unicode MS"/>
      <w:sz w:val="18"/>
      <w:szCs w:val="18"/>
      <w:lang w:eastAsia="zh-CN"/>
    </w:rPr>
  </w:style>
  <w:style w:type="paragraph" w:customStyle="1" w:styleId="71">
    <w:name w:val="xl2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宋体" w:cs="Arial Unicode MS"/>
      <w:sz w:val="18"/>
      <w:szCs w:val="18"/>
      <w:lang w:eastAsia="zh-CN"/>
    </w:rPr>
  </w:style>
  <w:style w:type="paragraph" w:customStyle="1" w:styleId="72">
    <w:name w:val="xl26"/>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rFonts w:ascii="Arial Unicode MS" w:hAnsi="Arial Unicode MS" w:eastAsia="宋体" w:cs="Arial Unicode MS"/>
      <w:sz w:val="18"/>
      <w:szCs w:val="18"/>
      <w:lang w:eastAsia="zh-CN"/>
    </w:rPr>
  </w:style>
  <w:style w:type="paragraph" w:customStyle="1" w:styleId="73">
    <w:name w:val="xl27"/>
    <w:basedOn w:val="1"/>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center"/>
      <w:textAlignment w:val="center"/>
    </w:pPr>
    <w:rPr>
      <w:rFonts w:ascii="Arial Unicode MS" w:hAnsi="Arial Unicode MS" w:eastAsia="宋体" w:cs="Arial Unicode MS"/>
      <w:sz w:val="18"/>
      <w:szCs w:val="18"/>
      <w:lang w:eastAsia="zh-CN"/>
    </w:rPr>
  </w:style>
  <w:style w:type="paragraph" w:customStyle="1" w:styleId="74">
    <w:name w:val="xl28"/>
    <w:basedOn w:val="1"/>
    <w:qFormat/>
    <w:uiPriority w:val="0"/>
    <w:pPr>
      <w:widowControl/>
      <w:pBdr>
        <w:top w:val="single" w:color="auto" w:sz="8" w:space="0"/>
        <w:left w:val="single" w:color="auto" w:sz="4" w:space="0"/>
        <w:right w:val="single" w:color="auto" w:sz="4" w:space="0"/>
      </w:pBdr>
      <w:spacing w:before="100" w:beforeAutospacing="1" w:after="100" w:afterAutospacing="1"/>
      <w:jc w:val="center"/>
      <w:textAlignment w:val="center"/>
    </w:pPr>
    <w:rPr>
      <w:rFonts w:ascii="Arial Unicode MS" w:hAnsi="Arial Unicode MS" w:eastAsia="宋体" w:cs="Arial Unicode MS"/>
      <w:sz w:val="18"/>
      <w:szCs w:val="18"/>
      <w:lang w:eastAsia="zh-CN"/>
    </w:rPr>
  </w:style>
  <w:style w:type="paragraph" w:customStyle="1" w:styleId="75">
    <w:name w:val="xl29"/>
    <w:basedOn w:val="1"/>
    <w:qFormat/>
    <w:uiPriority w:val="0"/>
    <w:pPr>
      <w:widowControl/>
      <w:pBdr>
        <w:top w:val="single" w:color="auto" w:sz="8" w:space="0"/>
        <w:left w:val="single" w:color="auto" w:sz="4" w:space="0"/>
        <w:right w:val="single" w:color="auto" w:sz="4" w:space="0"/>
      </w:pBdr>
      <w:spacing w:before="100" w:beforeAutospacing="1" w:after="100" w:afterAutospacing="1"/>
      <w:jc w:val="center"/>
    </w:pPr>
    <w:rPr>
      <w:rFonts w:ascii="Arial Unicode MS" w:hAnsi="Arial Unicode MS" w:eastAsia="宋体" w:cs="Arial Unicode MS"/>
      <w:sz w:val="18"/>
      <w:szCs w:val="18"/>
      <w:lang w:eastAsia="zh-CN"/>
    </w:rPr>
  </w:style>
  <w:style w:type="paragraph" w:customStyle="1" w:styleId="76">
    <w:name w:val="xl3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Arial Unicode MS" w:hAnsi="Arial Unicode MS" w:eastAsia="宋体" w:cs="Arial Unicode MS"/>
      <w:sz w:val="18"/>
      <w:szCs w:val="18"/>
      <w:lang w:eastAsia="zh-CN"/>
    </w:rPr>
  </w:style>
  <w:style w:type="paragraph" w:customStyle="1" w:styleId="77">
    <w:name w:val="xl31"/>
    <w:basedOn w:val="1"/>
    <w:qFormat/>
    <w:uiPriority w:val="0"/>
    <w:pPr>
      <w:widowControl/>
      <w:pBdr>
        <w:left w:val="single" w:color="auto" w:sz="8" w:space="0"/>
        <w:right w:val="single" w:color="auto" w:sz="4" w:space="0"/>
      </w:pBdr>
      <w:spacing w:before="100" w:beforeAutospacing="1" w:after="100" w:afterAutospacing="1"/>
      <w:jc w:val="center"/>
      <w:textAlignment w:val="center"/>
    </w:pPr>
    <w:rPr>
      <w:rFonts w:ascii="Arial Unicode MS" w:hAnsi="Arial Unicode MS" w:eastAsia="宋体" w:cs="Arial Unicode MS"/>
      <w:sz w:val="18"/>
      <w:szCs w:val="18"/>
      <w:lang w:eastAsia="zh-CN"/>
    </w:rPr>
  </w:style>
  <w:style w:type="paragraph" w:customStyle="1" w:styleId="78">
    <w:name w:val="xl3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Arial Unicode MS" w:hAnsi="Arial Unicode MS" w:eastAsia="宋体" w:cs="Arial Unicode MS"/>
      <w:sz w:val="18"/>
      <w:szCs w:val="18"/>
      <w:lang w:eastAsia="zh-CN"/>
    </w:rPr>
  </w:style>
  <w:style w:type="paragraph" w:customStyle="1" w:styleId="79">
    <w:name w:val="xl33"/>
    <w:basedOn w:val="1"/>
    <w:qFormat/>
    <w:uiPriority w:val="0"/>
    <w:pPr>
      <w:widowControl/>
      <w:pBdr>
        <w:top w:val="single" w:color="auto" w:sz="4" w:space="0"/>
        <w:left w:val="single" w:color="auto" w:sz="8" w:space="0"/>
        <w:right w:val="single" w:color="auto" w:sz="4" w:space="0"/>
      </w:pBdr>
      <w:spacing w:before="100" w:beforeAutospacing="1" w:after="100" w:afterAutospacing="1"/>
      <w:jc w:val="center"/>
      <w:textAlignment w:val="center"/>
    </w:pPr>
    <w:rPr>
      <w:rFonts w:ascii="Arial Unicode MS" w:hAnsi="Arial Unicode MS" w:eastAsia="宋体" w:cs="Arial Unicode MS"/>
      <w:sz w:val="18"/>
      <w:szCs w:val="18"/>
      <w:lang w:eastAsia="zh-CN"/>
    </w:rPr>
  </w:style>
  <w:style w:type="paragraph" w:customStyle="1" w:styleId="80">
    <w:name w:val="xl34"/>
    <w:basedOn w:val="1"/>
    <w:qFormat/>
    <w:uiPriority w:val="0"/>
    <w:pPr>
      <w:widowControl/>
      <w:pBdr>
        <w:left w:val="single" w:color="auto" w:sz="8" w:space="0"/>
        <w:right w:val="single" w:color="auto" w:sz="4" w:space="0"/>
      </w:pBdr>
      <w:spacing w:before="100" w:beforeAutospacing="1" w:after="100" w:afterAutospacing="1"/>
      <w:jc w:val="center"/>
      <w:textAlignment w:val="center"/>
    </w:pPr>
    <w:rPr>
      <w:rFonts w:ascii="Arial Unicode MS" w:hAnsi="Arial Unicode MS" w:eastAsia="宋体" w:cs="Arial Unicode MS"/>
      <w:sz w:val="18"/>
      <w:szCs w:val="18"/>
      <w:lang w:eastAsia="zh-CN"/>
    </w:rPr>
  </w:style>
  <w:style w:type="paragraph" w:customStyle="1" w:styleId="81">
    <w:name w:val="xl35"/>
    <w:basedOn w:val="1"/>
    <w:qFormat/>
    <w:uiPriority w:val="0"/>
    <w:pPr>
      <w:widowControl/>
      <w:pBdr>
        <w:left w:val="single" w:color="auto" w:sz="8" w:space="0"/>
        <w:bottom w:val="single" w:color="auto" w:sz="8" w:space="0"/>
        <w:right w:val="single" w:color="auto" w:sz="4" w:space="0"/>
      </w:pBdr>
      <w:spacing w:before="100" w:beforeAutospacing="1" w:after="100" w:afterAutospacing="1"/>
      <w:jc w:val="center"/>
      <w:textAlignment w:val="center"/>
    </w:pPr>
    <w:rPr>
      <w:rFonts w:ascii="Arial Unicode MS" w:hAnsi="Arial Unicode MS" w:eastAsia="宋体" w:cs="Arial Unicode MS"/>
      <w:sz w:val="18"/>
      <w:szCs w:val="18"/>
      <w:lang w:eastAsia="zh-CN"/>
    </w:rPr>
  </w:style>
  <w:style w:type="paragraph" w:customStyle="1" w:styleId="82">
    <w:name w:val="xl3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Arial Unicode MS" w:hAnsi="Arial Unicode MS" w:eastAsia="宋体" w:cs="Arial Unicode MS"/>
      <w:sz w:val="18"/>
      <w:szCs w:val="18"/>
      <w:lang w:eastAsia="zh-CN"/>
    </w:rPr>
  </w:style>
  <w:style w:type="paragraph" w:customStyle="1" w:styleId="83">
    <w:name w:val="xl37"/>
    <w:basedOn w:val="1"/>
    <w:qFormat/>
    <w:uiPriority w:val="0"/>
    <w:pPr>
      <w:widowControl/>
      <w:spacing w:before="100" w:beforeAutospacing="1" w:after="100" w:afterAutospacing="1"/>
      <w:jc w:val="center"/>
      <w:textAlignment w:val="center"/>
    </w:pPr>
    <w:rPr>
      <w:rFonts w:ascii="Arial Unicode MS" w:hAnsi="Arial Unicode MS" w:eastAsia="宋体" w:cs="Arial Unicode MS"/>
      <w:sz w:val="18"/>
      <w:szCs w:val="18"/>
      <w:lang w:eastAsia="zh-CN"/>
    </w:rPr>
  </w:style>
  <w:style w:type="paragraph" w:customStyle="1" w:styleId="84">
    <w:name w:val="xl3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宋体" w:cs="Arial Unicode MS"/>
      <w:color w:val="000000"/>
      <w:sz w:val="18"/>
      <w:szCs w:val="18"/>
      <w:lang w:eastAsia="zh-CN"/>
    </w:rPr>
  </w:style>
  <w:style w:type="paragraph" w:customStyle="1" w:styleId="85">
    <w:name w:val="xl39"/>
    <w:basedOn w:val="1"/>
    <w:qFormat/>
    <w:uiPriority w:val="0"/>
    <w:pPr>
      <w:widowControl/>
      <w:pBdr>
        <w:top w:val="single" w:color="auto" w:sz="4" w:space="0"/>
        <w:bottom w:val="single" w:color="auto" w:sz="4" w:space="0"/>
        <w:right w:val="single" w:color="auto" w:sz="4" w:space="0"/>
      </w:pBdr>
      <w:spacing w:before="100" w:beforeAutospacing="1" w:after="100" w:afterAutospacing="1"/>
      <w:jc w:val="both"/>
      <w:textAlignment w:val="center"/>
    </w:pPr>
    <w:rPr>
      <w:rFonts w:ascii="Arial Unicode MS" w:hAnsi="Arial Unicode MS" w:eastAsia="宋体" w:cs="Arial Unicode MS"/>
      <w:color w:val="000000"/>
      <w:sz w:val="18"/>
      <w:szCs w:val="18"/>
      <w:lang w:eastAsia="zh-CN"/>
    </w:rPr>
  </w:style>
  <w:style w:type="paragraph" w:customStyle="1" w:styleId="86">
    <w:name w:val="xl40"/>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Arial Unicode MS" w:hAnsi="Arial Unicode MS" w:eastAsia="宋体" w:cs="Arial Unicode MS"/>
      <w:color w:val="000000"/>
      <w:sz w:val="18"/>
      <w:szCs w:val="18"/>
      <w:lang w:eastAsia="zh-CN"/>
    </w:rPr>
  </w:style>
  <w:style w:type="paragraph" w:customStyle="1" w:styleId="87">
    <w:name w:val="xl41"/>
    <w:basedOn w:val="1"/>
    <w:qFormat/>
    <w:uiPriority w:val="0"/>
    <w:pPr>
      <w:widowControl/>
      <w:pBdr>
        <w:bottom w:val="single" w:color="auto" w:sz="4" w:space="0"/>
        <w:right w:val="single" w:color="auto" w:sz="4" w:space="0"/>
      </w:pBdr>
      <w:spacing w:before="100" w:beforeAutospacing="1" w:after="100" w:afterAutospacing="1"/>
      <w:jc w:val="both"/>
      <w:textAlignment w:val="center"/>
    </w:pPr>
    <w:rPr>
      <w:rFonts w:ascii="Arial Unicode MS" w:hAnsi="Arial Unicode MS" w:eastAsia="宋体" w:cs="Arial Unicode MS"/>
      <w:color w:val="000000"/>
      <w:sz w:val="18"/>
      <w:szCs w:val="18"/>
      <w:lang w:eastAsia="zh-CN"/>
    </w:rPr>
  </w:style>
  <w:style w:type="paragraph" w:customStyle="1" w:styleId="88">
    <w:name w:val="xl42"/>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Arial Unicode MS" w:hAnsi="Arial Unicode MS" w:eastAsia="宋体" w:cs="Arial Unicode MS"/>
      <w:sz w:val="18"/>
      <w:szCs w:val="18"/>
      <w:lang w:eastAsia="zh-CN"/>
    </w:rPr>
  </w:style>
  <w:style w:type="paragraph" w:customStyle="1" w:styleId="89">
    <w:name w:val="xl4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top"/>
    </w:pPr>
    <w:rPr>
      <w:rFonts w:ascii="Arial Unicode MS" w:hAnsi="Arial Unicode MS" w:eastAsia="宋体" w:cs="Arial Unicode MS"/>
      <w:sz w:val="18"/>
      <w:szCs w:val="18"/>
      <w:lang w:eastAsia="zh-CN"/>
    </w:rPr>
  </w:style>
  <w:style w:type="paragraph" w:customStyle="1" w:styleId="90">
    <w:name w:val="xl44"/>
    <w:basedOn w:val="1"/>
    <w:qFormat/>
    <w:uiPriority w:val="0"/>
    <w:pPr>
      <w:widowControl/>
      <w:pBdr>
        <w:top w:val="single" w:color="auto" w:sz="4" w:space="0"/>
        <w:bottom w:val="single" w:color="auto" w:sz="4" w:space="0"/>
        <w:right w:val="single" w:color="auto" w:sz="4" w:space="0"/>
      </w:pBdr>
      <w:spacing w:before="100" w:beforeAutospacing="1" w:after="100" w:afterAutospacing="1"/>
      <w:jc w:val="both"/>
      <w:textAlignment w:val="top"/>
    </w:pPr>
    <w:rPr>
      <w:rFonts w:ascii="Arial Unicode MS" w:hAnsi="Arial Unicode MS" w:eastAsia="宋体" w:cs="Arial Unicode MS"/>
      <w:sz w:val="18"/>
      <w:szCs w:val="18"/>
      <w:lang w:eastAsia="zh-CN"/>
    </w:rPr>
  </w:style>
  <w:style w:type="paragraph" w:customStyle="1" w:styleId="91">
    <w:name w:val="xl4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top"/>
    </w:pPr>
    <w:rPr>
      <w:rFonts w:ascii="Arial Unicode MS" w:hAnsi="Arial Unicode MS" w:eastAsia="宋体" w:cs="Arial Unicode MS"/>
      <w:color w:val="000000"/>
      <w:sz w:val="18"/>
      <w:szCs w:val="18"/>
      <w:lang w:eastAsia="zh-CN"/>
    </w:rPr>
  </w:style>
  <w:style w:type="paragraph" w:customStyle="1" w:styleId="92">
    <w:name w:val="xl46"/>
    <w:basedOn w:val="1"/>
    <w:qFormat/>
    <w:uiPriority w:val="0"/>
    <w:pPr>
      <w:widowControl/>
      <w:pBdr>
        <w:top w:val="single" w:color="auto" w:sz="4" w:space="0"/>
        <w:bottom w:val="single" w:color="auto" w:sz="4" w:space="0"/>
        <w:right w:val="single" w:color="auto" w:sz="4" w:space="0"/>
      </w:pBdr>
      <w:spacing w:before="100" w:beforeAutospacing="1" w:after="100" w:afterAutospacing="1"/>
      <w:jc w:val="both"/>
      <w:textAlignment w:val="top"/>
    </w:pPr>
    <w:rPr>
      <w:rFonts w:ascii="Arial Unicode MS" w:hAnsi="Arial Unicode MS" w:eastAsia="宋体" w:cs="Arial Unicode MS"/>
      <w:color w:val="000000"/>
      <w:sz w:val="18"/>
      <w:szCs w:val="18"/>
      <w:lang w:eastAsia="zh-CN"/>
    </w:rPr>
  </w:style>
  <w:style w:type="paragraph" w:customStyle="1" w:styleId="93">
    <w:name w:val="xl47"/>
    <w:basedOn w:val="1"/>
    <w:qFormat/>
    <w:uiPriority w:val="0"/>
    <w:pPr>
      <w:widowControl/>
      <w:pBdr>
        <w:bottom w:val="single" w:color="auto" w:sz="4" w:space="0"/>
        <w:right w:val="single" w:color="auto" w:sz="4" w:space="0"/>
      </w:pBdr>
      <w:spacing w:before="100" w:beforeAutospacing="1" w:after="100" w:afterAutospacing="1"/>
      <w:jc w:val="center"/>
      <w:textAlignment w:val="top"/>
    </w:pPr>
    <w:rPr>
      <w:rFonts w:ascii="Arial Unicode MS" w:hAnsi="Arial Unicode MS" w:eastAsia="宋体" w:cs="Arial Unicode MS"/>
      <w:color w:val="000000"/>
      <w:sz w:val="18"/>
      <w:szCs w:val="18"/>
      <w:lang w:eastAsia="zh-CN"/>
    </w:rPr>
  </w:style>
  <w:style w:type="paragraph" w:customStyle="1" w:styleId="94">
    <w:name w:val="xl48"/>
    <w:basedOn w:val="1"/>
    <w:qFormat/>
    <w:uiPriority w:val="0"/>
    <w:pPr>
      <w:widowControl/>
      <w:pBdr>
        <w:bottom w:val="single" w:color="auto" w:sz="4" w:space="0"/>
        <w:right w:val="single" w:color="auto" w:sz="4" w:space="0"/>
      </w:pBdr>
      <w:spacing w:before="100" w:beforeAutospacing="1" w:after="100" w:afterAutospacing="1"/>
      <w:jc w:val="both"/>
      <w:textAlignment w:val="top"/>
    </w:pPr>
    <w:rPr>
      <w:rFonts w:ascii="Arial Unicode MS" w:hAnsi="Arial Unicode MS" w:eastAsia="宋体" w:cs="Arial Unicode MS"/>
      <w:color w:val="000000"/>
      <w:sz w:val="18"/>
      <w:szCs w:val="18"/>
      <w:lang w:eastAsia="zh-CN"/>
    </w:rPr>
  </w:style>
  <w:style w:type="paragraph" w:customStyle="1" w:styleId="95">
    <w:name w:val="xl49"/>
    <w:basedOn w:val="1"/>
    <w:qFormat/>
    <w:uiPriority w:val="0"/>
    <w:pPr>
      <w:widowControl/>
      <w:pBdr>
        <w:bottom w:val="single" w:color="auto" w:sz="4" w:space="0"/>
        <w:right w:val="single" w:color="auto" w:sz="4" w:space="0"/>
      </w:pBdr>
      <w:spacing w:before="100" w:beforeAutospacing="1" w:after="100" w:afterAutospacing="1"/>
      <w:jc w:val="center"/>
      <w:textAlignment w:val="top"/>
    </w:pPr>
    <w:rPr>
      <w:rFonts w:ascii="Arial Unicode MS" w:hAnsi="Arial Unicode MS" w:eastAsia="宋体" w:cs="Arial Unicode MS"/>
      <w:sz w:val="18"/>
      <w:szCs w:val="18"/>
      <w:lang w:eastAsia="zh-CN"/>
    </w:rPr>
  </w:style>
  <w:style w:type="paragraph" w:customStyle="1" w:styleId="96">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宋体" w:cs="Arial Unicode MS"/>
      <w:color w:val="000000"/>
      <w:sz w:val="18"/>
      <w:szCs w:val="18"/>
      <w:lang w:eastAsia="zh-CN"/>
    </w:rPr>
  </w:style>
  <w:style w:type="paragraph" w:customStyle="1" w:styleId="97">
    <w:name w:val="xl5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宋体" w:cs="Arial Unicode MS"/>
      <w:color w:val="000000"/>
      <w:sz w:val="18"/>
      <w:szCs w:val="18"/>
      <w:lang w:eastAsia="zh-CN"/>
    </w:rPr>
  </w:style>
  <w:style w:type="paragraph" w:customStyle="1" w:styleId="98">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Unicode MS" w:hAnsi="Arial Unicode MS" w:eastAsia="宋体" w:cs="Arial Unicode MS"/>
      <w:sz w:val="18"/>
      <w:szCs w:val="18"/>
      <w:lang w:eastAsia="zh-CN"/>
    </w:rPr>
  </w:style>
  <w:style w:type="paragraph" w:customStyle="1" w:styleId="99">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Unicode MS" w:hAnsi="Arial Unicode MS" w:eastAsia="宋体" w:cs="Arial Unicode MS"/>
      <w:color w:val="000000"/>
      <w:sz w:val="18"/>
      <w:szCs w:val="18"/>
      <w:lang w:eastAsia="zh-CN"/>
    </w:rPr>
  </w:style>
  <w:style w:type="paragraph" w:customStyle="1" w:styleId="100">
    <w:name w:val="xl5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Arial Unicode MS" w:hAnsi="Arial Unicode MS" w:eastAsia="宋体" w:cs="Arial Unicode MS"/>
      <w:color w:val="000000"/>
      <w:sz w:val="18"/>
      <w:szCs w:val="18"/>
      <w:lang w:eastAsia="zh-CN"/>
    </w:rPr>
  </w:style>
  <w:style w:type="paragraph" w:customStyle="1" w:styleId="101">
    <w:name w:val="xl5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Arial Unicode MS" w:hAnsi="Arial Unicode MS" w:eastAsia="宋体" w:cs="Arial Unicode MS"/>
      <w:sz w:val="18"/>
      <w:szCs w:val="18"/>
      <w:lang w:eastAsia="zh-CN"/>
    </w:rPr>
  </w:style>
  <w:style w:type="paragraph" w:customStyle="1" w:styleId="102">
    <w:name w:val="xl56"/>
    <w:basedOn w:val="1"/>
    <w:qFormat/>
    <w:uiPriority w:val="0"/>
    <w:pPr>
      <w:widowControl/>
      <w:pBdr>
        <w:bottom w:val="single" w:color="auto" w:sz="4" w:space="0"/>
        <w:right w:val="single" w:color="auto" w:sz="4" w:space="0"/>
      </w:pBdr>
      <w:spacing w:before="100" w:beforeAutospacing="1" w:after="100" w:afterAutospacing="1"/>
      <w:jc w:val="both"/>
      <w:textAlignment w:val="top"/>
    </w:pPr>
    <w:rPr>
      <w:rFonts w:ascii="Arial Unicode MS" w:hAnsi="Arial Unicode MS" w:eastAsia="宋体" w:cs="Arial Unicode MS"/>
      <w:sz w:val="18"/>
      <w:szCs w:val="18"/>
      <w:lang w:eastAsia="zh-CN"/>
    </w:rPr>
  </w:style>
  <w:style w:type="paragraph" w:customStyle="1" w:styleId="103">
    <w:name w:val="xl57"/>
    <w:basedOn w:val="1"/>
    <w:qFormat/>
    <w:uiPriority w:val="0"/>
    <w:pPr>
      <w:widowControl/>
      <w:pBdr>
        <w:bottom w:val="single" w:color="auto" w:sz="4" w:space="0"/>
        <w:right w:val="single" w:color="auto" w:sz="4" w:space="0"/>
      </w:pBdr>
      <w:spacing w:before="100" w:beforeAutospacing="1" w:after="100" w:afterAutospacing="1"/>
      <w:jc w:val="both"/>
      <w:textAlignment w:val="center"/>
    </w:pPr>
    <w:rPr>
      <w:rFonts w:ascii="Arial Unicode MS" w:hAnsi="Arial Unicode MS" w:eastAsia="宋体" w:cs="Arial Unicode MS"/>
      <w:color w:val="000000"/>
      <w:sz w:val="12"/>
      <w:szCs w:val="12"/>
      <w:lang w:eastAsia="zh-CN"/>
    </w:rPr>
  </w:style>
  <w:style w:type="paragraph" w:customStyle="1" w:styleId="104">
    <w:name w:val="xl5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宋体" w:cs="Arial Unicode MS"/>
      <w:sz w:val="18"/>
      <w:szCs w:val="18"/>
      <w:lang w:eastAsia="zh-CN"/>
    </w:rPr>
  </w:style>
  <w:style w:type="paragraph" w:customStyle="1" w:styleId="105">
    <w:name w:val="xl59"/>
    <w:basedOn w:val="1"/>
    <w:qFormat/>
    <w:uiPriority w:val="0"/>
    <w:pPr>
      <w:widowControl/>
      <w:pBdr>
        <w:top w:val="single" w:color="auto" w:sz="8" w:space="0"/>
        <w:left w:val="single" w:color="auto" w:sz="8" w:space="0"/>
        <w:right w:val="single" w:color="auto" w:sz="4" w:space="0"/>
      </w:pBdr>
      <w:spacing w:before="100" w:beforeAutospacing="1" w:after="100" w:afterAutospacing="1"/>
      <w:jc w:val="center"/>
      <w:textAlignment w:val="center"/>
    </w:pPr>
    <w:rPr>
      <w:rFonts w:ascii="Arial Unicode MS" w:hAnsi="Arial Unicode MS" w:eastAsia="宋体" w:cs="Arial Unicode MS"/>
      <w:sz w:val="18"/>
      <w:szCs w:val="18"/>
      <w:lang w:eastAsia="zh-CN"/>
    </w:rPr>
  </w:style>
  <w:style w:type="paragraph" w:customStyle="1" w:styleId="106">
    <w:name w:val="xl60"/>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宋体" w:cs="Arial Unicode MS"/>
      <w:sz w:val="18"/>
      <w:szCs w:val="18"/>
      <w:lang w:eastAsia="zh-CN"/>
    </w:rPr>
  </w:style>
  <w:style w:type="paragraph" w:customStyle="1" w:styleId="107">
    <w:name w:val="xl61"/>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rFonts w:ascii="Arial Unicode MS" w:hAnsi="Arial Unicode MS" w:eastAsia="宋体" w:cs="Arial Unicode MS"/>
      <w:sz w:val="18"/>
      <w:szCs w:val="18"/>
      <w:lang w:eastAsia="zh-CN"/>
    </w:rPr>
  </w:style>
  <w:style w:type="paragraph" w:customStyle="1" w:styleId="108">
    <w:name w:val="xl6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宋体" w:cs="Arial Unicode MS"/>
      <w:sz w:val="18"/>
      <w:szCs w:val="18"/>
      <w:lang w:eastAsia="zh-CN"/>
    </w:rPr>
  </w:style>
  <w:style w:type="paragraph" w:customStyle="1" w:styleId="109">
    <w:name w:val="xl63"/>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Arial Unicode MS" w:hAnsi="Arial Unicode MS" w:eastAsia="宋体" w:cs="Arial Unicode MS"/>
      <w:sz w:val="18"/>
      <w:szCs w:val="18"/>
      <w:lang w:eastAsia="zh-CN"/>
    </w:rPr>
  </w:style>
  <w:style w:type="paragraph" w:customStyle="1" w:styleId="110">
    <w:name w:val="xl64"/>
    <w:basedOn w:val="1"/>
    <w:qFormat/>
    <w:uiPriority w:val="0"/>
    <w:pPr>
      <w:widowControl/>
      <w:spacing w:before="100" w:beforeAutospacing="1" w:after="100" w:afterAutospacing="1"/>
      <w:jc w:val="center"/>
      <w:textAlignment w:val="center"/>
    </w:pPr>
    <w:rPr>
      <w:rFonts w:ascii="Arial Unicode MS" w:hAnsi="Arial Unicode MS" w:eastAsia="宋体" w:cs="Arial Unicode MS"/>
      <w:color w:val="000000"/>
      <w:sz w:val="24"/>
      <w:szCs w:val="24"/>
      <w:lang w:eastAsia="zh-CN"/>
    </w:rPr>
  </w:style>
  <w:style w:type="paragraph" w:customStyle="1" w:styleId="111">
    <w:name w:val="xl65"/>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宋体" w:cs="Arial Unicode MS"/>
      <w:sz w:val="18"/>
      <w:szCs w:val="18"/>
      <w:lang w:eastAsia="zh-CN"/>
    </w:rPr>
  </w:style>
  <w:style w:type="paragraph" w:customStyle="1" w:styleId="112">
    <w:name w:val="xl66"/>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Arial Unicode MS" w:hAnsi="Arial Unicode MS" w:eastAsia="宋体" w:cs="Arial Unicode MS"/>
      <w:sz w:val="18"/>
      <w:szCs w:val="18"/>
      <w:lang w:eastAsia="zh-CN"/>
    </w:rPr>
  </w:style>
  <w:style w:type="paragraph" w:customStyle="1" w:styleId="113">
    <w:name w:val="xl67"/>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宋体" w:cs="Arial Unicode MS"/>
      <w:sz w:val="18"/>
      <w:szCs w:val="18"/>
      <w:lang w:eastAsia="zh-CN"/>
    </w:rPr>
  </w:style>
  <w:style w:type="paragraph" w:customStyle="1" w:styleId="114">
    <w:name w:val="xl6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宋体" w:cs="Arial Unicode MS"/>
      <w:sz w:val="18"/>
      <w:szCs w:val="18"/>
      <w:lang w:eastAsia="zh-CN"/>
    </w:rPr>
  </w:style>
  <w:style w:type="paragraph" w:customStyle="1" w:styleId="115">
    <w:name w:val="xl69"/>
    <w:basedOn w:val="1"/>
    <w:qFormat/>
    <w:uiPriority w:val="0"/>
    <w:pPr>
      <w:widowControl/>
      <w:spacing w:before="100" w:beforeAutospacing="1" w:after="100" w:afterAutospacing="1"/>
      <w:jc w:val="center"/>
      <w:textAlignment w:val="center"/>
    </w:pPr>
    <w:rPr>
      <w:rFonts w:ascii="Arial Unicode MS" w:hAnsi="Arial Unicode MS" w:eastAsia="宋体" w:cs="Arial Unicode MS"/>
      <w:b/>
      <w:bCs/>
      <w:sz w:val="28"/>
      <w:szCs w:val="28"/>
      <w:lang w:eastAsia="zh-CN"/>
    </w:rPr>
  </w:style>
  <w:style w:type="paragraph" w:customStyle="1" w:styleId="116">
    <w:name w:val="xl7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宋体" w:cs="Arial Unicode MS"/>
      <w:sz w:val="21"/>
      <w:szCs w:val="21"/>
      <w:lang w:eastAsia="zh-CN"/>
    </w:rPr>
  </w:style>
  <w:style w:type="paragraph" w:customStyle="1" w:styleId="117">
    <w:name w:val="xl71"/>
    <w:basedOn w:val="1"/>
    <w:qFormat/>
    <w:uiPriority w:val="0"/>
    <w:pPr>
      <w:widowControl/>
      <w:pBdr>
        <w:top w:val="single" w:color="auto" w:sz="4" w:space="0"/>
        <w:bottom w:val="single" w:color="auto" w:sz="4" w:space="0"/>
        <w:right w:val="single" w:color="auto" w:sz="4" w:space="0"/>
      </w:pBdr>
      <w:spacing w:before="100" w:beforeAutospacing="1" w:after="100" w:afterAutospacing="1"/>
      <w:jc w:val="right"/>
      <w:textAlignment w:val="center"/>
    </w:pPr>
    <w:rPr>
      <w:rFonts w:ascii="Arial Unicode MS" w:hAnsi="Arial Unicode MS" w:eastAsia="宋体" w:cs="Arial Unicode MS"/>
      <w:sz w:val="21"/>
      <w:szCs w:val="21"/>
      <w:lang w:eastAsia="zh-CN"/>
    </w:rPr>
  </w:style>
  <w:style w:type="paragraph" w:customStyle="1" w:styleId="118">
    <w:name w:val="xl72"/>
    <w:basedOn w:val="1"/>
    <w:qFormat/>
    <w:uiPriority w:val="0"/>
    <w:pPr>
      <w:widowControl/>
      <w:pBdr>
        <w:top w:val="single" w:color="auto" w:sz="4" w:space="0"/>
        <w:bottom w:val="single" w:color="auto" w:sz="4" w:space="0"/>
        <w:right w:val="single" w:color="auto" w:sz="8" w:space="0"/>
      </w:pBdr>
      <w:spacing w:before="100" w:beforeAutospacing="1" w:after="100" w:afterAutospacing="1"/>
      <w:jc w:val="right"/>
      <w:textAlignment w:val="center"/>
    </w:pPr>
    <w:rPr>
      <w:rFonts w:ascii="Arial Unicode MS" w:hAnsi="Arial Unicode MS" w:eastAsia="宋体" w:cs="Arial Unicode MS"/>
      <w:sz w:val="21"/>
      <w:szCs w:val="21"/>
      <w:lang w:eastAsia="zh-CN"/>
    </w:rPr>
  </w:style>
  <w:style w:type="paragraph" w:customStyle="1" w:styleId="119">
    <w:name w:val="xl73"/>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Arial Unicode MS" w:hAnsi="Arial Unicode MS" w:eastAsia="宋体" w:cs="Arial Unicode MS"/>
      <w:sz w:val="21"/>
      <w:szCs w:val="21"/>
      <w:lang w:eastAsia="zh-CN"/>
    </w:rPr>
  </w:style>
  <w:style w:type="paragraph" w:customStyle="1" w:styleId="120">
    <w:name w:val="xl74"/>
    <w:basedOn w:val="1"/>
    <w:qFormat/>
    <w:uiPriority w:val="0"/>
    <w:pPr>
      <w:widowControl/>
      <w:pBdr>
        <w:bottom w:val="single" w:color="auto" w:sz="4" w:space="0"/>
        <w:right w:val="single" w:color="auto" w:sz="4" w:space="0"/>
      </w:pBdr>
      <w:spacing w:before="100" w:beforeAutospacing="1" w:after="100" w:afterAutospacing="1"/>
      <w:jc w:val="right"/>
      <w:textAlignment w:val="center"/>
    </w:pPr>
    <w:rPr>
      <w:rFonts w:ascii="Arial Unicode MS" w:hAnsi="Arial Unicode MS" w:eastAsia="宋体" w:cs="Arial Unicode MS"/>
      <w:sz w:val="21"/>
      <w:szCs w:val="21"/>
      <w:lang w:eastAsia="zh-CN"/>
    </w:rPr>
  </w:style>
  <w:style w:type="paragraph" w:customStyle="1" w:styleId="121">
    <w:name w:val="xl75"/>
    <w:basedOn w:val="1"/>
    <w:qFormat/>
    <w:uiPriority w:val="0"/>
    <w:pPr>
      <w:widowControl/>
      <w:pBdr>
        <w:bottom w:val="single" w:color="auto" w:sz="4" w:space="0"/>
        <w:right w:val="single" w:color="auto" w:sz="8" w:space="0"/>
      </w:pBdr>
      <w:spacing w:before="100" w:beforeAutospacing="1" w:after="100" w:afterAutospacing="1"/>
      <w:jc w:val="right"/>
      <w:textAlignment w:val="center"/>
    </w:pPr>
    <w:rPr>
      <w:rFonts w:ascii="Arial Unicode MS" w:hAnsi="Arial Unicode MS" w:eastAsia="宋体" w:cs="Arial Unicode MS"/>
      <w:sz w:val="21"/>
      <w:szCs w:val="21"/>
      <w:lang w:eastAsia="zh-CN"/>
    </w:rPr>
  </w:style>
  <w:style w:type="paragraph" w:customStyle="1" w:styleId="122">
    <w:name w:val="xl76"/>
    <w:basedOn w:val="1"/>
    <w:qFormat/>
    <w:uiPriority w:val="0"/>
    <w:pPr>
      <w:widowControl/>
      <w:spacing w:before="100" w:beforeAutospacing="1" w:after="100" w:afterAutospacing="1"/>
      <w:jc w:val="center"/>
      <w:textAlignment w:val="center"/>
    </w:pPr>
    <w:rPr>
      <w:rFonts w:ascii="Arial Unicode MS" w:hAnsi="Arial Unicode MS" w:eastAsia="宋体" w:cs="Arial Unicode MS"/>
      <w:color w:val="000000"/>
      <w:sz w:val="24"/>
      <w:szCs w:val="24"/>
      <w:lang w:eastAsia="zh-CN"/>
    </w:rPr>
  </w:style>
  <w:style w:type="paragraph" w:customStyle="1" w:styleId="123">
    <w:name w:val="xl77"/>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Arial Unicode MS" w:hAnsi="Arial Unicode MS" w:eastAsia="宋体" w:cs="Arial Unicode MS"/>
      <w:sz w:val="18"/>
      <w:szCs w:val="18"/>
      <w:lang w:eastAsia="zh-CN"/>
    </w:rPr>
  </w:style>
  <w:style w:type="character" w:customStyle="1" w:styleId="124">
    <w:name w:val="正文文本缩进 3 字符"/>
    <w:basedOn w:val="37"/>
    <w:qFormat/>
    <w:uiPriority w:val="0"/>
    <w:rPr>
      <w:kern w:val="0"/>
      <w:sz w:val="16"/>
      <w:szCs w:val="16"/>
      <w:lang w:eastAsia="en-US"/>
    </w:rPr>
  </w:style>
  <w:style w:type="character" w:customStyle="1" w:styleId="125">
    <w:name w:val="正文文本缩进 3 字符3"/>
    <w:basedOn w:val="37"/>
    <w:link w:val="28"/>
    <w:qFormat/>
    <w:uiPriority w:val="0"/>
    <w:rPr>
      <w:rFonts w:ascii="宋体" w:hAnsi="宋体" w:eastAsia="宋体" w:cs="Times New Roman"/>
      <w:kern w:val="0"/>
      <w:sz w:val="20"/>
      <w:szCs w:val="20"/>
      <w:lang w:val="zh-CN" w:eastAsia="zh-CN"/>
    </w:rPr>
  </w:style>
  <w:style w:type="character" w:customStyle="1" w:styleId="126">
    <w:name w:val="文档结构图 字符"/>
    <w:basedOn w:val="37"/>
    <w:semiHidden/>
    <w:qFormat/>
    <w:uiPriority w:val="0"/>
    <w:rPr>
      <w:rFonts w:ascii="Microsoft YaHei UI" w:eastAsia="Microsoft YaHei UI"/>
      <w:kern w:val="0"/>
      <w:sz w:val="18"/>
      <w:szCs w:val="18"/>
      <w:lang w:eastAsia="en-US"/>
    </w:rPr>
  </w:style>
  <w:style w:type="character" w:customStyle="1" w:styleId="127">
    <w:name w:val="文档结构图 字符3"/>
    <w:basedOn w:val="37"/>
    <w:link w:val="8"/>
    <w:qFormat/>
    <w:uiPriority w:val="0"/>
    <w:rPr>
      <w:rFonts w:ascii="Times New Roman" w:hAnsi="Times New Roman" w:eastAsia="宋体" w:cs="Times New Roman"/>
      <w:kern w:val="0"/>
      <w:sz w:val="20"/>
      <w:szCs w:val="20"/>
      <w:shd w:val="clear" w:color="auto" w:fill="000080"/>
      <w:lang w:val="zh-CN" w:eastAsia="zh-CN"/>
    </w:rPr>
  </w:style>
  <w:style w:type="character" w:customStyle="1" w:styleId="128">
    <w:name w:val="apple-style-span"/>
    <w:qFormat/>
    <w:uiPriority w:val="0"/>
  </w:style>
  <w:style w:type="character" w:customStyle="1" w:styleId="129">
    <w:name w:val="HTML 预设格式 字符"/>
    <w:basedOn w:val="37"/>
    <w:qFormat/>
    <w:uiPriority w:val="0"/>
    <w:rPr>
      <w:rFonts w:ascii="Courier New" w:hAnsi="Courier New" w:cs="Courier New"/>
      <w:kern w:val="0"/>
      <w:sz w:val="20"/>
      <w:szCs w:val="20"/>
      <w:lang w:eastAsia="en-US"/>
    </w:rPr>
  </w:style>
  <w:style w:type="character" w:customStyle="1" w:styleId="130">
    <w:name w:val="HTML 预设格式 字符3"/>
    <w:basedOn w:val="37"/>
    <w:link w:val="31"/>
    <w:qFormat/>
    <w:uiPriority w:val="0"/>
    <w:rPr>
      <w:rFonts w:ascii="宋体" w:hAnsi="宋体" w:eastAsia="宋体" w:cs="Times New Roman"/>
      <w:kern w:val="0"/>
      <w:sz w:val="24"/>
      <w:szCs w:val="20"/>
      <w:lang w:val="zh-CN" w:eastAsia="zh-CN"/>
    </w:rPr>
  </w:style>
  <w:style w:type="character" w:customStyle="1" w:styleId="131">
    <w:name w:val="批注文字 字符"/>
    <w:basedOn w:val="37"/>
    <w:qFormat/>
    <w:uiPriority w:val="0"/>
    <w:rPr>
      <w:kern w:val="0"/>
      <w:sz w:val="22"/>
      <w:lang w:eastAsia="en-US"/>
    </w:rPr>
  </w:style>
  <w:style w:type="character" w:customStyle="1" w:styleId="132">
    <w:name w:val="批注文字 字符3"/>
    <w:basedOn w:val="37"/>
    <w:link w:val="9"/>
    <w:qFormat/>
    <w:uiPriority w:val="0"/>
    <w:rPr>
      <w:rFonts w:ascii="Times New Roman" w:hAnsi="Times New Roman" w:eastAsia="宋体" w:cs="Times New Roman"/>
      <w:kern w:val="0"/>
      <w:sz w:val="20"/>
      <w:szCs w:val="20"/>
      <w:lang w:val="zh-CN" w:eastAsia="zh-CN"/>
    </w:rPr>
  </w:style>
  <w:style w:type="character" w:customStyle="1" w:styleId="133">
    <w:name w:val="批注主题 字符"/>
    <w:basedOn w:val="131"/>
    <w:qFormat/>
    <w:uiPriority w:val="0"/>
    <w:rPr>
      <w:b/>
      <w:bCs/>
      <w:kern w:val="0"/>
      <w:sz w:val="22"/>
      <w:lang w:eastAsia="en-US"/>
    </w:rPr>
  </w:style>
  <w:style w:type="character" w:customStyle="1" w:styleId="134">
    <w:name w:val="批注主题 字符3"/>
    <w:basedOn w:val="132"/>
    <w:link w:val="34"/>
    <w:qFormat/>
    <w:uiPriority w:val="0"/>
    <w:rPr>
      <w:rFonts w:ascii="Times New Roman" w:hAnsi="Times New Roman" w:eastAsia="宋体" w:cs="Times New Roman"/>
      <w:b/>
      <w:kern w:val="0"/>
      <w:sz w:val="20"/>
      <w:szCs w:val="20"/>
      <w:lang w:val="zh-CN" w:eastAsia="zh-CN"/>
    </w:rPr>
  </w:style>
  <w:style w:type="paragraph" w:customStyle="1" w:styleId="135">
    <w:name w:val="列出段落1"/>
    <w:basedOn w:val="1"/>
    <w:qFormat/>
    <w:uiPriority w:val="0"/>
    <w:pPr>
      <w:ind w:firstLine="420" w:firstLineChars="200"/>
      <w:jc w:val="both"/>
    </w:pPr>
    <w:rPr>
      <w:rFonts w:ascii="Calibri" w:hAnsi="Calibri" w:eastAsia="宋体" w:cs="Times New Roman"/>
      <w:kern w:val="2"/>
      <w:sz w:val="21"/>
      <w:lang w:eastAsia="zh-CN"/>
    </w:rPr>
  </w:style>
  <w:style w:type="character" w:customStyle="1" w:styleId="136">
    <w:name w:val="fontstyle01"/>
    <w:qFormat/>
    <w:uiPriority w:val="0"/>
    <w:rPr>
      <w:rFonts w:ascii="MicrosoftYaHei-Bold" w:hAnsi="MicrosoftYaHei-Bold"/>
      <w:b/>
      <w:color w:val="FF0000"/>
      <w:sz w:val="48"/>
    </w:rPr>
  </w:style>
  <w:style w:type="character" w:customStyle="1" w:styleId="137">
    <w:name w:val="fontstyle11"/>
    <w:qFormat/>
    <w:uiPriority w:val="0"/>
    <w:rPr>
      <w:rFonts w:ascii="MicrosoftYaHei-Bold" w:hAnsi="MicrosoftYaHei-Bold"/>
      <w:b/>
      <w:color w:val="FF0000"/>
      <w:sz w:val="44"/>
    </w:rPr>
  </w:style>
  <w:style w:type="character" w:customStyle="1" w:styleId="138">
    <w:name w:val="日期 字符"/>
    <w:basedOn w:val="37"/>
    <w:qFormat/>
    <w:uiPriority w:val="0"/>
    <w:rPr>
      <w:kern w:val="0"/>
      <w:sz w:val="22"/>
      <w:lang w:eastAsia="en-US"/>
    </w:rPr>
  </w:style>
  <w:style w:type="character" w:customStyle="1" w:styleId="139">
    <w:name w:val="日期 字符3"/>
    <w:basedOn w:val="37"/>
    <w:link w:val="19"/>
    <w:qFormat/>
    <w:uiPriority w:val="0"/>
    <w:rPr>
      <w:rFonts w:ascii="Times New Roman" w:hAnsi="Times New Roman" w:eastAsia="宋体" w:cs="Times New Roman"/>
      <w:b/>
      <w:sz w:val="24"/>
      <w:szCs w:val="24"/>
      <w:lang w:val="zh-CN" w:eastAsia="zh-CN"/>
    </w:rPr>
  </w:style>
  <w:style w:type="character" w:customStyle="1" w:styleId="140">
    <w:name w:val="Char Char117"/>
    <w:qFormat/>
    <w:uiPriority w:val="0"/>
    <w:rPr>
      <w:rFonts w:ascii="Calibri" w:hAnsi="Calibri" w:eastAsia="宋体" w:cs="Times New Roman"/>
      <w:kern w:val="0"/>
      <w:sz w:val="18"/>
      <w:szCs w:val="18"/>
      <w:lang w:val="zh-CN" w:eastAsia="zh-CN"/>
    </w:rPr>
  </w:style>
  <w:style w:type="character" w:customStyle="1" w:styleId="141">
    <w:name w:val="Char Char106"/>
    <w:qFormat/>
    <w:uiPriority w:val="0"/>
    <w:rPr>
      <w:rFonts w:ascii="Calibri" w:hAnsi="Calibri" w:eastAsia="宋体" w:cs="Times New Roman"/>
      <w:kern w:val="0"/>
      <w:sz w:val="18"/>
      <w:szCs w:val="18"/>
      <w:lang w:val="zh-CN" w:eastAsia="zh-CN"/>
    </w:rPr>
  </w:style>
  <w:style w:type="paragraph" w:customStyle="1" w:styleId="142">
    <w:name w:val="列出段落12"/>
    <w:basedOn w:val="1"/>
    <w:qFormat/>
    <w:uiPriority w:val="0"/>
    <w:pPr>
      <w:ind w:firstLine="420" w:firstLineChars="200"/>
      <w:jc w:val="both"/>
    </w:pPr>
    <w:rPr>
      <w:rFonts w:ascii="Calibri" w:hAnsi="Calibri" w:eastAsia="宋体" w:cs="Times New Roman"/>
      <w:kern w:val="2"/>
      <w:sz w:val="21"/>
      <w:lang w:eastAsia="zh-CN"/>
    </w:rPr>
  </w:style>
  <w:style w:type="character" w:customStyle="1" w:styleId="143">
    <w:name w:val="Char Char116"/>
    <w:qFormat/>
    <w:uiPriority w:val="0"/>
    <w:rPr>
      <w:rFonts w:ascii="Calibri" w:hAnsi="Calibri" w:eastAsia="宋体" w:cs="Times New Roman"/>
      <w:kern w:val="0"/>
      <w:sz w:val="18"/>
      <w:szCs w:val="18"/>
    </w:rPr>
  </w:style>
  <w:style w:type="character" w:customStyle="1" w:styleId="144">
    <w:name w:val="Char Char105"/>
    <w:qFormat/>
    <w:uiPriority w:val="0"/>
    <w:rPr>
      <w:rFonts w:ascii="Calibri" w:hAnsi="Calibri" w:eastAsia="宋体" w:cs="Times New Roman"/>
      <w:kern w:val="0"/>
      <w:sz w:val="18"/>
      <w:szCs w:val="18"/>
    </w:rPr>
  </w:style>
  <w:style w:type="paragraph" w:customStyle="1" w:styleId="145">
    <w:name w:val="列出段落2"/>
    <w:basedOn w:val="1"/>
    <w:qFormat/>
    <w:uiPriority w:val="0"/>
    <w:pPr>
      <w:ind w:firstLine="420" w:firstLineChars="200"/>
      <w:jc w:val="both"/>
    </w:pPr>
    <w:rPr>
      <w:rFonts w:ascii="Times New Roman" w:hAnsi="Times New Roman" w:eastAsia="宋体" w:cs="Times New Roman"/>
      <w:kern w:val="2"/>
      <w:sz w:val="21"/>
      <w:lang w:eastAsia="zh-CN"/>
    </w:rPr>
  </w:style>
  <w:style w:type="table" w:customStyle="1" w:styleId="146">
    <w:name w:val="Table Normal1"/>
    <w:unhideWhenUsed/>
    <w:qFormat/>
    <w:uiPriority w:val="0"/>
    <w:pPr>
      <w:widowControl w:val="0"/>
    </w:pPr>
    <w:rPr>
      <w:sz w:val="22"/>
      <w:lang w:eastAsia="en-US"/>
    </w:rPr>
    <w:tblPr>
      <w:tblCellMar>
        <w:top w:w="0" w:type="dxa"/>
        <w:left w:w="0" w:type="dxa"/>
        <w:bottom w:w="0" w:type="dxa"/>
        <w:right w:w="0" w:type="dxa"/>
      </w:tblCellMar>
    </w:tblPr>
  </w:style>
  <w:style w:type="table" w:customStyle="1" w:styleId="147">
    <w:name w:val="网格型1"/>
    <w:basedOn w:val="35"/>
    <w:qFormat/>
    <w:uiPriority w:val="59"/>
    <w:pPr>
      <w:widowControl w:val="0"/>
    </w:pPr>
    <w:rPr>
      <w:sz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8">
    <w:name w:val="Char Char111"/>
    <w:qFormat/>
    <w:uiPriority w:val="0"/>
    <w:rPr>
      <w:rFonts w:ascii="Calibri" w:hAnsi="Calibri" w:eastAsia="宋体" w:cs="Times New Roman"/>
      <w:kern w:val="0"/>
      <w:sz w:val="18"/>
      <w:szCs w:val="18"/>
      <w:lang w:val="zh-CN" w:eastAsia="zh-CN"/>
    </w:rPr>
  </w:style>
  <w:style w:type="character" w:customStyle="1" w:styleId="149">
    <w:name w:val="Char Char101"/>
    <w:qFormat/>
    <w:uiPriority w:val="0"/>
    <w:rPr>
      <w:rFonts w:ascii="Calibri" w:hAnsi="Calibri" w:eastAsia="宋体" w:cs="Times New Roman"/>
      <w:kern w:val="0"/>
      <w:sz w:val="18"/>
      <w:szCs w:val="18"/>
      <w:lang w:val="zh-CN" w:eastAsia="zh-CN"/>
    </w:rPr>
  </w:style>
  <w:style w:type="paragraph" w:customStyle="1" w:styleId="150">
    <w:name w:val="列出段落11"/>
    <w:basedOn w:val="1"/>
    <w:qFormat/>
    <w:uiPriority w:val="0"/>
    <w:pPr>
      <w:ind w:firstLine="420" w:firstLineChars="200"/>
      <w:jc w:val="both"/>
    </w:pPr>
    <w:rPr>
      <w:rFonts w:ascii="Calibri" w:hAnsi="Calibri" w:eastAsia="宋体" w:cs="Times New Roman"/>
      <w:kern w:val="2"/>
      <w:sz w:val="21"/>
      <w:lang w:eastAsia="zh-CN"/>
    </w:rPr>
  </w:style>
  <w:style w:type="character" w:customStyle="1" w:styleId="151">
    <w:name w:val="Char Char112"/>
    <w:qFormat/>
    <w:uiPriority w:val="0"/>
    <w:rPr>
      <w:rFonts w:ascii="Calibri" w:hAnsi="Calibri" w:eastAsia="宋体" w:cs="Times New Roman"/>
      <w:kern w:val="0"/>
      <w:sz w:val="18"/>
      <w:szCs w:val="18"/>
    </w:rPr>
  </w:style>
  <w:style w:type="character" w:customStyle="1" w:styleId="152">
    <w:name w:val="Char Char102"/>
    <w:qFormat/>
    <w:uiPriority w:val="0"/>
    <w:rPr>
      <w:rFonts w:ascii="Calibri" w:hAnsi="Calibri" w:eastAsia="宋体" w:cs="Times New Roman"/>
      <w:kern w:val="0"/>
      <w:sz w:val="18"/>
      <w:szCs w:val="18"/>
    </w:rPr>
  </w:style>
  <w:style w:type="character" w:customStyle="1" w:styleId="153">
    <w:name w:val="font01"/>
    <w:basedOn w:val="37"/>
    <w:qFormat/>
    <w:uiPriority w:val="0"/>
    <w:rPr>
      <w:rFonts w:hint="eastAsia" w:ascii="宋体" w:hAnsi="宋体" w:eastAsia="宋体" w:cs="宋体"/>
      <w:color w:val="000000"/>
      <w:sz w:val="22"/>
      <w:szCs w:val="22"/>
      <w:u w:val="none"/>
    </w:rPr>
  </w:style>
  <w:style w:type="paragraph" w:customStyle="1" w:styleId="154">
    <w:name w:val="修订1"/>
    <w:hidden/>
    <w:qFormat/>
    <w:uiPriority w:val="99"/>
    <w:rPr>
      <w:rFonts w:asciiTheme="minorHAnsi" w:hAnsiTheme="minorHAnsi" w:eastAsiaTheme="minorEastAsia" w:cstheme="minorBidi"/>
      <w:sz w:val="22"/>
      <w:szCs w:val="22"/>
      <w:lang w:val="en-US" w:eastAsia="en-US" w:bidi="ar-SA"/>
    </w:rPr>
  </w:style>
  <w:style w:type="character" w:customStyle="1" w:styleId="155">
    <w:name w:val="标题 3 字符2"/>
    <w:basedOn w:val="37"/>
    <w:link w:val="4"/>
    <w:qFormat/>
    <w:uiPriority w:val="99"/>
    <w:rPr>
      <w:rFonts w:ascii="Calibri" w:hAnsi="Calibri" w:eastAsia="宋体" w:cs="Times New Roman"/>
      <w:b/>
      <w:bCs/>
      <w:sz w:val="32"/>
      <w:szCs w:val="32"/>
    </w:rPr>
  </w:style>
  <w:style w:type="character" w:customStyle="1" w:styleId="156">
    <w:name w:val="Char Char2"/>
    <w:qFormat/>
    <w:uiPriority w:val="0"/>
    <w:rPr>
      <w:rFonts w:ascii="宋体" w:hAnsi="Courier New" w:eastAsia="宋体" w:cs="Times New Roman"/>
      <w:szCs w:val="20"/>
    </w:rPr>
  </w:style>
  <w:style w:type="character" w:customStyle="1" w:styleId="157">
    <w:name w:val="Char Char Char"/>
    <w:qFormat/>
    <w:uiPriority w:val="0"/>
    <w:rPr>
      <w:rFonts w:ascii="宋体" w:hAnsi="Courier New"/>
      <w:kern w:val="2"/>
      <w:sz w:val="21"/>
    </w:rPr>
  </w:style>
  <w:style w:type="character" w:customStyle="1" w:styleId="158">
    <w:name w:val="标题 1 字符1"/>
    <w:qFormat/>
    <w:uiPriority w:val="0"/>
    <w:rPr>
      <w:rFonts w:ascii="Times New Roman" w:hAnsi="Times New Roman" w:eastAsia="宋体" w:cs="Times New Roman"/>
      <w:b/>
      <w:bCs/>
      <w:kern w:val="44"/>
      <w:sz w:val="36"/>
      <w:szCs w:val="44"/>
    </w:rPr>
  </w:style>
  <w:style w:type="character" w:customStyle="1" w:styleId="159">
    <w:name w:val="标题 2 字符1"/>
    <w:qFormat/>
    <w:uiPriority w:val="0"/>
    <w:rPr>
      <w:rFonts w:ascii="Arial" w:hAnsi="Arial" w:eastAsia="黑体" w:cs="Times New Roman"/>
      <w:b/>
      <w:kern w:val="0"/>
      <w:sz w:val="20"/>
      <w:szCs w:val="20"/>
    </w:rPr>
  </w:style>
  <w:style w:type="character" w:customStyle="1" w:styleId="160">
    <w:name w:val="批注框文本 字符1"/>
    <w:qFormat/>
    <w:uiPriority w:val="0"/>
    <w:rPr>
      <w:rFonts w:ascii="Calibri" w:hAnsi="Calibri" w:eastAsia="宋体" w:cs="Times New Roman"/>
      <w:sz w:val="18"/>
      <w:szCs w:val="18"/>
    </w:rPr>
  </w:style>
  <w:style w:type="character" w:customStyle="1" w:styleId="161">
    <w:name w:val="正文文本缩进 字符1"/>
    <w:qFormat/>
    <w:uiPriority w:val="0"/>
    <w:rPr>
      <w:rFonts w:ascii="宋体" w:hAnsi="Times New Roman" w:eastAsia="宋体" w:cs="Times New Roman"/>
      <w:kern w:val="0"/>
      <w:sz w:val="20"/>
      <w:szCs w:val="20"/>
    </w:rPr>
  </w:style>
  <w:style w:type="character" w:customStyle="1" w:styleId="162">
    <w:name w:val="正文文本缩进 2 字符1"/>
    <w:qFormat/>
    <w:uiPriority w:val="0"/>
    <w:rPr>
      <w:rFonts w:ascii="宋体" w:hAnsi="宋体" w:eastAsia="宋体" w:cs="Times New Roman"/>
      <w:kern w:val="0"/>
      <w:sz w:val="20"/>
      <w:szCs w:val="20"/>
    </w:rPr>
  </w:style>
  <w:style w:type="character" w:customStyle="1" w:styleId="163">
    <w:name w:val="正文文本 字符1"/>
    <w:qFormat/>
    <w:uiPriority w:val="0"/>
    <w:rPr>
      <w:rFonts w:ascii="宋体" w:hAnsi="宋体" w:eastAsia="宋体" w:cs="Times New Roman"/>
      <w:kern w:val="0"/>
      <w:sz w:val="20"/>
      <w:szCs w:val="20"/>
    </w:rPr>
  </w:style>
  <w:style w:type="character" w:customStyle="1" w:styleId="164">
    <w:name w:val="正文文本缩进 3 字符1"/>
    <w:qFormat/>
    <w:uiPriority w:val="0"/>
    <w:rPr>
      <w:rFonts w:ascii="宋体" w:hAnsi="宋体" w:eastAsia="宋体" w:cs="Times New Roman"/>
      <w:kern w:val="0"/>
      <w:sz w:val="20"/>
      <w:szCs w:val="20"/>
    </w:rPr>
  </w:style>
  <w:style w:type="character" w:customStyle="1" w:styleId="165">
    <w:name w:val="文档结构图 字符1"/>
    <w:qFormat/>
    <w:uiPriority w:val="0"/>
    <w:rPr>
      <w:rFonts w:ascii="Times New Roman" w:hAnsi="Times New Roman" w:eastAsia="宋体" w:cs="Times New Roman"/>
      <w:kern w:val="0"/>
      <w:sz w:val="20"/>
      <w:szCs w:val="20"/>
      <w:shd w:val="clear" w:color="auto" w:fill="000080"/>
    </w:rPr>
  </w:style>
  <w:style w:type="character" w:customStyle="1" w:styleId="166">
    <w:name w:val="HTML 预设格式 字符1"/>
    <w:qFormat/>
    <w:uiPriority w:val="0"/>
    <w:rPr>
      <w:rFonts w:ascii="宋体" w:hAnsi="宋体" w:eastAsia="宋体" w:cs="Times New Roman"/>
      <w:kern w:val="0"/>
      <w:sz w:val="24"/>
      <w:szCs w:val="20"/>
    </w:rPr>
  </w:style>
  <w:style w:type="character" w:customStyle="1" w:styleId="167">
    <w:name w:val="批注文字 字符1"/>
    <w:qFormat/>
    <w:uiPriority w:val="0"/>
    <w:rPr>
      <w:rFonts w:ascii="Times New Roman" w:hAnsi="Times New Roman" w:eastAsia="宋体" w:cs="Times New Roman"/>
      <w:kern w:val="0"/>
      <w:sz w:val="20"/>
      <w:szCs w:val="20"/>
    </w:rPr>
  </w:style>
  <w:style w:type="paragraph" w:customStyle="1" w:styleId="168">
    <w:name w:val="Normal_3"/>
    <w:qFormat/>
    <w:uiPriority w:val="0"/>
    <w:pPr>
      <w:widowControl w:val="0"/>
      <w:spacing w:line="336" w:lineRule="auto"/>
      <w:jc w:val="both"/>
    </w:pPr>
    <w:rPr>
      <w:rFonts w:ascii="Times New Roman" w:hAnsi="Times New Roman" w:eastAsia="宋体" w:cs="Times New Roman"/>
      <w:kern w:val="2"/>
      <w:sz w:val="24"/>
      <w:szCs w:val="22"/>
      <w:lang w:val="en-US" w:eastAsia="zh-CN" w:bidi="ar-SA"/>
    </w:rPr>
  </w:style>
  <w:style w:type="character" w:customStyle="1" w:styleId="169">
    <w:name w:val="Char Char Char1"/>
    <w:qFormat/>
    <w:uiPriority w:val="0"/>
    <w:rPr>
      <w:rFonts w:ascii="宋体" w:hAnsi="Courier New"/>
      <w:kern w:val="2"/>
      <w:sz w:val="21"/>
    </w:rPr>
  </w:style>
  <w:style w:type="character" w:customStyle="1" w:styleId="170">
    <w:name w:val="Char Char21"/>
    <w:qFormat/>
    <w:uiPriority w:val="0"/>
    <w:rPr>
      <w:rFonts w:ascii="宋体" w:hAnsi="Courier New" w:eastAsia="宋体" w:cs="Times New Roman"/>
      <w:szCs w:val="20"/>
    </w:rPr>
  </w:style>
  <w:style w:type="character" w:customStyle="1" w:styleId="171">
    <w:name w:val="Char Char115"/>
    <w:qFormat/>
    <w:uiPriority w:val="0"/>
    <w:rPr>
      <w:rFonts w:ascii="Calibri" w:hAnsi="Calibri" w:eastAsia="宋体" w:cs="Times New Roman"/>
      <w:kern w:val="0"/>
      <w:sz w:val="18"/>
      <w:szCs w:val="18"/>
      <w:lang w:val="zh-CN" w:eastAsia="zh-CN"/>
    </w:rPr>
  </w:style>
  <w:style w:type="character" w:customStyle="1" w:styleId="172">
    <w:name w:val="Char Char104"/>
    <w:qFormat/>
    <w:uiPriority w:val="0"/>
    <w:rPr>
      <w:rFonts w:ascii="Calibri" w:hAnsi="Calibri" w:eastAsia="宋体" w:cs="Times New Roman"/>
      <w:kern w:val="0"/>
      <w:sz w:val="18"/>
      <w:szCs w:val="18"/>
      <w:lang w:val="zh-CN" w:eastAsia="zh-CN"/>
    </w:rPr>
  </w:style>
  <w:style w:type="paragraph" w:customStyle="1" w:styleId="173">
    <w:name w:val="列出段落3"/>
    <w:basedOn w:val="1"/>
    <w:qFormat/>
    <w:uiPriority w:val="0"/>
    <w:pPr>
      <w:ind w:firstLine="420" w:firstLineChars="200"/>
      <w:jc w:val="both"/>
    </w:pPr>
    <w:rPr>
      <w:rFonts w:ascii="Calibri" w:hAnsi="Calibri" w:eastAsia="宋体" w:cs="Times New Roman"/>
      <w:kern w:val="2"/>
      <w:sz w:val="21"/>
      <w:lang w:eastAsia="zh-CN"/>
    </w:rPr>
  </w:style>
  <w:style w:type="character" w:customStyle="1" w:styleId="174">
    <w:name w:val="纯文本 字符2"/>
    <w:qFormat/>
    <w:uiPriority w:val="0"/>
    <w:rPr>
      <w:rFonts w:ascii="宋体" w:hAnsi="Courier New" w:eastAsia="宋体" w:cs="Times New Roman"/>
      <w:kern w:val="0"/>
      <w:sz w:val="20"/>
      <w:szCs w:val="20"/>
    </w:rPr>
  </w:style>
  <w:style w:type="character" w:customStyle="1" w:styleId="175">
    <w:name w:val="日期 字符1"/>
    <w:qFormat/>
    <w:uiPriority w:val="0"/>
    <w:rPr>
      <w:rFonts w:hint="default" w:ascii="Times New Roman" w:hAnsi="Times New Roman" w:cs="Times New Roman"/>
      <w:kern w:val="2"/>
      <w:sz w:val="21"/>
    </w:rPr>
  </w:style>
  <w:style w:type="character" w:customStyle="1" w:styleId="176">
    <w:name w:val="页脚 字符1"/>
    <w:qFormat/>
    <w:locked/>
    <w:uiPriority w:val="99"/>
    <w:rPr>
      <w:rFonts w:hint="default" w:ascii="Times New Roman" w:hAnsi="Times New Roman" w:cs="Times New Roman"/>
      <w:sz w:val="18"/>
    </w:rPr>
  </w:style>
  <w:style w:type="character" w:customStyle="1" w:styleId="177">
    <w:name w:val="页脚 字符2"/>
    <w:semiHidden/>
    <w:qFormat/>
    <w:uiPriority w:val="99"/>
    <w:rPr>
      <w:rFonts w:hint="default" w:ascii="Times New Roman" w:hAnsi="Times New Roman" w:cs="Times New Roman"/>
      <w:kern w:val="2"/>
      <w:sz w:val="18"/>
      <w:szCs w:val="18"/>
    </w:rPr>
  </w:style>
  <w:style w:type="character" w:customStyle="1" w:styleId="178">
    <w:name w:val="批注主题 字符1"/>
    <w:qFormat/>
    <w:uiPriority w:val="0"/>
    <w:rPr>
      <w:rFonts w:ascii="Times New Roman" w:hAnsi="Times New Roman"/>
      <w:b/>
      <w:bCs/>
      <w:kern w:val="2"/>
      <w:sz w:val="21"/>
    </w:rPr>
  </w:style>
  <w:style w:type="character" w:customStyle="1" w:styleId="179">
    <w:name w:val="页眉 字符1"/>
    <w:qFormat/>
    <w:locked/>
    <w:uiPriority w:val="99"/>
    <w:rPr>
      <w:rFonts w:hint="default" w:ascii="Times New Roman" w:hAnsi="Times New Roman" w:cs="Times New Roman"/>
      <w:sz w:val="18"/>
    </w:rPr>
  </w:style>
  <w:style w:type="character" w:customStyle="1" w:styleId="180">
    <w:name w:val="页眉 字符2"/>
    <w:semiHidden/>
    <w:qFormat/>
    <w:uiPriority w:val="99"/>
    <w:rPr>
      <w:rFonts w:hint="default" w:ascii="Times New Roman" w:hAnsi="Times New Roman" w:cs="Times New Roman"/>
      <w:kern w:val="2"/>
      <w:sz w:val="18"/>
      <w:szCs w:val="18"/>
    </w:rPr>
  </w:style>
  <w:style w:type="paragraph" w:customStyle="1" w:styleId="181">
    <w:name w:val="msonormal"/>
    <w:basedOn w:val="1"/>
    <w:qFormat/>
    <w:uiPriority w:val="0"/>
    <w:pPr>
      <w:widowControl/>
      <w:spacing w:before="100" w:beforeAutospacing="1" w:after="100" w:afterAutospacing="1"/>
    </w:pPr>
    <w:rPr>
      <w:rFonts w:ascii="Arial Unicode MS" w:hAnsi="Arial Unicode MS" w:eastAsia="宋体" w:cs="Arial Unicode MS"/>
      <w:sz w:val="24"/>
      <w:szCs w:val="24"/>
      <w:lang w:eastAsia="zh-CN"/>
    </w:rPr>
  </w:style>
  <w:style w:type="paragraph" w:customStyle="1" w:styleId="182">
    <w:name w:val="2"/>
    <w:basedOn w:val="1"/>
    <w:next w:val="53"/>
    <w:qFormat/>
    <w:uiPriority w:val="1"/>
    <w:pPr>
      <w:autoSpaceDE w:val="0"/>
      <w:autoSpaceDN w:val="0"/>
      <w:spacing w:before="1"/>
      <w:ind w:left="917" w:right="917" w:firstLine="419"/>
      <w:jc w:val="both"/>
    </w:pPr>
    <w:rPr>
      <w:rFonts w:ascii="宋体" w:hAnsi="宋体" w:eastAsia="宋体" w:cs="宋体"/>
    </w:rPr>
  </w:style>
  <w:style w:type="paragraph" w:customStyle="1" w:styleId="183">
    <w:name w:val="3"/>
    <w:basedOn w:val="1"/>
    <w:qFormat/>
    <w:uiPriority w:val="0"/>
    <w:pPr>
      <w:widowControl/>
      <w:spacing w:before="100" w:beforeAutospacing="1" w:after="100" w:afterAutospacing="1"/>
    </w:pPr>
    <w:rPr>
      <w:rFonts w:ascii="宋体" w:hAnsi="宋体" w:eastAsia="宋体" w:cs="宋体"/>
      <w:sz w:val="24"/>
      <w:szCs w:val="24"/>
      <w:lang w:eastAsia="zh-CN"/>
    </w:rPr>
  </w:style>
  <w:style w:type="character" w:customStyle="1" w:styleId="184">
    <w:name w:val="表内文字 Char"/>
    <w:link w:val="185"/>
    <w:qFormat/>
    <w:uiPriority w:val="0"/>
    <w:rPr>
      <w:szCs w:val="21"/>
    </w:rPr>
  </w:style>
  <w:style w:type="paragraph" w:customStyle="1" w:styleId="185">
    <w:name w:val="表内文字"/>
    <w:basedOn w:val="1"/>
    <w:link w:val="184"/>
    <w:qFormat/>
    <w:uiPriority w:val="0"/>
    <w:pPr>
      <w:tabs>
        <w:tab w:val="left" w:pos="3960"/>
        <w:tab w:val="left" w:pos="5040"/>
      </w:tabs>
      <w:adjustRightInd w:val="0"/>
      <w:spacing w:line="380" w:lineRule="exact"/>
      <w:jc w:val="center"/>
    </w:pPr>
    <w:rPr>
      <w:kern w:val="2"/>
      <w:sz w:val="21"/>
      <w:szCs w:val="21"/>
      <w:lang w:eastAsia="zh-CN"/>
    </w:rPr>
  </w:style>
  <w:style w:type="character" w:customStyle="1" w:styleId="186">
    <w:name w:val="页眉 Char1"/>
    <w:qFormat/>
    <w:locked/>
    <w:uiPriority w:val="0"/>
    <w:rPr>
      <w:rFonts w:ascii="Times New Roman" w:hAnsi="Times New Roman" w:eastAsia="宋体"/>
      <w:sz w:val="18"/>
    </w:rPr>
  </w:style>
  <w:style w:type="character" w:customStyle="1" w:styleId="187">
    <w:name w:val="纯文本 Char1"/>
    <w:qFormat/>
    <w:locked/>
    <w:uiPriority w:val="0"/>
    <w:rPr>
      <w:rFonts w:ascii="宋体" w:hAnsi="Courier New" w:eastAsia="宋体"/>
      <w:sz w:val="20"/>
    </w:rPr>
  </w:style>
  <w:style w:type="character" w:customStyle="1" w:styleId="188">
    <w:name w:val="font31"/>
    <w:qFormat/>
    <w:uiPriority w:val="0"/>
    <w:rPr>
      <w:rFonts w:hint="default" w:ascii="Times New Roman" w:hAnsi="Times New Roman" w:cs="Times New Roman"/>
      <w:color w:val="000000"/>
      <w:sz w:val="21"/>
      <w:szCs w:val="21"/>
      <w:u w:val="none"/>
    </w:rPr>
  </w:style>
  <w:style w:type="character" w:customStyle="1" w:styleId="189">
    <w:name w:val="font21"/>
    <w:qFormat/>
    <w:uiPriority w:val="0"/>
    <w:rPr>
      <w:rFonts w:hint="default" w:ascii="Times New Roman" w:hAnsi="Times New Roman" w:cs="Times New Roman"/>
      <w:color w:val="000000"/>
      <w:sz w:val="21"/>
      <w:szCs w:val="21"/>
      <w:u w:val="none"/>
    </w:rPr>
  </w:style>
  <w:style w:type="character" w:customStyle="1" w:styleId="190">
    <w:name w:val="font11"/>
    <w:qFormat/>
    <w:uiPriority w:val="0"/>
    <w:rPr>
      <w:rFonts w:hint="eastAsia" w:ascii="宋体" w:hAnsi="宋体" w:eastAsia="宋体" w:cs="宋体"/>
      <w:color w:val="000000"/>
      <w:sz w:val="21"/>
      <w:szCs w:val="21"/>
      <w:u w:val="none"/>
    </w:rPr>
  </w:style>
  <w:style w:type="paragraph" w:customStyle="1" w:styleId="19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2">
    <w:name w:val="Footer Char1"/>
    <w:qFormat/>
    <w:uiPriority w:val="0"/>
    <w:rPr>
      <w:kern w:val="2"/>
      <w:sz w:val="18"/>
      <w:szCs w:val="18"/>
    </w:rPr>
  </w:style>
  <w:style w:type="character" w:customStyle="1" w:styleId="193">
    <w:name w:val="z-窗体顶端 字符2"/>
    <w:link w:val="194"/>
    <w:qFormat/>
    <w:uiPriority w:val="99"/>
    <w:rPr>
      <w:rFonts w:ascii="Arial" w:hAnsi="Arial" w:cs="Arial"/>
      <w:vanish/>
      <w:sz w:val="16"/>
      <w:szCs w:val="16"/>
    </w:rPr>
  </w:style>
  <w:style w:type="paragraph" w:customStyle="1" w:styleId="194">
    <w:name w:val="z-窗体顶端1"/>
    <w:basedOn w:val="1"/>
    <w:next w:val="1"/>
    <w:link w:val="193"/>
    <w:unhideWhenUsed/>
    <w:qFormat/>
    <w:uiPriority w:val="99"/>
    <w:pPr>
      <w:widowControl/>
      <w:pBdr>
        <w:bottom w:val="single" w:color="auto" w:sz="6" w:space="1"/>
      </w:pBdr>
      <w:jc w:val="center"/>
    </w:pPr>
    <w:rPr>
      <w:rFonts w:ascii="Arial" w:hAnsi="Arial" w:cs="Arial"/>
      <w:vanish/>
      <w:kern w:val="2"/>
      <w:sz w:val="16"/>
      <w:szCs w:val="16"/>
      <w:lang w:eastAsia="zh-CN"/>
    </w:rPr>
  </w:style>
  <w:style w:type="character" w:customStyle="1" w:styleId="195">
    <w:name w:val="z-窗体顶端 Char1"/>
    <w:qFormat/>
    <w:uiPriority w:val="0"/>
    <w:rPr>
      <w:rFonts w:ascii="Arial" w:hAnsi="Arial" w:cs="Arial"/>
      <w:vanish/>
      <w:kern w:val="2"/>
      <w:sz w:val="16"/>
      <w:szCs w:val="16"/>
    </w:rPr>
  </w:style>
  <w:style w:type="character" w:customStyle="1" w:styleId="196">
    <w:name w:val="结束语 字符2"/>
    <w:link w:val="11"/>
    <w:qFormat/>
    <w:uiPriority w:val="99"/>
    <w:rPr>
      <w:rFonts w:ascii="仿宋_GB2312" w:hAnsi="Calibri" w:eastAsia="仿宋_GB2312"/>
      <w:sz w:val="28"/>
      <w:szCs w:val="32"/>
    </w:rPr>
  </w:style>
  <w:style w:type="character" w:customStyle="1" w:styleId="197">
    <w:name w:val="Header Char1"/>
    <w:qFormat/>
    <w:uiPriority w:val="0"/>
    <w:rPr>
      <w:kern w:val="2"/>
      <w:sz w:val="18"/>
      <w:szCs w:val="18"/>
    </w:rPr>
  </w:style>
  <w:style w:type="character" w:customStyle="1" w:styleId="198">
    <w:name w:val="Char Char5"/>
    <w:qFormat/>
    <w:uiPriority w:val="99"/>
    <w:rPr>
      <w:rFonts w:ascii="宋体" w:hAnsi="Courier New"/>
      <w:kern w:val="2"/>
      <w:sz w:val="21"/>
    </w:rPr>
  </w:style>
  <w:style w:type="character" w:customStyle="1" w:styleId="199">
    <w:name w:val="结束语 Char1"/>
    <w:semiHidden/>
    <w:qFormat/>
    <w:uiPriority w:val="99"/>
    <w:rPr>
      <w:rFonts w:ascii="Times New Roman" w:hAnsi="Times New Roman" w:eastAsia="宋体" w:cs="Times New Roman"/>
      <w:szCs w:val="20"/>
    </w:rPr>
  </w:style>
  <w:style w:type="character" w:customStyle="1" w:styleId="200">
    <w:name w:val="正文文本 Char1"/>
    <w:qFormat/>
    <w:uiPriority w:val="0"/>
    <w:rPr>
      <w:sz w:val="21"/>
    </w:rPr>
  </w:style>
  <w:style w:type="character" w:customStyle="1" w:styleId="201">
    <w:name w:val="Balloon Text Char1"/>
    <w:qFormat/>
    <w:uiPriority w:val="0"/>
    <w:rPr>
      <w:kern w:val="2"/>
      <w:sz w:val="18"/>
      <w:szCs w:val="18"/>
    </w:rPr>
  </w:style>
  <w:style w:type="character" w:customStyle="1" w:styleId="202">
    <w:name w:val="标题 字符3"/>
    <w:link w:val="33"/>
    <w:qFormat/>
    <w:uiPriority w:val="0"/>
    <w:rPr>
      <w:rFonts w:ascii="Cambria" w:hAnsi="Cambria"/>
      <w:b/>
      <w:bCs/>
      <w:sz w:val="32"/>
      <w:szCs w:val="32"/>
    </w:rPr>
  </w:style>
  <w:style w:type="character" w:customStyle="1" w:styleId="203">
    <w:name w:val="默认段落字体1"/>
    <w:qFormat/>
    <w:uiPriority w:val="0"/>
  </w:style>
  <w:style w:type="character" w:customStyle="1" w:styleId="204">
    <w:name w:val="Char Char3"/>
    <w:qFormat/>
    <w:uiPriority w:val="99"/>
    <w:rPr>
      <w:rFonts w:ascii="宋体" w:hAnsi="Courier New"/>
      <w:kern w:val="2"/>
      <w:sz w:val="21"/>
    </w:rPr>
  </w:style>
  <w:style w:type="character" w:customStyle="1" w:styleId="205">
    <w:name w:val="Document Map Char1"/>
    <w:qFormat/>
    <w:uiPriority w:val="0"/>
    <w:rPr>
      <w:rFonts w:hint="default" w:ascii="Segoe UI" w:hAnsi="Segoe UI" w:eastAsia="Segoe UI" w:cs="Segoe UI"/>
      <w:kern w:val="2"/>
      <w:sz w:val="16"/>
      <w:szCs w:val="16"/>
    </w:rPr>
  </w:style>
  <w:style w:type="character" w:customStyle="1" w:styleId="206">
    <w:name w:val="Body Text Indent Char1"/>
    <w:qFormat/>
    <w:uiPriority w:val="0"/>
    <w:rPr>
      <w:kern w:val="2"/>
      <w:sz w:val="21"/>
    </w:rPr>
  </w:style>
  <w:style w:type="character" w:customStyle="1" w:styleId="207">
    <w:name w:val="Char Char1"/>
    <w:qFormat/>
    <w:uiPriority w:val="0"/>
    <w:rPr>
      <w:rFonts w:ascii="宋体" w:hAnsi="Courier New" w:eastAsia="宋体"/>
      <w:sz w:val="20"/>
    </w:rPr>
  </w:style>
  <w:style w:type="character" w:customStyle="1" w:styleId="208">
    <w:name w:val="high-light-bg4"/>
    <w:qFormat/>
    <w:uiPriority w:val="0"/>
  </w:style>
  <w:style w:type="character" w:customStyle="1" w:styleId="209">
    <w:name w:val="批注主题 Char1"/>
    <w:qFormat/>
    <w:uiPriority w:val="0"/>
    <w:rPr>
      <w:b/>
      <w:bCs/>
      <w:sz w:val="21"/>
    </w:rPr>
  </w:style>
  <w:style w:type="character" w:customStyle="1" w:styleId="210">
    <w:name w:val="Body Text Indent 2 Char1"/>
    <w:qFormat/>
    <w:uiPriority w:val="0"/>
    <w:rPr>
      <w:kern w:val="2"/>
      <w:sz w:val="21"/>
    </w:rPr>
  </w:style>
  <w:style w:type="character" w:customStyle="1" w:styleId="211">
    <w:name w:val="批注框文本 Char1"/>
    <w:semiHidden/>
    <w:qFormat/>
    <w:uiPriority w:val="0"/>
    <w:rPr>
      <w:sz w:val="18"/>
      <w:szCs w:val="18"/>
    </w:rPr>
  </w:style>
  <w:style w:type="character" w:customStyle="1" w:styleId="212">
    <w:name w:val="Comment Subject Char1"/>
    <w:qFormat/>
    <w:uiPriority w:val="0"/>
    <w:rPr>
      <w:b/>
      <w:kern w:val="2"/>
      <w:sz w:val="21"/>
    </w:rPr>
  </w:style>
  <w:style w:type="character" w:customStyle="1" w:styleId="213">
    <w:name w:val="批注文字 Char1"/>
    <w:qFormat/>
    <w:locked/>
    <w:uiPriority w:val="0"/>
    <w:rPr>
      <w:sz w:val="21"/>
    </w:rPr>
  </w:style>
  <w:style w:type="character" w:customStyle="1" w:styleId="214">
    <w:name w:val="称呼 字符2"/>
    <w:link w:val="10"/>
    <w:qFormat/>
    <w:uiPriority w:val="99"/>
    <w:rPr>
      <w:color w:val="000000"/>
      <w:sz w:val="28"/>
      <w:szCs w:val="28"/>
    </w:rPr>
  </w:style>
  <w:style w:type="character" w:customStyle="1" w:styleId="215">
    <w:name w:val="Closing Char1"/>
    <w:qFormat/>
    <w:uiPriority w:val="0"/>
    <w:rPr>
      <w:kern w:val="2"/>
      <w:sz w:val="21"/>
    </w:rPr>
  </w:style>
  <w:style w:type="character" w:customStyle="1" w:styleId="216">
    <w:name w:val="HTML Preformatted Char1"/>
    <w:qFormat/>
    <w:uiPriority w:val="0"/>
    <w:rPr>
      <w:rFonts w:hint="default" w:ascii="Courier New" w:hAnsi="Courier New" w:cs="Courier New"/>
      <w:kern w:val="2"/>
    </w:rPr>
  </w:style>
  <w:style w:type="character" w:customStyle="1" w:styleId="217">
    <w:name w:val="z-窗体底端 Char1"/>
    <w:qFormat/>
    <w:uiPriority w:val="0"/>
    <w:rPr>
      <w:rFonts w:ascii="Arial" w:hAnsi="Arial" w:cs="Arial"/>
      <w:vanish/>
      <w:kern w:val="2"/>
      <w:sz w:val="16"/>
      <w:szCs w:val="16"/>
    </w:rPr>
  </w:style>
  <w:style w:type="character" w:customStyle="1" w:styleId="218">
    <w:name w:val="正文文本缩进 3 Char1"/>
    <w:qFormat/>
    <w:uiPriority w:val="0"/>
    <w:rPr>
      <w:sz w:val="16"/>
      <w:szCs w:val="16"/>
    </w:rPr>
  </w:style>
  <w:style w:type="character" w:customStyle="1" w:styleId="219">
    <w:name w:val="正文文本缩进 2 Char1"/>
    <w:qFormat/>
    <w:uiPriority w:val="0"/>
    <w:rPr>
      <w:sz w:val="21"/>
    </w:rPr>
  </w:style>
  <w:style w:type="character" w:customStyle="1" w:styleId="220">
    <w:name w:val="z-窗体底端 字符2"/>
    <w:link w:val="221"/>
    <w:qFormat/>
    <w:uiPriority w:val="99"/>
    <w:rPr>
      <w:rFonts w:ascii="Arial" w:hAnsi="Arial" w:cs="Arial"/>
      <w:vanish/>
      <w:sz w:val="16"/>
      <w:szCs w:val="16"/>
    </w:rPr>
  </w:style>
  <w:style w:type="paragraph" w:customStyle="1" w:styleId="221">
    <w:name w:val="z-窗体底端1"/>
    <w:basedOn w:val="1"/>
    <w:next w:val="1"/>
    <w:link w:val="220"/>
    <w:unhideWhenUsed/>
    <w:qFormat/>
    <w:uiPriority w:val="99"/>
    <w:pPr>
      <w:widowControl/>
      <w:pBdr>
        <w:top w:val="single" w:color="auto" w:sz="6" w:space="1"/>
      </w:pBdr>
      <w:jc w:val="center"/>
    </w:pPr>
    <w:rPr>
      <w:rFonts w:ascii="Arial" w:hAnsi="Arial" w:cs="Arial"/>
      <w:vanish/>
      <w:kern w:val="2"/>
      <w:sz w:val="16"/>
      <w:szCs w:val="16"/>
      <w:lang w:eastAsia="zh-CN"/>
    </w:rPr>
  </w:style>
  <w:style w:type="character" w:customStyle="1" w:styleId="222">
    <w:name w:val="z-Top of Form Char1"/>
    <w:qFormat/>
    <w:uiPriority w:val="0"/>
    <w:rPr>
      <w:rFonts w:hint="default" w:ascii="Arial" w:hAnsi="Arial" w:cs="Arial"/>
      <w:vanish/>
      <w:kern w:val="2"/>
      <w:sz w:val="16"/>
      <w:szCs w:val="16"/>
    </w:rPr>
  </w:style>
  <w:style w:type="character" w:customStyle="1" w:styleId="223">
    <w:name w:val="日期 Char1"/>
    <w:qFormat/>
    <w:uiPriority w:val="0"/>
    <w:rPr>
      <w:sz w:val="21"/>
    </w:rPr>
  </w:style>
  <w:style w:type="character" w:customStyle="1" w:styleId="224">
    <w:name w:val="Comment Text Char1"/>
    <w:qFormat/>
    <w:uiPriority w:val="0"/>
    <w:rPr>
      <w:kern w:val="2"/>
      <w:sz w:val="21"/>
    </w:rPr>
  </w:style>
  <w:style w:type="character" w:customStyle="1" w:styleId="225">
    <w:name w:val="apple-converted-space"/>
    <w:qFormat/>
    <w:uiPriority w:val="0"/>
  </w:style>
  <w:style w:type="character" w:customStyle="1" w:styleId="226">
    <w:name w:val="Plain Text Char2"/>
    <w:qFormat/>
    <w:uiPriority w:val="0"/>
    <w:rPr>
      <w:rFonts w:ascii="等线" w:hAnsi="Courier New" w:eastAsia="等线" w:cs="Courier New"/>
      <w:kern w:val="2"/>
      <w:sz w:val="21"/>
    </w:rPr>
  </w:style>
  <w:style w:type="character" w:customStyle="1" w:styleId="227">
    <w:name w:val="Title Char1"/>
    <w:qFormat/>
    <w:uiPriority w:val="0"/>
    <w:rPr>
      <w:rFonts w:ascii="等线 Light" w:hAnsi="等线 Light" w:eastAsia="等线 Light" w:cs="Times New Roman"/>
      <w:b/>
      <w:kern w:val="2"/>
      <w:sz w:val="32"/>
      <w:szCs w:val="32"/>
    </w:rPr>
  </w:style>
  <w:style w:type="character" w:customStyle="1" w:styleId="228">
    <w:name w:val="列表段落 字符"/>
    <w:link w:val="53"/>
    <w:qFormat/>
    <w:locked/>
    <w:uiPriority w:val="34"/>
    <w:rPr>
      <w:kern w:val="0"/>
      <w:sz w:val="22"/>
      <w:lang w:eastAsia="en-US"/>
    </w:rPr>
  </w:style>
  <w:style w:type="character" w:customStyle="1" w:styleId="229">
    <w:name w:val="Body Text Char1"/>
    <w:qFormat/>
    <w:uiPriority w:val="0"/>
    <w:rPr>
      <w:kern w:val="2"/>
      <w:sz w:val="21"/>
    </w:rPr>
  </w:style>
  <w:style w:type="character" w:customStyle="1" w:styleId="230">
    <w:name w:val="Date Char1"/>
    <w:qFormat/>
    <w:uiPriority w:val="0"/>
    <w:rPr>
      <w:kern w:val="2"/>
      <w:sz w:val="21"/>
    </w:rPr>
  </w:style>
  <w:style w:type="character" w:customStyle="1" w:styleId="231">
    <w:name w:val="op_dict_text2"/>
    <w:qFormat/>
    <w:uiPriority w:val="0"/>
  </w:style>
  <w:style w:type="character" w:customStyle="1" w:styleId="232">
    <w:name w:val="z-Bottom of Form Char1"/>
    <w:qFormat/>
    <w:uiPriority w:val="0"/>
    <w:rPr>
      <w:rFonts w:hint="default" w:ascii="Arial" w:hAnsi="Arial" w:cs="Arial"/>
      <w:vanish/>
      <w:kern w:val="2"/>
      <w:sz w:val="16"/>
      <w:szCs w:val="16"/>
    </w:rPr>
  </w:style>
  <w:style w:type="character" w:customStyle="1" w:styleId="233">
    <w:name w:val="Body Text Indent 3 Char1"/>
    <w:qFormat/>
    <w:uiPriority w:val="0"/>
    <w:rPr>
      <w:kern w:val="2"/>
      <w:sz w:val="16"/>
      <w:szCs w:val="16"/>
    </w:rPr>
  </w:style>
  <w:style w:type="character" w:customStyle="1" w:styleId="234">
    <w:name w:val="正文文本缩进 Char1"/>
    <w:qFormat/>
    <w:uiPriority w:val="0"/>
    <w:rPr>
      <w:sz w:val="21"/>
    </w:rPr>
  </w:style>
  <w:style w:type="character" w:customStyle="1" w:styleId="235">
    <w:name w:val="无间隔 字符2"/>
    <w:link w:val="236"/>
    <w:qFormat/>
    <w:uiPriority w:val="1"/>
    <w:rPr>
      <w:rFonts w:ascii="宋体" w:hAnsi="宋体" w:cs="宋体"/>
      <w:sz w:val="24"/>
      <w:szCs w:val="24"/>
    </w:rPr>
  </w:style>
  <w:style w:type="paragraph" w:styleId="236">
    <w:name w:val="No Spacing"/>
    <w:link w:val="235"/>
    <w:qFormat/>
    <w:uiPriority w:val="1"/>
    <w:rPr>
      <w:rFonts w:ascii="宋体" w:hAnsi="宋体" w:cs="宋体" w:eastAsiaTheme="minorEastAsia"/>
      <w:kern w:val="2"/>
      <w:sz w:val="24"/>
      <w:szCs w:val="24"/>
      <w:lang w:val="en-US" w:eastAsia="zh-CN" w:bidi="ar-SA"/>
    </w:rPr>
  </w:style>
  <w:style w:type="character" w:customStyle="1" w:styleId="237">
    <w:name w:val="Salutation Char1"/>
    <w:qFormat/>
    <w:uiPriority w:val="0"/>
    <w:rPr>
      <w:kern w:val="2"/>
      <w:sz w:val="21"/>
    </w:rPr>
  </w:style>
  <w:style w:type="character" w:customStyle="1" w:styleId="238">
    <w:name w:val="Char Char6"/>
    <w:qFormat/>
    <w:uiPriority w:val="99"/>
    <w:rPr>
      <w:rFonts w:ascii="宋体" w:hAnsi="Courier New"/>
      <w:kern w:val="2"/>
      <w:sz w:val="21"/>
    </w:rPr>
  </w:style>
  <w:style w:type="character" w:customStyle="1" w:styleId="239">
    <w:name w:val="结束语 字符"/>
    <w:basedOn w:val="37"/>
    <w:qFormat/>
    <w:uiPriority w:val="99"/>
    <w:rPr>
      <w:kern w:val="0"/>
      <w:sz w:val="22"/>
      <w:lang w:eastAsia="en-US"/>
    </w:rPr>
  </w:style>
  <w:style w:type="character" w:customStyle="1" w:styleId="240">
    <w:name w:val="结束语 Char2"/>
    <w:basedOn w:val="37"/>
    <w:semiHidden/>
    <w:qFormat/>
    <w:uiPriority w:val="99"/>
  </w:style>
  <w:style w:type="character" w:customStyle="1" w:styleId="241">
    <w:name w:val="标题 字符"/>
    <w:basedOn w:val="37"/>
    <w:qFormat/>
    <w:uiPriority w:val="0"/>
    <w:rPr>
      <w:rFonts w:asciiTheme="majorHAnsi" w:hAnsiTheme="majorHAnsi" w:eastAsiaTheme="majorEastAsia" w:cstheme="majorBidi"/>
      <w:b/>
      <w:bCs/>
      <w:kern w:val="0"/>
      <w:sz w:val="32"/>
      <w:szCs w:val="32"/>
      <w:lang w:eastAsia="en-US"/>
    </w:rPr>
  </w:style>
  <w:style w:type="character" w:customStyle="1" w:styleId="242">
    <w:name w:val="标题 Char1"/>
    <w:basedOn w:val="37"/>
    <w:qFormat/>
    <w:uiPriority w:val="10"/>
    <w:rPr>
      <w:rFonts w:eastAsia="宋体" w:asciiTheme="majorHAnsi" w:hAnsiTheme="majorHAnsi" w:cstheme="majorBidi"/>
      <w:b/>
      <w:bCs/>
      <w:sz w:val="32"/>
      <w:szCs w:val="32"/>
    </w:rPr>
  </w:style>
  <w:style w:type="character" w:customStyle="1" w:styleId="243">
    <w:name w:val="称呼 字符"/>
    <w:basedOn w:val="37"/>
    <w:qFormat/>
    <w:uiPriority w:val="99"/>
    <w:rPr>
      <w:kern w:val="0"/>
      <w:sz w:val="22"/>
      <w:lang w:eastAsia="en-US"/>
    </w:rPr>
  </w:style>
  <w:style w:type="character" w:customStyle="1" w:styleId="244">
    <w:name w:val="称呼 Char1"/>
    <w:basedOn w:val="37"/>
    <w:semiHidden/>
    <w:qFormat/>
    <w:uiPriority w:val="99"/>
  </w:style>
  <w:style w:type="paragraph" w:customStyle="1" w:styleId="245">
    <w:name w:val="xl83"/>
    <w:basedOn w:val="246"/>
    <w:qFormat/>
    <w:uiPriority w:val="0"/>
    <w:pPr>
      <w:pBdr>
        <w:top w:val="single" w:color="auto" w:sz="4" w:space="0"/>
        <w:left w:val="single" w:color="auto" w:sz="4" w:space="0"/>
        <w:bottom w:val="single" w:color="auto" w:sz="4" w:space="0"/>
        <w:right w:val="single" w:color="auto" w:sz="4" w:space="0"/>
      </w:pBdr>
    </w:pPr>
    <w:rPr>
      <w:rFonts w:ascii="Times New Roman" w:hAnsi="Times New Roman" w:cs="Times New Roman"/>
      <w:sz w:val="20"/>
      <w:szCs w:val="20"/>
    </w:rPr>
  </w:style>
  <w:style w:type="paragraph" w:customStyle="1" w:styleId="246">
    <w:name w:val="style0"/>
    <w:basedOn w:val="1"/>
    <w:qFormat/>
    <w:uiPriority w:val="0"/>
    <w:pPr>
      <w:widowControl/>
      <w:spacing w:before="100" w:beforeAutospacing="1" w:after="100" w:afterAutospacing="1"/>
    </w:pPr>
    <w:rPr>
      <w:rFonts w:ascii="宋体" w:hAnsi="宋体" w:eastAsia="宋体" w:cs="宋体"/>
      <w:sz w:val="24"/>
      <w:szCs w:val="24"/>
      <w:lang w:eastAsia="zh-CN"/>
    </w:rPr>
  </w:style>
  <w:style w:type="paragraph" w:customStyle="1" w:styleId="247">
    <w:name w:val="xl6422006"/>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jc w:val="both"/>
      <w:textAlignment w:val="center"/>
    </w:pPr>
    <w:rPr>
      <w:rFonts w:ascii="宋体" w:hAnsi="宋体" w:eastAsia="宋体" w:cs="宋体"/>
      <w:color w:val="000000"/>
      <w:sz w:val="20"/>
      <w:szCs w:val="20"/>
      <w:lang w:eastAsia="zh-CN"/>
    </w:rPr>
  </w:style>
  <w:style w:type="paragraph" w:customStyle="1" w:styleId="248">
    <w:name w:val="xl7022006"/>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宋体" w:hAnsi="宋体" w:eastAsia="宋体" w:cs="宋体"/>
      <w:color w:val="000000"/>
      <w:sz w:val="20"/>
      <w:szCs w:val="20"/>
      <w:lang w:eastAsia="zh-CN"/>
    </w:rPr>
  </w:style>
  <w:style w:type="paragraph" w:customStyle="1" w:styleId="249">
    <w:name w:val="xl9022006"/>
    <w:basedOn w:val="1"/>
    <w:qFormat/>
    <w:uiPriority w:val="0"/>
    <w:pPr>
      <w:widowControl/>
      <w:pBdr>
        <w:top w:val="single" w:color="auto" w:sz="4" w:space="1"/>
        <w:bottom w:val="single" w:color="auto" w:sz="4" w:space="0"/>
        <w:right w:val="single" w:color="auto" w:sz="4" w:space="1"/>
      </w:pBdr>
      <w:spacing w:before="100" w:beforeAutospacing="1" w:after="100" w:afterAutospacing="1"/>
      <w:textAlignment w:val="center"/>
    </w:pPr>
    <w:rPr>
      <w:rFonts w:ascii="宋体" w:hAnsi="宋体" w:eastAsia="宋体" w:cs="宋体"/>
      <w:color w:val="000000"/>
      <w:sz w:val="20"/>
      <w:szCs w:val="20"/>
      <w:lang w:eastAsia="zh-CN"/>
    </w:rPr>
  </w:style>
  <w:style w:type="paragraph" w:customStyle="1" w:styleId="250">
    <w:name w:val="xl8622006"/>
    <w:basedOn w:val="1"/>
    <w:qFormat/>
    <w:uiPriority w:val="0"/>
    <w:pPr>
      <w:widowControl/>
      <w:pBdr>
        <w:top w:val="single" w:color="auto" w:sz="4" w:space="1"/>
        <w:bottom w:val="single" w:color="auto" w:sz="4" w:space="0"/>
        <w:right w:val="single" w:color="auto" w:sz="4" w:space="1"/>
      </w:pBdr>
      <w:spacing w:before="100" w:beforeAutospacing="1" w:after="100" w:afterAutospacing="1"/>
      <w:jc w:val="center"/>
      <w:textAlignment w:val="center"/>
    </w:pPr>
    <w:rPr>
      <w:rFonts w:ascii="Times New Roman" w:hAnsi="Times New Roman" w:eastAsia="宋体" w:cs="Times New Roman"/>
      <w:color w:val="000000"/>
      <w:sz w:val="20"/>
      <w:szCs w:val="20"/>
      <w:lang w:eastAsia="zh-CN"/>
    </w:rPr>
  </w:style>
  <w:style w:type="paragraph" w:customStyle="1" w:styleId="251">
    <w:name w:val="xl113"/>
    <w:basedOn w:val="246"/>
    <w:qFormat/>
    <w:uiPriority w:val="0"/>
    <w:pPr>
      <w:pBdr>
        <w:top w:val="single" w:color="auto" w:sz="4" w:space="0"/>
        <w:left w:val="single" w:color="auto" w:sz="4" w:space="0"/>
        <w:bottom w:val="single" w:color="auto" w:sz="4" w:space="0"/>
        <w:right w:val="single" w:color="auto" w:sz="4" w:space="0"/>
      </w:pBdr>
      <w:jc w:val="center"/>
    </w:pPr>
    <w:rPr>
      <w:rFonts w:ascii="Times New Roman" w:hAnsi="Times New Roman" w:cs="Times New Roman"/>
    </w:rPr>
  </w:style>
  <w:style w:type="paragraph" w:customStyle="1" w:styleId="252">
    <w:name w:val="xl8822006"/>
    <w:basedOn w:val="1"/>
    <w:qFormat/>
    <w:uiPriority w:val="0"/>
    <w:pPr>
      <w:widowControl/>
      <w:pBdr>
        <w:top w:val="single" w:color="auto" w:sz="4" w:space="1"/>
        <w:left w:val="single" w:color="auto" w:sz="4" w:space="1"/>
        <w:bottom w:val="single" w:color="auto" w:sz="4" w:space="0"/>
      </w:pBdr>
      <w:spacing w:before="100" w:beforeAutospacing="1" w:after="100" w:afterAutospacing="1"/>
      <w:textAlignment w:val="center"/>
    </w:pPr>
    <w:rPr>
      <w:rFonts w:ascii="宋体" w:hAnsi="宋体" w:eastAsia="宋体" w:cs="宋体"/>
      <w:color w:val="000000"/>
      <w:sz w:val="20"/>
      <w:szCs w:val="20"/>
      <w:lang w:eastAsia="zh-CN"/>
    </w:rPr>
  </w:style>
  <w:style w:type="paragraph" w:customStyle="1" w:styleId="253">
    <w:name w:val="xl94"/>
    <w:basedOn w:val="246"/>
    <w:qFormat/>
    <w:uiPriority w:val="0"/>
    <w:pPr>
      <w:pBdr>
        <w:top w:val="single" w:color="auto" w:sz="4" w:space="0"/>
        <w:left w:val="single" w:color="auto" w:sz="4" w:space="0"/>
        <w:bottom w:val="single" w:color="auto" w:sz="4" w:space="0"/>
        <w:right w:val="single" w:color="auto" w:sz="4" w:space="0"/>
      </w:pBdr>
      <w:jc w:val="both"/>
    </w:pPr>
    <w:rPr>
      <w:rFonts w:ascii="Times New Roman" w:hAnsi="Times New Roman" w:cs="Times New Roman"/>
      <w:color w:val="FF0000"/>
      <w:sz w:val="20"/>
      <w:szCs w:val="20"/>
    </w:rPr>
  </w:style>
  <w:style w:type="paragraph" w:customStyle="1" w:styleId="254">
    <w:name w:val="xl6522006"/>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宋体" w:hAnsi="宋体" w:eastAsia="宋体" w:cs="宋体"/>
      <w:color w:val="000000"/>
      <w:sz w:val="20"/>
      <w:szCs w:val="20"/>
      <w:lang w:eastAsia="zh-CN"/>
    </w:rPr>
  </w:style>
  <w:style w:type="paragraph" w:customStyle="1" w:styleId="255">
    <w:name w:val="xl115"/>
    <w:basedOn w:val="246"/>
    <w:qFormat/>
    <w:uiPriority w:val="0"/>
    <w:pPr>
      <w:pBdr>
        <w:top w:val="single" w:color="auto" w:sz="4" w:space="0"/>
        <w:left w:val="single" w:color="auto" w:sz="4" w:space="0"/>
        <w:bottom w:val="single" w:color="auto" w:sz="4" w:space="0"/>
        <w:right w:val="single" w:color="auto" w:sz="4" w:space="0"/>
      </w:pBdr>
      <w:shd w:val="clear" w:color="000000" w:fill="FFFF00"/>
      <w:jc w:val="center"/>
    </w:pPr>
    <w:rPr>
      <w:rFonts w:ascii="Times New Roman" w:hAnsi="Times New Roman" w:cs="Times New Roman"/>
    </w:rPr>
  </w:style>
  <w:style w:type="paragraph" w:customStyle="1" w:styleId="256">
    <w:name w:val="font18"/>
    <w:basedOn w:val="1"/>
    <w:qFormat/>
    <w:uiPriority w:val="0"/>
    <w:pPr>
      <w:widowControl/>
      <w:spacing w:before="100" w:beforeAutospacing="1" w:after="100" w:afterAutospacing="1"/>
    </w:pPr>
    <w:rPr>
      <w:rFonts w:ascii="宋体" w:hAnsi="宋体" w:eastAsia="宋体" w:cs="宋体"/>
      <w:color w:val="000000"/>
      <w:lang w:eastAsia="zh-CN"/>
    </w:rPr>
  </w:style>
  <w:style w:type="paragraph" w:customStyle="1" w:styleId="257">
    <w:name w:val="xl79"/>
    <w:basedOn w:val="246"/>
    <w:qFormat/>
    <w:uiPriority w:val="0"/>
    <w:pPr>
      <w:pBdr>
        <w:top w:val="single" w:color="auto" w:sz="4" w:space="0"/>
        <w:left w:val="single" w:color="auto" w:sz="4" w:space="0"/>
        <w:bottom w:val="single" w:color="auto" w:sz="4" w:space="0"/>
        <w:right w:val="single" w:color="auto" w:sz="4" w:space="0"/>
      </w:pBdr>
      <w:shd w:val="clear" w:color="000000" w:fill="FFFF00"/>
    </w:pPr>
    <w:rPr>
      <w:rFonts w:ascii="Times New Roman" w:hAnsi="Times New Roman" w:cs="Times New Roman"/>
      <w:color w:val="000000"/>
      <w:sz w:val="20"/>
      <w:szCs w:val="20"/>
    </w:rPr>
  </w:style>
  <w:style w:type="paragraph" w:customStyle="1" w:styleId="258">
    <w:name w:val="Table Contents"/>
    <w:basedOn w:val="1"/>
    <w:qFormat/>
    <w:uiPriority w:val="0"/>
    <w:pPr>
      <w:suppressLineNumbers/>
      <w:suppressAutoHyphens/>
      <w:jc w:val="both"/>
    </w:pPr>
    <w:rPr>
      <w:rFonts w:ascii="Times New Roman" w:hAnsi="Times New Roman" w:eastAsia="宋体" w:cs="Times New Roman"/>
      <w:kern w:val="1"/>
      <w:sz w:val="21"/>
      <w:szCs w:val="24"/>
      <w:lang w:eastAsia="ar-SA"/>
    </w:rPr>
  </w:style>
  <w:style w:type="paragraph" w:customStyle="1" w:styleId="259">
    <w:name w:val="xl9622006"/>
    <w:basedOn w:val="1"/>
    <w:qFormat/>
    <w:uiPriority w:val="0"/>
    <w:pPr>
      <w:widowControl/>
      <w:spacing w:before="100" w:beforeAutospacing="1" w:after="100" w:afterAutospacing="1"/>
      <w:jc w:val="center"/>
      <w:textAlignment w:val="center"/>
    </w:pPr>
    <w:rPr>
      <w:rFonts w:ascii="宋体" w:hAnsi="宋体" w:eastAsia="宋体" w:cs="宋体"/>
      <w:b/>
      <w:bCs/>
      <w:color w:val="FF0000"/>
      <w:sz w:val="16"/>
      <w:szCs w:val="16"/>
      <w:lang w:eastAsia="zh-CN"/>
    </w:rPr>
  </w:style>
  <w:style w:type="paragraph" w:customStyle="1" w:styleId="260">
    <w:name w:val="xl8222006"/>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宋体" w:hAnsi="宋体" w:eastAsia="宋体" w:cs="宋体"/>
      <w:color w:val="000000"/>
      <w:sz w:val="20"/>
      <w:szCs w:val="20"/>
      <w:lang w:eastAsia="zh-CN"/>
    </w:rPr>
  </w:style>
  <w:style w:type="paragraph" w:customStyle="1" w:styleId="261">
    <w:name w:val="xl125"/>
    <w:basedOn w:val="246"/>
    <w:qFormat/>
    <w:uiPriority w:val="0"/>
    <w:pPr>
      <w:pBdr>
        <w:top w:val="single" w:color="auto" w:sz="4" w:space="0"/>
        <w:bottom w:val="single" w:color="auto" w:sz="4" w:space="0"/>
      </w:pBdr>
    </w:pPr>
    <w:rPr>
      <w:rFonts w:ascii="Times New Roman" w:hAnsi="Times New Roman" w:cs="Times New Roman"/>
      <w:color w:val="000000"/>
      <w:sz w:val="20"/>
      <w:szCs w:val="20"/>
    </w:rPr>
  </w:style>
  <w:style w:type="paragraph" w:customStyle="1" w:styleId="262">
    <w:name w:val="xl7522006"/>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宋体" w:hAnsi="宋体" w:eastAsia="宋体" w:cs="宋体"/>
      <w:color w:val="000000"/>
      <w:sz w:val="20"/>
      <w:szCs w:val="20"/>
      <w:lang w:eastAsia="zh-CN"/>
    </w:rPr>
  </w:style>
  <w:style w:type="paragraph" w:customStyle="1" w:styleId="263">
    <w:name w:val="font622006"/>
    <w:basedOn w:val="1"/>
    <w:qFormat/>
    <w:uiPriority w:val="0"/>
    <w:pPr>
      <w:widowControl/>
      <w:spacing w:before="100" w:beforeAutospacing="1" w:after="100" w:afterAutospacing="1"/>
    </w:pPr>
    <w:rPr>
      <w:rFonts w:ascii="宋体" w:hAnsi="宋体" w:eastAsia="宋体" w:cs="宋体"/>
      <w:color w:val="000000"/>
      <w:sz w:val="20"/>
      <w:szCs w:val="20"/>
      <w:lang w:eastAsia="zh-CN"/>
    </w:rPr>
  </w:style>
  <w:style w:type="paragraph" w:customStyle="1" w:styleId="264">
    <w:name w:val="xl121"/>
    <w:basedOn w:val="246"/>
    <w:qFormat/>
    <w:uiPriority w:val="0"/>
    <w:pPr>
      <w:pBdr>
        <w:top w:val="single" w:color="auto" w:sz="4" w:space="0"/>
        <w:bottom w:val="single" w:color="auto" w:sz="4" w:space="0"/>
      </w:pBdr>
      <w:jc w:val="center"/>
    </w:pPr>
    <w:rPr>
      <w:rFonts w:ascii="Times New Roman" w:hAnsi="Times New Roman" w:cs="Times New Roman"/>
      <w:sz w:val="20"/>
      <w:szCs w:val="20"/>
    </w:rPr>
  </w:style>
  <w:style w:type="paragraph" w:customStyle="1" w:styleId="265">
    <w:name w:val="xl122"/>
    <w:basedOn w:val="246"/>
    <w:qFormat/>
    <w:uiPriority w:val="0"/>
    <w:pPr>
      <w:pBdr>
        <w:top w:val="single" w:color="auto" w:sz="4" w:space="0"/>
        <w:bottom w:val="single" w:color="auto" w:sz="4" w:space="0"/>
        <w:right w:val="single" w:color="auto" w:sz="4" w:space="0"/>
      </w:pBdr>
      <w:jc w:val="center"/>
    </w:pPr>
    <w:rPr>
      <w:rFonts w:ascii="Times New Roman" w:hAnsi="Times New Roman" w:cs="Times New Roman"/>
      <w:sz w:val="20"/>
      <w:szCs w:val="20"/>
    </w:rPr>
  </w:style>
  <w:style w:type="paragraph" w:customStyle="1" w:styleId="266">
    <w:name w:val="xl105"/>
    <w:basedOn w:val="246"/>
    <w:qFormat/>
    <w:uiPriority w:val="0"/>
    <w:pPr>
      <w:pBdr>
        <w:top w:val="single" w:color="auto" w:sz="4" w:space="0"/>
        <w:left w:val="single" w:color="auto" w:sz="4" w:space="0"/>
        <w:bottom w:val="single" w:color="auto" w:sz="4" w:space="0"/>
        <w:right w:val="single" w:color="auto" w:sz="4" w:space="0"/>
      </w:pBdr>
      <w:shd w:val="clear" w:color="000000" w:fill="FFFF00"/>
      <w:jc w:val="center"/>
    </w:pPr>
    <w:rPr>
      <w:rFonts w:ascii="Times New Roman" w:hAnsi="Times New Roman" w:cs="Times New Roman"/>
      <w:color w:val="000000"/>
    </w:rPr>
  </w:style>
  <w:style w:type="paragraph" w:customStyle="1" w:styleId="267">
    <w:name w:val="xl106"/>
    <w:basedOn w:val="246"/>
    <w:qFormat/>
    <w:uiPriority w:val="0"/>
    <w:pPr>
      <w:pBdr>
        <w:top w:val="single" w:color="auto" w:sz="4" w:space="0"/>
        <w:left w:val="single" w:color="auto" w:sz="4" w:space="0"/>
        <w:bottom w:val="single" w:color="auto" w:sz="4" w:space="0"/>
        <w:right w:val="single" w:color="auto" w:sz="4" w:space="0"/>
      </w:pBdr>
    </w:pPr>
    <w:rPr>
      <w:rFonts w:ascii="Times New Roman" w:hAnsi="Times New Roman" w:cs="Times New Roman"/>
      <w:color w:val="000000"/>
    </w:rPr>
  </w:style>
  <w:style w:type="paragraph" w:customStyle="1" w:styleId="268">
    <w:name w:val="font522006"/>
    <w:basedOn w:val="1"/>
    <w:qFormat/>
    <w:uiPriority w:val="0"/>
    <w:pPr>
      <w:widowControl/>
      <w:spacing w:before="100" w:beforeAutospacing="1" w:after="100" w:afterAutospacing="1"/>
    </w:pPr>
    <w:rPr>
      <w:rFonts w:ascii="宋体" w:hAnsi="宋体" w:eastAsia="宋体" w:cs="宋体"/>
      <w:sz w:val="18"/>
      <w:szCs w:val="18"/>
      <w:lang w:eastAsia="zh-CN"/>
    </w:rPr>
  </w:style>
  <w:style w:type="paragraph" w:customStyle="1" w:styleId="269">
    <w:name w:val="xl114"/>
    <w:basedOn w:val="246"/>
    <w:qFormat/>
    <w:uiPriority w:val="0"/>
    <w:pPr>
      <w:pBdr>
        <w:top w:val="single" w:color="auto" w:sz="4" w:space="0"/>
        <w:left w:val="single" w:color="auto" w:sz="4" w:space="0"/>
        <w:bottom w:val="single" w:color="auto" w:sz="4" w:space="0"/>
      </w:pBdr>
    </w:pPr>
    <w:rPr>
      <w:rFonts w:ascii="Times New Roman" w:hAnsi="Times New Roman" w:cs="Times New Roman"/>
    </w:rPr>
  </w:style>
  <w:style w:type="paragraph" w:customStyle="1" w:styleId="270">
    <w:name w:val="xl97"/>
    <w:basedOn w:val="246"/>
    <w:qFormat/>
    <w:uiPriority w:val="0"/>
    <w:pPr>
      <w:jc w:val="center"/>
    </w:pPr>
    <w:rPr>
      <w:rFonts w:ascii="Times New Roman" w:hAnsi="Times New Roman" w:cs="Times New Roman"/>
      <w:b/>
      <w:bCs/>
      <w:color w:val="FF0000"/>
      <w:sz w:val="16"/>
      <w:szCs w:val="16"/>
    </w:rPr>
  </w:style>
  <w:style w:type="paragraph" w:customStyle="1" w:styleId="271">
    <w:name w:val="正文文本缩进 21"/>
    <w:basedOn w:val="1"/>
    <w:qFormat/>
    <w:uiPriority w:val="0"/>
    <w:pPr>
      <w:suppressAutoHyphens/>
      <w:ind w:left="420" w:firstLine="420"/>
      <w:jc w:val="both"/>
    </w:pPr>
    <w:rPr>
      <w:rFonts w:ascii="Times New Roman" w:hAnsi="Times New Roman" w:eastAsia="宋体" w:cs="Times New Roman"/>
      <w:kern w:val="1"/>
      <w:sz w:val="21"/>
      <w:szCs w:val="20"/>
      <w:lang w:eastAsia="ar-SA"/>
    </w:rPr>
  </w:style>
  <w:style w:type="character" w:customStyle="1" w:styleId="272">
    <w:name w:val="z-窗体底端 字符"/>
    <w:basedOn w:val="37"/>
    <w:link w:val="273"/>
    <w:qFormat/>
    <w:uiPriority w:val="99"/>
    <w:rPr>
      <w:rFonts w:ascii="Arial" w:hAnsi="Arial" w:cs="Arial"/>
      <w:vanish/>
      <w:kern w:val="0"/>
      <w:sz w:val="16"/>
      <w:szCs w:val="16"/>
      <w:lang w:eastAsia="en-US"/>
    </w:rPr>
  </w:style>
  <w:style w:type="paragraph" w:customStyle="1" w:styleId="273">
    <w:name w:val="z-窗体底端11111"/>
    <w:basedOn w:val="1"/>
    <w:next w:val="1"/>
    <w:link w:val="272"/>
    <w:unhideWhenUsed/>
    <w:qFormat/>
    <w:uiPriority w:val="99"/>
    <w:pPr>
      <w:widowControl/>
      <w:pBdr>
        <w:top w:val="single" w:color="auto" w:sz="6" w:space="1"/>
      </w:pBdr>
      <w:jc w:val="center"/>
    </w:pPr>
    <w:rPr>
      <w:rFonts w:ascii="Arial" w:hAnsi="Arial" w:cs="Arial"/>
      <w:vanish/>
      <w:sz w:val="16"/>
      <w:szCs w:val="16"/>
    </w:rPr>
  </w:style>
  <w:style w:type="character" w:customStyle="1" w:styleId="274">
    <w:name w:val="z-窗体底端 Char2"/>
    <w:basedOn w:val="37"/>
    <w:semiHidden/>
    <w:qFormat/>
    <w:uiPriority w:val="99"/>
    <w:rPr>
      <w:rFonts w:ascii="Arial" w:hAnsi="Arial" w:cs="Arial"/>
      <w:vanish/>
      <w:sz w:val="16"/>
      <w:szCs w:val="16"/>
    </w:rPr>
  </w:style>
  <w:style w:type="paragraph" w:customStyle="1" w:styleId="275">
    <w:name w:val="正文 New"/>
    <w:qFormat/>
    <w:uiPriority w:val="0"/>
    <w:pPr>
      <w:widowControl w:val="0"/>
      <w:suppressAutoHyphens/>
      <w:jc w:val="both"/>
    </w:pPr>
    <w:rPr>
      <w:rFonts w:ascii="Times New Roman" w:hAnsi="Times New Roman" w:eastAsia="宋体" w:cs="Times New Roman"/>
      <w:kern w:val="1"/>
      <w:sz w:val="21"/>
      <w:szCs w:val="24"/>
      <w:lang w:val="en-US" w:eastAsia="ar-SA" w:bidi="ar-SA"/>
    </w:rPr>
  </w:style>
  <w:style w:type="paragraph" w:customStyle="1" w:styleId="276">
    <w:name w:val="font16"/>
    <w:basedOn w:val="1"/>
    <w:qFormat/>
    <w:uiPriority w:val="0"/>
    <w:pPr>
      <w:widowControl/>
      <w:spacing w:before="100" w:beforeAutospacing="1" w:after="100" w:afterAutospacing="1"/>
    </w:pPr>
    <w:rPr>
      <w:rFonts w:ascii="Times New Roman" w:hAnsi="Times New Roman" w:eastAsia="宋体" w:cs="Times New Roman"/>
      <w:color w:val="000000"/>
      <w:lang w:eastAsia="zh-CN"/>
    </w:rPr>
  </w:style>
  <w:style w:type="paragraph" w:customStyle="1" w:styleId="277">
    <w:name w:val="xl101"/>
    <w:basedOn w:val="246"/>
    <w:qFormat/>
    <w:uiPriority w:val="0"/>
    <w:pPr>
      <w:pBdr>
        <w:left w:val="single" w:color="auto" w:sz="4" w:space="0"/>
        <w:bottom w:val="single" w:color="auto" w:sz="4" w:space="0"/>
        <w:right w:val="single" w:color="auto" w:sz="4" w:space="0"/>
      </w:pBdr>
      <w:jc w:val="center"/>
    </w:pPr>
    <w:rPr>
      <w:rFonts w:ascii="Times New Roman" w:hAnsi="Times New Roman" w:cs="Times New Roman"/>
      <w:color w:val="000000"/>
      <w:sz w:val="20"/>
      <w:szCs w:val="20"/>
    </w:rPr>
  </w:style>
  <w:style w:type="paragraph" w:customStyle="1" w:styleId="278">
    <w:name w:val="xl6922006"/>
    <w:basedOn w:val="1"/>
    <w:qFormat/>
    <w:uiPriority w:val="0"/>
    <w:pPr>
      <w:widowControl/>
      <w:spacing w:before="100" w:beforeAutospacing="1" w:after="100" w:afterAutospacing="1"/>
      <w:textAlignment w:val="center"/>
    </w:pPr>
    <w:rPr>
      <w:rFonts w:ascii="宋体" w:hAnsi="宋体" w:eastAsia="宋体" w:cs="宋体"/>
      <w:b/>
      <w:bCs/>
      <w:color w:val="FF0000"/>
      <w:sz w:val="20"/>
      <w:szCs w:val="20"/>
      <w:lang w:eastAsia="zh-CN"/>
    </w:rPr>
  </w:style>
  <w:style w:type="paragraph" w:customStyle="1" w:styleId="279">
    <w:name w:val="tgt"/>
    <w:basedOn w:val="1"/>
    <w:qFormat/>
    <w:uiPriority w:val="0"/>
    <w:pPr>
      <w:adjustRightInd w:val="0"/>
      <w:spacing w:after="126" w:line="312" w:lineRule="atLeast"/>
      <w:textAlignment w:val="baseline"/>
    </w:pPr>
    <w:rPr>
      <w:rFonts w:ascii="Times New Roman" w:hAnsi="Times New Roman" w:eastAsia="宋体" w:cs="Times New Roman"/>
      <w:sz w:val="21"/>
      <w:szCs w:val="20"/>
      <w:lang w:eastAsia="zh-CN"/>
    </w:rPr>
  </w:style>
  <w:style w:type="paragraph" w:customStyle="1" w:styleId="280">
    <w:name w:val="xl104"/>
    <w:basedOn w:val="246"/>
    <w:qFormat/>
    <w:uiPriority w:val="0"/>
    <w:pPr>
      <w:pBdr>
        <w:top w:val="single" w:color="auto" w:sz="4" w:space="0"/>
        <w:left w:val="single" w:color="auto" w:sz="4" w:space="0"/>
        <w:bottom w:val="single" w:color="auto" w:sz="4" w:space="0"/>
        <w:right w:val="single" w:color="auto" w:sz="4" w:space="0"/>
      </w:pBdr>
      <w:shd w:val="clear" w:color="000000" w:fill="FFFF00"/>
    </w:pPr>
    <w:rPr>
      <w:rFonts w:ascii="Times New Roman" w:hAnsi="Times New Roman" w:cs="Times New Roman"/>
    </w:rPr>
  </w:style>
  <w:style w:type="paragraph" w:customStyle="1" w:styleId="281">
    <w:name w:val="xl100"/>
    <w:basedOn w:val="246"/>
    <w:qFormat/>
    <w:uiPriority w:val="0"/>
    <w:pPr>
      <w:pBdr>
        <w:left w:val="single" w:color="auto" w:sz="4" w:space="0"/>
        <w:right w:val="single" w:color="auto" w:sz="4" w:space="0"/>
      </w:pBdr>
      <w:jc w:val="center"/>
    </w:pPr>
    <w:rPr>
      <w:rFonts w:ascii="Times New Roman" w:hAnsi="Times New Roman" w:cs="Times New Roman"/>
      <w:color w:val="000000"/>
      <w:sz w:val="20"/>
      <w:szCs w:val="20"/>
    </w:rPr>
  </w:style>
  <w:style w:type="paragraph" w:customStyle="1" w:styleId="282">
    <w:name w:val="xl126"/>
    <w:basedOn w:val="246"/>
    <w:qFormat/>
    <w:uiPriority w:val="0"/>
    <w:pPr>
      <w:pBdr>
        <w:top w:val="single" w:color="auto" w:sz="4" w:space="0"/>
        <w:bottom w:val="single" w:color="auto" w:sz="4" w:space="0"/>
        <w:right w:val="single" w:color="auto" w:sz="4" w:space="0"/>
      </w:pBdr>
    </w:pPr>
    <w:rPr>
      <w:rFonts w:ascii="Times New Roman" w:hAnsi="Times New Roman" w:cs="Times New Roman"/>
      <w:color w:val="000000"/>
      <w:sz w:val="20"/>
      <w:szCs w:val="20"/>
    </w:rPr>
  </w:style>
  <w:style w:type="paragraph" w:customStyle="1" w:styleId="283">
    <w:name w:val="xl118"/>
    <w:basedOn w:val="246"/>
    <w:qFormat/>
    <w:uiPriority w:val="0"/>
    <w:pPr>
      <w:pBdr>
        <w:top w:val="single" w:color="auto" w:sz="4" w:space="0"/>
        <w:left w:val="single" w:color="auto" w:sz="4" w:space="0"/>
        <w:bottom w:val="single" w:color="auto" w:sz="4" w:space="0"/>
        <w:right w:val="single" w:color="auto" w:sz="4" w:space="0"/>
      </w:pBdr>
      <w:jc w:val="center"/>
    </w:pPr>
    <w:rPr>
      <w:color w:val="000000"/>
      <w:sz w:val="20"/>
      <w:szCs w:val="20"/>
    </w:rPr>
  </w:style>
  <w:style w:type="paragraph" w:customStyle="1" w:styleId="284">
    <w:name w:val="正文1"/>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285">
    <w:name w:val="常规"/>
    <w:basedOn w:val="1"/>
    <w:qFormat/>
    <w:uiPriority w:val="0"/>
    <w:pPr>
      <w:widowControl/>
      <w:spacing w:before="100" w:beforeAutospacing="1" w:after="100" w:afterAutospacing="1"/>
      <w:textAlignment w:val="center"/>
    </w:pPr>
    <w:rPr>
      <w:rFonts w:ascii="宋体" w:hAnsi="宋体" w:eastAsia="宋体" w:cs="宋体"/>
      <w:color w:val="000000"/>
      <w:lang w:eastAsia="zh-CN"/>
    </w:rPr>
  </w:style>
  <w:style w:type="paragraph" w:customStyle="1" w:styleId="286">
    <w:name w:val="xl82"/>
    <w:basedOn w:val="246"/>
    <w:qFormat/>
    <w:uiPriority w:val="0"/>
    <w:pPr>
      <w:pBdr>
        <w:top w:val="single" w:color="auto" w:sz="4" w:space="0"/>
        <w:left w:val="single" w:color="auto" w:sz="4" w:space="0"/>
        <w:bottom w:val="single" w:color="auto" w:sz="4" w:space="0"/>
        <w:right w:val="single" w:color="auto" w:sz="4" w:space="0"/>
      </w:pBdr>
      <w:jc w:val="center"/>
    </w:pPr>
    <w:rPr>
      <w:rFonts w:ascii="Times New Roman" w:hAnsi="Times New Roman" w:cs="Times New Roman"/>
      <w:color w:val="000000"/>
      <w:sz w:val="20"/>
      <w:szCs w:val="20"/>
    </w:rPr>
  </w:style>
  <w:style w:type="paragraph" w:customStyle="1" w:styleId="287">
    <w:name w:val="xl91"/>
    <w:basedOn w:val="246"/>
    <w:qFormat/>
    <w:uiPriority w:val="0"/>
    <w:pPr>
      <w:pBdr>
        <w:top w:val="single" w:color="auto" w:sz="4" w:space="0"/>
        <w:left w:val="single" w:color="auto" w:sz="4" w:space="0"/>
        <w:bottom w:val="single" w:color="auto" w:sz="4" w:space="0"/>
        <w:right w:val="single" w:color="auto" w:sz="4" w:space="0"/>
      </w:pBdr>
    </w:pPr>
    <w:rPr>
      <w:rFonts w:ascii="Times New Roman" w:hAnsi="Times New Roman" w:cs="Times New Roman"/>
      <w:color w:val="000000"/>
      <w:sz w:val="20"/>
      <w:szCs w:val="20"/>
    </w:rPr>
  </w:style>
  <w:style w:type="paragraph" w:customStyle="1" w:styleId="288">
    <w:name w:val="xl7322006"/>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宋体" w:hAnsi="宋体" w:eastAsia="宋体" w:cs="宋体"/>
      <w:color w:val="000000"/>
      <w:sz w:val="20"/>
      <w:szCs w:val="20"/>
      <w:lang w:eastAsia="zh-CN"/>
    </w:rPr>
  </w:style>
  <w:style w:type="paragraph" w:customStyle="1" w:styleId="289">
    <w:name w:val="xl78"/>
    <w:basedOn w:val="246"/>
    <w:qFormat/>
    <w:uiPriority w:val="0"/>
    <w:pPr>
      <w:pBdr>
        <w:top w:val="single" w:color="auto" w:sz="4" w:space="0"/>
        <w:left w:val="single" w:color="auto" w:sz="4" w:space="0"/>
        <w:bottom w:val="single" w:color="auto" w:sz="4" w:space="0"/>
        <w:right w:val="single" w:color="auto" w:sz="4" w:space="0"/>
      </w:pBdr>
      <w:shd w:val="clear" w:color="000000" w:fill="FFFF00"/>
      <w:jc w:val="center"/>
    </w:pPr>
    <w:rPr>
      <w:rFonts w:ascii="Times New Roman" w:hAnsi="Times New Roman" w:cs="Times New Roman"/>
      <w:color w:val="000000"/>
      <w:sz w:val="20"/>
      <w:szCs w:val="20"/>
    </w:rPr>
  </w:style>
  <w:style w:type="paragraph" w:customStyle="1" w:styleId="290">
    <w:name w:val="List Paragraph_1ce9cb3f-f6d7-479b-8ef8-d9b8ab1c26da"/>
    <w:basedOn w:val="1"/>
    <w:qFormat/>
    <w:uiPriority w:val="99"/>
    <w:pPr>
      <w:ind w:firstLine="420" w:firstLineChars="200"/>
      <w:jc w:val="both"/>
    </w:pPr>
    <w:rPr>
      <w:rFonts w:ascii="Calibri" w:hAnsi="Calibri" w:eastAsia="宋体" w:cs="Times New Roman"/>
      <w:kern w:val="2"/>
      <w:sz w:val="21"/>
      <w:lang w:eastAsia="zh-CN"/>
    </w:rPr>
  </w:style>
  <w:style w:type="paragraph" w:customStyle="1" w:styleId="291">
    <w:name w:val="src"/>
    <w:basedOn w:val="1"/>
    <w:qFormat/>
    <w:uiPriority w:val="0"/>
    <w:pPr>
      <w:widowControl/>
      <w:spacing w:before="100" w:beforeAutospacing="1" w:after="100" w:afterAutospacing="1"/>
    </w:pPr>
    <w:rPr>
      <w:rFonts w:ascii="宋体" w:hAnsi="宋体" w:eastAsia="宋体" w:cs="宋体"/>
      <w:sz w:val="24"/>
      <w:szCs w:val="24"/>
      <w:lang w:eastAsia="zh-CN"/>
    </w:rPr>
  </w:style>
  <w:style w:type="paragraph" w:customStyle="1" w:styleId="292">
    <w:name w:val="List Paragraph1"/>
    <w:basedOn w:val="1"/>
    <w:qFormat/>
    <w:uiPriority w:val="0"/>
    <w:pPr>
      <w:adjustRightInd w:val="0"/>
      <w:spacing w:line="312" w:lineRule="atLeast"/>
      <w:ind w:firstLine="420" w:firstLineChars="200"/>
      <w:jc w:val="both"/>
      <w:textAlignment w:val="baseline"/>
    </w:pPr>
    <w:rPr>
      <w:rFonts w:ascii="Times New Roman" w:hAnsi="Times New Roman" w:eastAsia="宋体" w:cs="Times New Roman"/>
      <w:sz w:val="21"/>
      <w:szCs w:val="20"/>
      <w:lang w:eastAsia="zh-CN"/>
    </w:rPr>
  </w:style>
  <w:style w:type="paragraph" w:customStyle="1" w:styleId="293">
    <w:name w:val="正文2"/>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294">
    <w:name w:val="xl7122006"/>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宋体" w:hAnsi="宋体" w:eastAsia="宋体" w:cs="宋体"/>
      <w:color w:val="000000"/>
      <w:sz w:val="20"/>
      <w:szCs w:val="20"/>
      <w:lang w:eastAsia="zh-CN"/>
    </w:rPr>
  </w:style>
  <w:style w:type="paragraph" w:customStyle="1" w:styleId="295">
    <w:name w:val="xl8322006"/>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宋体" w:hAnsi="宋体" w:eastAsia="宋体" w:cs="宋体"/>
      <w:color w:val="000000"/>
      <w:sz w:val="20"/>
      <w:szCs w:val="20"/>
      <w:lang w:eastAsia="zh-CN"/>
    </w:rPr>
  </w:style>
  <w:style w:type="paragraph" w:customStyle="1" w:styleId="296">
    <w:name w:val="xl9422006"/>
    <w:basedOn w:val="1"/>
    <w:qFormat/>
    <w:uiPriority w:val="0"/>
    <w:pPr>
      <w:widowControl/>
      <w:pBdr>
        <w:top w:val="single" w:color="auto" w:sz="4" w:space="1"/>
        <w:bottom w:val="single" w:color="auto" w:sz="4" w:space="0"/>
      </w:pBdr>
      <w:spacing w:before="100" w:beforeAutospacing="1" w:after="100" w:afterAutospacing="1"/>
      <w:textAlignment w:val="center"/>
    </w:pPr>
    <w:rPr>
      <w:rFonts w:ascii="宋体" w:hAnsi="宋体" w:eastAsia="宋体" w:cs="宋体"/>
      <w:color w:val="000000"/>
      <w:sz w:val="20"/>
      <w:szCs w:val="20"/>
      <w:lang w:eastAsia="zh-CN"/>
    </w:rPr>
  </w:style>
  <w:style w:type="paragraph" w:customStyle="1" w:styleId="297">
    <w:name w:val="xl95"/>
    <w:basedOn w:val="246"/>
    <w:qFormat/>
    <w:uiPriority w:val="0"/>
    <w:pPr>
      <w:pBdr>
        <w:top w:val="single" w:color="auto" w:sz="4" w:space="0"/>
        <w:left w:val="single" w:color="auto" w:sz="4" w:space="0"/>
        <w:bottom w:val="single" w:color="auto" w:sz="4" w:space="0"/>
        <w:right w:val="single" w:color="auto" w:sz="4" w:space="0"/>
      </w:pBdr>
      <w:shd w:val="clear" w:color="000000" w:fill="FFC000"/>
      <w:jc w:val="center"/>
    </w:pPr>
    <w:rPr>
      <w:rFonts w:ascii="Times New Roman" w:hAnsi="Times New Roman" w:cs="Times New Roman"/>
      <w:sz w:val="20"/>
      <w:szCs w:val="20"/>
    </w:rPr>
  </w:style>
  <w:style w:type="paragraph" w:customStyle="1" w:styleId="298">
    <w:name w:val="xl90"/>
    <w:basedOn w:val="246"/>
    <w:qFormat/>
    <w:uiPriority w:val="0"/>
    <w:pPr>
      <w:pBdr>
        <w:top w:val="single" w:color="auto" w:sz="4" w:space="0"/>
        <w:left w:val="single" w:color="auto" w:sz="4" w:space="0"/>
        <w:bottom w:val="single" w:color="auto" w:sz="4" w:space="0"/>
        <w:right w:val="single" w:color="auto" w:sz="4" w:space="0"/>
      </w:pBdr>
      <w:jc w:val="center"/>
    </w:pPr>
    <w:rPr>
      <w:rFonts w:ascii="Times New Roman" w:hAnsi="Times New Roman" w:cs="Times New Roman"/>
      <w:color w:val="FF0000"/>
      <w:sz w:val="20"/>
      <w:szCs w:val="20"/>
    </w:rPr>
  </w:style>
  <w:style w:type="paragraph" w:customStyle="1" w:styleId="299">
    <w:name w:val="正文 New New"/>
    <w:qFormat/>
    <w:uiPriority w:val="0"/>
    <w:pPr>
      <w:widowControl w:val="0"/>
      <w:suppressAutoHyphens/>
      <w:jc w:val="both"/>
    </w:pPr>
    <w:rPr>
      <w:rFonts w:ascii="Times New Roman" w:hAnsi="Times New Roman" w:eastAsia="宋体" w:cs="Times New Roman"/>
      <w:kern w:val="1"/>
      <w:sz w:val="21"/>
      <w:szCs w:val="24"/>
      <w:lang w:val="en-US" w:eastAsia="ar-SA" w:bidi="ar-SA"/>
    </w:rPr>
  </w:style>
  <w:style w:type="paragraph" w:customStyle="1" w:styleId="300">
    <w:name w:val="xl119"/>
    <w:basedOn w:val="246"/>
    <w:qFormat/>
    <w:uiPriority w:val="0"/>
    <w:pPr>
      <w:pBdr>
        <w:top w:val="single" w:color="auto" w:sz="4" w:space="0"/>
        <w:left w:val="single" w:color="auto" w:sz="4" w:space="0"/>
        <w:bottom w:val="single" w:color="auto" w:sz="4" w:space="0"/>
        <w:right w:val="single" w:color="auto" w:sz="4" w:space="0"/>
      </w:pBdr>
      <w:jc w:val="center"/>
    </w:pPr>
    <w:rPr>
      <w:rFonts w:ascii="Times New Roman" w:hAnsi="Times New Roman" w:cs="Times New Roman"/>
      <w:sz w:val="20"/>
      <w:szCs w:val="20"/>
    </w:rPr>
  </w:style>
  <w:style w:type="paragraph" w:customStyle="1" w:styleId="301">
    <w:name w:val="xl123"/>
    <w:basedOn w:val="246"/>
    <w:qFormat/>
    <w:uiPriority w:val="0"/>
    <w:pPr>
      <w:pBdr>
        <w:top w:val="single" w:color="auto" w:sz="4" w:space="0"/>
        <w:left w:val="single" w:color="auto" w:sz="4" w:space="0"/>
        <w:right w:val="single" w:color="auto" w:sz="4" w:space="0"/>
      </w:pBdr>
      <w:jc w:val="center"/>
    </w:pPr>
    <w:rPr>
      <w:color w:val="000000"/>
      <w:sz w:val="20"/>
      <w:szCs w:val="20"/>
    </w:rPr>
  </w:style>
  <w:style w:type="paragraph" w:customStyle="1" w:styleId="302">
    <w:name w:val="xl96"/>
    <w:basedOn w:val="246"/>
    <w:qFormat/>
    <w:uiPriority w:val="0"/>
    <w:rPr>
      <w:rFonts w:ascii="Times New Roman" w:hAnsi="Times New Roman" w:cs="Times New Roman"/>
      <w:b/>
      <w:bCs/>
      <w:color w:val="FF0000"/>
      <w:sz w:val="20"/>
      <w:szCs w:val="20"/>
    </w:rPr>
  </w:style>
  <w:style w:type="paragraph" w:customStyle="1" w:styleId="303">
    <w:name w:val="xl117"/>
    <w:basedOn w:val="246"/>
    <w:qFormat/>
    <w:uiPriority w:val="0"/>
    <w:pPr>
      <w:pBdr>
        <w:top w:val="single" w:color="auto" w:sz="4" w:space="0"/>
        <w:left w:val="single" w:color="auto" w:sz="4" w:space="0"/>
        <w:bottom w:val="single" w:color="auto" w:sz="4" w:space="0"/>
        <w:right w:val="single" w:color="auto" w:sz="4" w:space="0"/>
      </w:pBdr>
    </w:pPr>
    <w:rPr>
      <w:sz w:val="20"/>
      <w:szCs w:val="20"/>
    </w:rPr>
  </w:style>
  <w:style w:type="paragraph" w:customStyle="1" w:styleId="304">
    <w:name w:val="font722006"/>
    <w:basedOn w:val="1"/>
    <w:qFormat/>
    <w:uiPriority w:val="0"/>
    <w:pPr>
      <w:widowControl/>
      <w:spacing w:before="100" w:beforeAutospacing="1" w:after="100" w:afterAutospacing="1"/>
    </w:pPr>
    <w:rPr>
      <w:rFonts w:ascii="Times New Roman" w:hAnsi="Times New Roman" w:eastAsia="宋体" w:cs="Times New Roman"/>
      <w:color w:val="000000"/>
      <w:sz w:val="20"/>
      <w:szCs w:val="20"/>
      <w:lang w:eastAsia="zh-CN"/>
    </w:rPr>
  </w:style>
  <w:style w:type="paragraph" w:customStyle="1" w:styleId="305">
    <w:name w:val="xl88"/>
    <w:basedOn w:val="246"/>
    <w:qFormat/>
    <w:uiPriority w:val="0"/>
    <w:pPr>
      <w:pBdr>
        <w:top w:val="single" w:color="auto" w:sz="4" w:space="0"/>
        <w:left w:val="single" w:color="auto" w:sz="4" w:space="0"/>
        <w:bottom w:val="single" w:color="auto" w:sz="4" w:space="0"/>
        <w:right w:val="single" w:color="auto" w:sz="4" w:space="0"/>
      </w:pBdr>
      <w:shd w:val="clear" w:color="000000" w:fill="F4B084"/>
      <w:jc w:val="center"/>
    </w:pPr>
    <w:rPr>
      <w:rFonts w:ascii="Times New Roman" w:hAnsi="Times New Roman" w:cs="Times New Roman"/>
      <w:color w:val="000000"/>
      <w:sz w:val="20"/>
      <w:szCs w:val="20"/>
    </w:rPr>
  </w:style>
  <w:style w:type="paragraph" w:customStyle="1" w:styleId="306">
    <w:name w:val="reader-word-layer reader-word-s1-11"/>
    <w:basedOn w:val="1"/>
    <w:qFormat/>
    <w:uiPriority w:val="0"/>
    <w:pPr>
      <w:widowControl/>
      <w:spacing w:before="100" w:beforeAutospacing="1" w:after="100" w:afterAutospacing="1"/>
    </w:pPr>
    <w:rPr>
      <w:rFonts w:ascii="宋体" w:hAnsi="宋体" w:eastAsia="宋体" w:cs="宋体"/>
      <w:sz w:val="24"/>
      <w:szCs w:val="24"/>
      <w:lang w:eastAsia="zh-CN"/>
    </w:rPr>
  </w:style>
  <w:style w:type="paragraph" w:customStyle="1" w:styleId="307">
    <w:name w:val="font12"/>
    <w:basedOn w:val="1"/>
    <w:qFormat/>
    <w:uiPriority w:val="0"/>
    <w:pPr>
      <w:widowControl/>
      <w:spacing w:before="100" w:beforeAutospacing="1" w:after="100" w:afterAutospacing="1"/>
    </w:pPr>
    <w:rPr>
      <w:rFonts w:ascii="Times New Roman" w:hAnsi="Times New Roman" w:eastAsia="宋体" w:cs="Times New Roman"/>
      <w:color w:val="000000"/>
      <w:lang w:eastAsia="zh-CN"/>
    </w:rPr>
  </w:style>
  <w:style w:type="paragraph" w:customStyle="1" w:styleId="308">
    <w:name w:val="xl107"/>
    <w:basedOn w:val="246"/>
    <w:qFormat/>
    <w:uiPriority w:val="0"/>
    <w:pPr>
      <w:pBdr>
        <w:top w:val="single" w:color="auto" w:sz="4" w:space="0"/>
        <w:left w:val="single" w:color="auto" w:sz="4" w:space="0"/>
        <w:bottom w:val="single" w:color="auto" w:sz="4" w:space="0"/>
        <w:right w:val="single" w:color="auto" w:sz="4" w:space="0"/>
      </w:pBdr>
    </w:pPr>
    <w:rPr>
      <w:rFonts w:ascii="Times New Roman" w:hAnsi="Times New Roman" w:cs="Times New Roman"/>
    </w:rPr>
  </w:style>
  <w:style w:type="paragraph" w:customStyle="1" w:styleId="309">
    <w:name w:val="xl98"/>
    <w:basedOn w:val="246"/>
    <w:qFormat/>
    <w:uiPriority w:val="0"/>
    <w:pPr>
      <w:pBdr>
        <w:top w:val="single" w:color="auto" w:sz="4" w:space="0"/>
        <w:left w:val="single" w:color="auto" w:sz="4" w:space="0"/>
        <w:bottom w:val="single" w:color="auto" w:sz="4" w:space="0"/>
        <w:right w:val="single" w:color="auto" w:sz="4" w:space="0"/>
      </w:pBdr>
    </w:pPr>
    <w:rPr>
      <w:sz w:val="20"/>
      <w:szCs w:val="20"/>
    </w:rPr>
  </w:style>
  <w:style w:type="paragraph" w:customStyle="1" w:styleId="310">
    <w:name w:val="xl6622006"/>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宋体" w:hAnsi="宋体" w:eastAsia="宋体" w:cs="宋体"/>
      <w:color w:val="000000"/>
      <w:sz w:val="20"/>
      <w:szCs w:val="20"/>
      <w:lang w:eastAsia="zh-CN"/>
    </w:rPr>
  </w:style>
  <w:style w:type="paragraph" w:customStyle="1" w:styleId="311">
    <w:name w:val="reader-word-layer"/>
    <w:basedOn w:val="1"/>
    <w:qFormat/>
    <w:uiPriority w:val="0"/>
    <w:pPr>
      <w:widowControl/>
      <w:spacing w:before="100" w:beforeAutospacing="1" w:after="100" w:afterAutospacing="1"/>
    </w:pPr>
    <w:rPr>
      <w:rFonts w:ascii="宋体" w:hAnsi="宋体" w:eastAsia="宋体" w:cs="宋体"/>
      <w:sz w:val="24"/>
      <w:szCs w:val="24"/>
      <w:lang w:eastAsia="zh-CN"/>
    </w:rPr>
  </w:style>
  <w:style w:type="paragraph" w:customStyle="1" w:styleId="312">
    <w:name w:val="xl8722006"/>
    <w:basedOn w:val="1"/>
    <w:qFormat/>
    <w:uiPriority w:val="0"/>
    <w:pPr>
      <w:widowControl/>
      <w:pBdr>
        <w:top w:val="single" w:color="auto" w:sz="4" w:space="1"/>
        <w:left w:val="single" w:color="auto" w:sz="4" w:space="1"/>
        <w:right w:val="single" w:color="auto" w:sz="4" w:space="1"/>
      </w:pBdr>
      <w:spacing w:before="100" w:beforeAutospacing="1" w:after="100" w:afterAutospacing="1"/>
      <w:jc w:val="center"/>
      <w:textAlignment w:val="center"/>
    </w:pPr>
    <w:rPr>
      <w:rFonts w:ascii="宋体" w:hAnsi="宋体" w:eastAsia="宋体" w:cs="宋体"/>
      <w:color w:val="000000"/>
      <w:sz w:val="20"/>
      <w:szCs w:val="20"/>
      <w:lang w:eastAsia="zh-CN"/>
    </w:rPr>
  </w:style>
  <w:style w:type="paragraph" w:customStyle="1" w:styleId="313">
    <w:name w:val="xl110"/>
    <w:basedOn w:val="246"/>
    <w:qFormat/>
    <w:uiPriority w:val="0"/>
    <w:pPr>
      <w:pBdr>
        <w:top w:val="single" w:color="auto" w:sz="4" w:space="0"/>
        <w:left w:val="single" w:color="auto" w:sz="4" w:space="0"/>
        <w:bottom w:val="single" w:color="auto" w:sz="4" w:space="0"/>
        <w:right w:val="single" w:color="auto" w:sz="4" w:space="0"/>
      </w:pBdr>
      <w:shd w:val="clear" w:color="000000" w:fill="FFFF00"/>
    </w:pPr>
  </w:style>
  <w:style w:type="paragraph" w:customStyle="1" w:styleId="314">
    <w:name w:val="tgt4"/>
    <w:basedOn w:val="1"/>
    <w:qFormat/>
    <w:uiPriority w:val="0"/>
    <w:pPr>
      <w:adjustRightInd w:val="0"/>
      <w:spacing w:after="150" w:line="360" w:lineRule="auto"/>
      <w:textAlignment w:val="baseline"/>
    </w:pPr>
    <w:rPr>
      <w:rFonts w:ascii="Times New Roman" w:hAnsi="Times New Roman" w:eastAsia="宋体" w:cs="Times New Roman"/>
      <w:b/>
      <w:sz w:val="31"/>
      <w:szCs w:val="31"/>
      <w:lang w:eastAsia="zh-CN"/>
    </w:rPr>
  </w:style>
  <w:style w:type="paragraph" w:customStyle="1" w:styleId="315">
    <w:name w:val="xl111"/>
    <w:basedOn w:val="246"/>
    <w:qFormat/>
    <w:uiPriority w:val="0"/>
    <w:pPr>
      <w:pBdr>
        <w:top w:val="single" w:color="auto" w:sz="4" w:space="0"/>
        <w:left w:val="single" w:color="auto" w:sz="4" w:space="0"/>
        <w:bottom w:val="single" w:color="auto" w:sz="4" w:space="0"/>
        <w:right w:val="single" w:color="auto" w:sz="4" w:space="0"/>
      </w:pBdr>
    </w:pPr>
    <w:rPr>
      <w:rFonts w:ascii="Times New Roman" w:hAnsi="Times New Roman" w:cs="Times New Roman"/>
    </w:rPr>
  </w:style>
  <w:style w:type="paragraph" w:customStyle="1" w:styleId="316">
    <w:name w:val="font7"/>
    <w:basedOn w:val="1"/>
    <w:qFormat/>
    <w:uiPriority w:val="0"/>
    <w:pPr>
      <w:widowControl/>
      <w:spacing w:before="100" w:beforeAutospacing="1" w:after="100" w:afterAutospacing="1"/>
    </w:pPr>
    <w:rPr>
      <w:rFonts w:ascii="Times New Roman" w:hAnsi="Times New Roman" w:eastAsia="宋体" w:cs="Times New Roman"/>
      <w:color w:val="000000"/>
      <w:sz w:val="20"/>
      <w:szCs w:val="20"/>
      <w:lang w:eastAsia="zh-CN"/>
    </w:rPr>
  </w:style>
  <w:style w:type="paragraph" w:customStyle="1" w:styleId="317">
    <w:name w:val="xl7222006"/>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textAlignment w:val="top"/>
    </w:pPr>
    <w:rPr>
      <w:rFonts w:ascii="宋体" w:hAnsi="宋体" w:eastAsia="宋体" w:cs="宋体"/>
      <w:color w:val="000000"/>
      <w:sz w:val="20"/>
      <w:szCs w:val="20"/>
      <w:lang w:eastAsia="zh-CN"/>
    </w:rPr>
  </w:style>
  <w:style w:type="paragraph" w:customStyle="1" w:styleId="318">
    <w:name w:val="xl6822006"/>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宋体" w:hAnsi="宋体" w:eastAsia="宋体" w:cs="宋体"/>
      <w:color w:val="000000"/>
      <w:sz w:val="20"/>
      <w:szCs w:val="20"/>
      <w:lang w:eastAsia="zh-CN"/>
    </w:rPr>
  </w:style>
  <w:style w:type="paragraph" w:customStyle="1" w:styleId="319">
    <w:name w:val="xl128"/>
    <w:basedOn w:val="246"/>
    <w:qFormat/>
    <w:uiPriority w:val="0"/>
    <w:pPr>
      <w:pBdr>
        <w:top w:val="single" w:color="auto" w:sz="4" w:space="0"/>
        <w:bottom w:val="single" w:color="auto" w:sz="4" w:space="0"/>
      </w:pBdr>
    </w:pPr>
    <w:rPr>
      <w:rFonts w:ascii="Times New Roman" w:hAnsi="Times New Roman" w:cs="Times New Roman"/>
      <w:sz w:val="20"/>
      <w:szCs w:val="20"/>
    </w:rPr>
  </w:style>
  <w:style w:type="paragraph" w:customStyle="1" w:styleId="320">
    <w:name w:val="无间隔1"/>
    <w:qFormat/>
    <w:uiPriority w:val="1"/>
    <w:pPr>
      <w:widowControl w:val="0"/>
      <w:ind w:firstLine="200" w:firstLineChars="200"/>
      <w:jc w:val="both"/>
    </w:pPr>
    <w:rPr>
      <w:rFonts w:ascii="Times New Roman" w:hAnsi="Times New Roman" w:eastAsia="宋体" w:cs="Times New Roman"/>
      <w:kern w:val="2"/>
      <w:sz w:val="24"/>
      <w:szCs w:val="24"/>
      <w:lang w:val="en-US" w:eastAsia="zh-CN" w:bidi="ar-SA"/>
    </w:rPr>
  </w:style>
  <w:style w:type="paragraph" w:customStyle="1" w:styleId="321">
    <w:name w:val="reader-word-layer reader-word-s1-7"/>
    <w:basedOn w:val="1"/>
    <w:qFormat/>
    <w:uiPriority w:val="0"/>
    <w:pPr>
      <w:widowControl/>
      <w:spacing w:before="100" w:beforeAutospacing="1" w:after="100" w:afterAutospacing="1"/>
    </w:pPr>
    <w:rPr>
      <w:rFonts w:ascii="宋体" w:hAnsi="宋体" w:eastAsia="宋体" w:cs="宋体"/>
      <w:sz w:val="24"/>
      <w:szCs w:val="24"/>
      <w:lang w:eastAsia="zh-CN"/>
    </w:rPr>
  </w:style>
  <w:style w:type="paragraph" w:customStyle="1" w:styleId="322">
    <w:name w:val="reader-word-layer reader-word-s1-3"/>
    <w:basedOn w:val="1"/>
    <w:qFormat/>
    <w:uiPriority w:val="0"/>
    <w:pPr>
      <w:widowControl/>
      <w:spacing w:before="100" w:beforeAutospacing="1" w:after="100" w:afterAutospacing="1"/>
    </w:pPr>
    <w:rPr>
      <w:rFonts w:ascii="宋体" w:hAnsi="宋体" w:eastAsia="宋体" w:cs="宋体"/>
      <w:sz w:val="24"/>
      <w:szCs w:val="24"/>
      <w:lang w:eastAsia="zh-CN"/>
    </w:rPr>
  </w:style>
  <w:style w:type="paragraph" w:customStyle="1" w:styleId="323">
    <w:name w:val="tgt2"/>
    <w:basedOn w:val="1"/>
    <w:qFormat/>
    <w:uiPriority w:val="0"/>
    <w:pPr>
      <w:adjustRightInd w:val="0"/>
      <w:spacing w:after="84" w:line="312" w:lineRule="atLeast"/>
      <w:textAlignment w:val="baseline"/>
    </w:pPr>
    <w:rPr>
      <w:rFonts w:ascii="Times New Roman" w:hAnsi="Times New Roman" w:eastAsia="宋体" w:cs="Times New Roman"/>
      <w:sz w:val="21"/>
      <w:szCs w:val="21"/>
      <w:lang w:eastAsia="zh-CN"/>
    </w:rPr>
  </w:style>
  <w:style w:type="paragraph" w:customStyle="1" w:styleId="324">
    <w:name w:val="font17"/>
    <w:basedOn w:val="1"/>
    <w:qFormat/>
    <w:uiPriority w:val="0"/>
    <w:pPr>
      <w:widowControl/>
      <w:spacing w:before="100" w:beforeAutospacing="1" w:after="100" w:afterAutospacing="1"/>
    </w:pPr>
    <w:rPr>
      <w:rFonts w:ascii="Times New Roman" w:hAnsi="Times New Roman" w:eastAsia="宋体" w:cs="Times New Roman"/>
      <w:color w:val="000000"/>
      <w:lang w:eastAsia="zh-CN"/>
    </w:rPr>
  </w:style>
  <w:style w:type="paragraph" w:customStyle="1" w:styleId="325">
    <w:name w:val="Heading"/>
    <w:basedOn w:val="1"/>
    <w:next w:val="12"/>
    <w:qFormat/>
    <w:uiPriority w:val="0"/>
    <w:pPr>
      <w:keepNext/>
      <w:suppressAutoHyphens/>
      <w:spacing w:before="240" w:after="120"/>
      <w:jc w:val="both"/>
    </w:pPr>
    <w:rPr>
      <w:rFonts w:ascii="AR PL ShanHeiSun Uni" w:hAnsi="AR PL ShanHeiSun Uni" w:eastAsia="AR PL ShanHeiSun Uni" w:cs="AR PL ShanHeiSun Uni"/>
      <w:kern w:val="1"/>
      <w:sz w:val="28"/>
      <w:szCs w:val="28"/>
      <w:lang w:eastAsia="ar-SA"/>
    </w:rPr>
  </w:style>
  <w:style w:type="paragraph" w:customStyle="1" w:styleId="326">
    <w:name w:val="xl87"/>
    <w:basedOn w:val="246"/>
    <w:qFormat/>
    <w:uiPriority w:val="0"/>
    <w:pPr>
      <w:pBdr>
        <w:top w:val="single" w:color="auto" w:sz="4" w:space="0"/>
        <w:left w:val="single" w:color="auto" w:sz="4" w:space="0"/>
        <w:bottom w:val="single" w:color="auto" w:sz="4" w:space="0"/>
        <w:right w:val="single" w:color="auto" w:sz="4" w:space="0"/>
      </w:pBdr>
      <w:jc w:val="center"/>
    </w:pPr>
    <w:rPr>
      <w:rFonts w:ascii="Times New Roman" w:hAnsi="Times New Roman" w:cs="Times New Roman"/>
      <w:sz w:val="20"/>
      <w:szCs w:val="20"/>
    </w:rPr>
  </w:style>
  <w:style w:type="paragraph" w:customStyle="1" w:styleId="327">
    <w:name w:val="xl9322006"/>
    <w:basedOn w:val="1"/>
    <w:qFormat/>
    <w:uiPriority w:val="0"/>
    <w:pPr>
      <w:widowControl/>
      <w:pBdr>
        <w:top w:val="single" w:color="auto" w:sz="4" w:space="1"/>
        <w:left w:val="single" w:color="auto" w:sz="4" w:space="1"/>
        <w:bottom w:val="single" w:color="auto" w:sz="4" w:space="0"/>
      </w:pBdr>
      <w:spacing w:before="100" w:beforeAutospacing="1" w:after="100" w:afterAutospacing="1"/>
      <w:textAlignment w:val="center"/>
    </w:pPr>
    <w:rPr>
      <w:rFonts w:ascii="宋体" w:hAnsi="宋体" w:eastAsia="宋体" w:cs="宋体"/>
      <w:color w:val="000000"/>
      <w:sz w:val="20"/>
      <w:szCs w:val="20"/>
      <w:lang w:eastAsia="zh-CN"/>
    </w:rPr>
  </w:style>
  <w:style w:type="paragraph" w:customStyle="1" w:styleId="328">
    <w:name w:val="xl8922006"/>
    <w:basedOn w:val="1"/>
    <w:qFormat/>
    <w:uiPriority w:val="0"/>
    <w:pPr>
      <w:widowControl/>
      <w:pBdr>
        <w:top w:val="single" w:color="auto" w:sz="4" w:space="1"/>
        <w:bottom w:val="single" w:color="auto" w:sz="4" w:space="0"/>
      </w:pBdr>
      <w:spacing w:before="100" w:beforeAutospacing="1" w:after="100" w:afterAutospacing="1"/>
      <w:textAlignment w:val="center"/>
    </w:pPr>
    <w:rPr>
      <w:rFonts w:ascii="宋体" w:hAnsi="宋体" w:eastAsia="宋体" w:cs="宋体"/>
      <w:color w:val="000000"/>
      <w:sz w:val="20"/>
      <w:szCs w:val="20"/>
      <w:lang w:eastAsia="zh-CN"/>
    </w:rPr>
  </w:style>
  <w:style w:type="paragraph" w:customStyle="1" w:styleId="329">
    <w:name w:val="xl102"/>
    <w:basedOn w:val="246"/>
    <w:qFormat/>
    <w:uiPriority w:val="0"/>
    <w:pPr>
      <w:pBdr>
        <w:top w:val="single" w:color="auto" w:sz="4" w:space="0"/>
        <w:left w:val="single" w:color="auto" w:sz="4" w:space="0"/>
        <w:bottom w:val="single" w:color="auto" w:sz="4" w:space="0"/>
        <w:right w:val="single" w:color="auto" w:sz="4" w:space="0"/>
      </w:pBdr>
      <w:jc w:val="center"/>
    </w:pPr>
    <w:rPr>
      <w:rFonts w:ascii="Times New Roman" w:hAnsi="Times New Roman" w:cs="Times New Roman"/>
      <w:color w:val="000000"/>
    </w:rPr>
  </w:style>
  <w:style w:type="paragraph" w:customStyle="1" w:styleId="330">
    <w:name w:val="xl80"/>
    <w:basedOn w:val="246"/>
    <w:qFormat/>
    <w:uiPriority w:val="0"/>
    <w:pPr>
      <w:jc w:val="center"/>
    </w:pPr>
    <w:rPr>
      <w:rFonts w:ascii="Times New Roman" w:hAnsi="Times New Roman" w:cs="Times New Roman"/>
      <w:sz w:val="20"/>
      <w:szCs w:val="20"/>
    </w:rPr>
  </w:style>
  <w:style w:type="paragraph" w:customStyle="1" w:styleId="331">
    <w:name w:val="xl7822006"/>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宋体" w:hAnsi="宋体" w:eastAsia="宋体" w:cs="宋体"/>
      <w:color w:val="000000"/>
      <w:sz w:val="20"/>
      <w:szCs w:val="20"/>
      <w:lang w:eastAsia="zh-CN"/>
    </w:rPr>
  </w:style>
  <w:style w:type="paragraph" w:customStyle="1" w:styleId="332">
    <w:name w:val="正文 New New New"/>
    <w:qFormat/>
    <w:uiPriority w:val="0"/>
    <w:pPr>
      <w:widowControl w:val="0"/>
      <w:suppressAutoHyphens/>
      <w:jc w:val="both"/>
    </w:pPr>
    <w:rPr>
      <w:rFonts w:ascii="Times New Roman" w:hAnsi="Times New Roman" w:eastAsia="宋体" w:cs="Times New Roman"/>
      <w:kern w:val="1"/>
      <w:sz w:val="21"/>
      <w:szCs w:val="24"/>
      <w:lang w:val="en-US" w:eastAsia="ar-SA" w:bidi="ar-SA"/>
    </w:rPr>
  </w:style>
  <w:style w:type="paragraph" w:customStyle="1" w:styleId="333">
    <w:name w:val="xl109"/>
    <w:basedOn w:val="246"/>
    <w:qFormat/>
    <w:uiPriority w:val="0"/>
    <w:pPr>
      <w:pBdr>
        <w:top w:val="single" w:color="auto" w:sz="4" w:space="0"/>
        <w:left w:val="single" w:color="auto" w:sz="4" w:space="0"/>
        <w:bottom w:val="single" w:color="auto" w:sz="4" w:space="0"/>
        <w:right w:val="single" w:color="auto" w:sz="4" w:space="0"/>
      </w:pBdr>
      <w:shd w:val="clear" w:color="000000" w:fill="FFFF00"/>
    </w:pPr>
    <w:rPr>
      <w:rFonts w:ascii="Times New Roman" w:hAnsi="Times New Roman" w:cs="Times New Roman"/>
    </w:rPr>
  </w:style>
  <w:style w:type="paragraph" w:customStyle="1" w:styleId="334">
    <w:name w:val="xl84"/>
    <w:basedOn w:val="246"/>
    <w:qFormat/>
    <w:uiPriority w:val="0"/>
    <w:pPr>
      <w:pBdr>
        <w:top w:val="single" w:color="auto" w:sz="4" w:space="0"/>
        <w:left w:val="single" w:color="auto" w:sz="4" w:space="0"/>
        <w:bottom w:val="single" w:color="auto" w:sz="4" w:space="0"/>
        <w:right w:val="single" w:color="auto" w:sz="4" w:space="0"/>
      </w:pBdr>
      <w:shd w:val="clear" w:color="000000" w:fill="FFC000"/>
      <w:jc w:val="center"/>
    </w:pPr>
    <w:rPr>
      <w:rFonts w:ascii="Times New Roman" w:hAnsi="Times New Roman" w:cs="Times New Roman"/>
      <w:sz w:val="20"/>
      <w:szCs w:val="20"/>
    </w:rPr>
  </w:style>
  <w:style w:type="paragraph" w:customStyle="1" w:styleId="335">
    <w:name w:val="xl81"/>
    <w:basedOn w:val="246"/>
    <w:qFormat/>
    <w:uiPriority w:val="0"/>
    <w:pPr>
      <w:pBdr>
        <w:top w:val="single" w:color="auto" w:sz="4" w:space="0"/>
        <w:left w:val="single" w:color="auto" w:sz="4" w:space="0"/>
        <w:bottom w:val="single" w:color="auto" w:sz="4" w:space="0"/>
        <w:right w:val="single" w:color="auto" w:sz="4" w:space="0"/>
      </w:pBdr>
      <w:shd w:val="clear" w:color="000000" w:fill="FFC000"/>
      <w:jc w:val="center"/>
    </w:pPr>
    <w:rPr>
      <w:rFonts w:ascii="Times New Roman" w:hAnsi="Times New Roman" w:cs="Times New Roman"/>
      <w:color w:val="000000"/>
      <w:sz w:val="20"/>
      <w:szCs w:val="20"/>
    </w:rPr>
  </w:style>
  <w:style w:type="paragraph" w:customStyle="1" w:styleId="336">
    <w:name w:val="xl108"/>
    <w:basedOn w:val="246"/>
    <w:qFormat/>
    <w:uiPriority w:val="0"/>
    <w:pPr>
      <w:pBdr>
        <w:top w:val="single" w:color="auto" w:sz="4" w:space="0"/>
        <w:left w:val="single" w:color="auto" w:sz="4" w:space="0"/>
        <w:bottom w:val="single" w:color="auto" w:sz="4" w:space="0"/>
        <w:right w:val="single" w:color="auto" w:sz="4" w:space="0"/>
      </w:pBdr>
      <w:jc w:val="center"/>
    </w:pPr>
    <w:rPr>
      <w:rFonts w:ascii="Times New Roman" w:hAnsi="Times New Roman" w:cs="Times New Roman"/>
    </w:rPr>
  </w:style>
  <w:style w:type="paragraph" w:customStyle="1" w:styleId="337">
    <w:name w:val="xl116"/>
    <w:basedOn w:val="246"/>
    <w:qFormat/>
    <w:uiPriority w:val="0"/>
    <w:pPr>
      <w:pBdr>
        <w:top w:val="single" w:color="auto" w:sz="4" w:space="0"/>
        <w:left w:val="single" w:color="auto" w:sz="4" w:space="0"/>
        <w:bottom w:val="single" w:color="auto" w:sz="4" w:space="0"/>
        <w:right w:val="single" w:color="auto" w:sz="4" w:space="0"/>
      </w:pBdr>
      <w:shd w:val="clear" w:color="000000" w:fill="FFC000"/>
      <w:jc w:val="center"/>
    </w:pPr>
    <w:rPr>
      <w:rFonts w:ascii="Times New Roman" w:hAnsi="Times New Roman" w:cs="Times New Roman"/>
      <w:sz w:val="20"/>
      <w:szCs w:val="20"/>
    </w:rPr>
  </w:style>
  <w:style w:type="paragraph" w:customStyle="1" w:styleId="338">
    <w:name w:val="xl103"/>
    <w:basedOn w:val="246"/>
    <w:qFormat/>
    <w:uiPriority w:val="0"/>
    <w:pPr>
      <w:pBdr>
        <w:top w:val="single" w:color="auto" w:sz="4" w:space="0"/>
        <w:left w:val="single" w:color="auto" w:sz="4" w:space="0"/>
        <w:bottom w:val="single" w:color="auto" w:sz="4" w:space="0"/>
        <w:right w:val="single" w:color="auto" w:sz="4" w:space="0"/>
      </w:pBdr>
      <w:shd w:val="clear" w:color="000000" w:fill="FFFF00"/>
    </w:pPr>
    <w:rPr>
      <w:rFonts w:ascii="Times New Roman" w:hAnsi="Times New Roman" w:cs="Times New Roman"/>
      <w:color w:val="000000"/>
    </w:rPr>
  </w:style>
  <w:style w:type="paragraph" w:customStyle="1" w:styleId="339">
    <w:name w:val="xl7622006"/>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宋体" w:hAnsi="宋体" w:eastAsia="宋体" w:cs="宋体"/>
      <w:color w:val="000000"/>
      <w:sz w:val="20"/>
      <w:szCs w:val="20"/>
      <w:lang w:eastAsia="zh-CN"/>
    </w:rPr>
  </w:style>
  <w:style w:type="paragraph" w:customStyle="1" w:styleId="340">
    <w:name w:val="xl6322006"/>
    <w:basedOn w:val="1"/>
    <w:qFormat/>
    <w:uiPriority w:val="0"/>
    <w:pPr>
      <w:widowControl/>
      <w:spacing w:before="100" w:beforeAutospacing="1" w:after="100" w:afterAutospacing="1"/>
      <w:textAlignment w:val="center"/>
    </w:pPr>
    <w:rPr>
      <w:rFonts w:ascii="宋体" w:hAnsi="宋体" w:eastAsia="宋体" w:cs="宋体"/>
      <w:color w:val="000000"/>
      <w:sz w:val="20"/>
      <w:szCs w:val="20"/>
      <w:lang w:eastAsia="zh-CN"/>
    </w:rPr>
  </w:style>
  <w:style w:type="paragraph" w:customStyle="1" w:styleId="341">
    <w:name w:val="xl89"/>
    <w:basedOn w:val="246"/>
    <w:qFormat/>
    <w:uiPriority w:val="0"/>
    <w:pPr>
      <w:pBdr>
        <w:top w:val="single" w:color="auto" w:sz="4" w:space="0"/>
        <w:left w:val="single" w:color="auto" w:sz="4" w:space="0"/>
        <w:bottom w:val="single" w:color="auto" w:sz="4" w:space="0"/>
        <w:right w:val="single" w:color="auto" w:sz="4" w:space="0"/>
      </w:pBdr>
      <w:jc w:val="center"/>
    </w:pPr>
    <w:rPr>
      <w:rFonts w:ascii="Times New Roman" w:hAnsi="Times New Roman" w:cs="Times New Roman"/>
      <w:color w:val="000000"/>
      <w:sz w:val="20"/>
      <w:szCs w:val="20"/>
    </w:rPr>
  </w:style>
  <w:style w:type="paragraph" w:customStyle="1" w:styleId="342">
    <w:name w:val="font8"/>
    <w:basedOn w:val="1"/>
    <w:qFormat/>
    <w:uiPriority w:val="0"/>
    <w:pPr>
      <w:widowControl/>
      <w:spacing w:before="100" w:beforeAutospacing="1" w:after="100" w:afterAutospacing="1"/>
    </w:pPr>
    <w:rPr>
      <w:rFonts w:ascii="Times New Roman" w:hAnsi="Times New Roman" w:eastAsia="宋体" w:cs="Times New Roman"/>
      <w:color w:val="000000"/>
      <w:sz w:val="20"/>
      <w:szCs w:val="20"/>
      <w:lang w:eastAsia="zh-CN"/>
    </w:rPr>
  </w:style>
  <w:style w:type="paragraph" w:customStyle="1" w:styleId="343">
    <w:name w:val="font9"/>
    <w:basedOn w:val="1"/>
    <w:qFormat/>
    <w:uiPriority w:val="0"/>
    <w:pPr>
      <w:widowControl/>
      <w:spacing w:before="100" w:beforeAutospacing="1" w:after="100" w:afterAutospacing="1"/>
    </w:pPr>
    <w:rPr>
      <w:rFonts w:ascii="宋体" w:hAnsi="宋体" w:eastAsia="宋体" w:cs="宋体"/>
      <w:color w:val="FF0000"/>
      <w:sz w:val="20"/>
      <w:szCs w:val="20"/>
      <w:lang w:eastAsia="zh-CN"/>
    </w:rPr>
  </w:style>
  <w:style w:type="paragraph" w:customStyle="1" w:styleId="344">
    <w:name w:val="xl124"/>
    <w:basedOn w:val="246"/>
    <w:qFormat/>
    <w:uiPriority w:val="0"/>
    <w:pPr>
      <w:pBdr>
        <w:top w:val="single" w:color="auto" w:sz="4" w:space="0"/>
        <w:left w:val="single" w:color="auto" w:sz="4" w:space="0"/>
        <w:bottom w:val="single" w:color="auto" w:sz="4" w:space="0"/>
      </w:pBdr>
    </w:pPr>
    <w:rPr>
      <w:rFonts w:ascii="Times New Roman" w:hAnsi="Times New Roman" w:cs="Times New Roman"/>
      <w:color w:val="000000"/>
      <w:sz w:val="20"/>
      <w:szCs w:val="20"/>
    </w:rPr>
  </w:style>
  <w:style w:type="paragraph" w:customStyle="1" w:styleId="345">
    <w:name w:val="xl86"/>
    <w:basedOn w:val="246"/>
    <w:qFormat/>
    <w:uiPriority w:val="0"/>
    <w:pPr>
      <w:pBdr>
        <w:top w:val="single" w:color="auto" w:sz="4" w:space="0"/>
        <w:left w:val="single" w:color="auto" w:sz="4" w:space="0"/>
        <w:bottom w:val="single" w:color="auto" w:sz="4" w:space="0"/>
        <w:right w:val="single" w:color="auto" w:sz="4" w:space="0"/>
      </w:pBdr>
    </w:pPr>
    <w:rPr>
      <w:rFonts w:ascii="Times New Roman" w:hAnsi="Times New Roman" w:cs="Times New Roman"/>
      <w:sz w:val="20"/>
      <w:szCs w:val="20"/>
    </w:rPr>
  </w:style>
  <w:style w:type="paragraph" w:customStyle="1" w:styleId="346">
    <w:name w:val="reader-word-layer reader-word-s1-10"/>
    <w:basedOn w:val="1"/>
    <w:qFormat/>
    <w:uiPriority w:val="0"/>
    <w:pPr>
      <w:widowControl/>
      <w:spacing w:before="100" w:beforeAutospacing="1" w:after="100" w:afterAutospacing="1"/>
    </w:pPr>
    <w:rPr>
      <w:rFonts w:ascii="宋体" w:hAnsi="宋体" w:eastAsia="宋体" w:cs="宋体"/>
      <w:sz w:val="24"/>
      <w:szCs w:val="24"/>
      <w:lang w:eastAsia="zh-CN"/>
    </w:rPr>
  </w:style>
  <w:style w:type="paragraph" w:customStyle="1" w:styleId="347">
    <w:name w:val="font6"/>
    <w:basedOn w:val="1"/>
    <w:qFormat/>
    <w:uiPriority w:val="0"/>
    <w:pPr>
      <w:widowControl/>
      <w:spacing w:before="100" w:beforeAutospacing="1" w:after="100" w:afterAutospacing="1"/>
    </w:pPr>
    <w:rPr>
      <w:rFonts w:ascii="Times New Roman" w:hAnsi="Times New Roman" w:eastAsia="宋体" w:cs="Times New Roman"/>
      <w:color w:val="000000"/>
      <w:lang w:eastAsia="zh-CN"/>
    </w:rPr>
  </w:style>
  <w:style w:type="paragraph" w:customStyle="1" w:styleId="348">
    <w:name w:val="p0"/>
    <w:basedOn w:val="1"/>
    <w:qFormat/>
    <w:uiPriority w:val="0"/>
    <w:pPr>
      <w:widowControl/>
      <w:spacing w:before="100" w:beforeAutospacing="1" w:after="100" w:afterAutospacing="1"/>
    </w:pPr>
    <w:rPr>
      <w:rFonts w:ascii="宋体" w:hAnsi="宋体" w:eastAsia="宋体" w:cs="宋体"/>
      <w:sz w:val="24"/>
      <w:szCs w:val="24"/>
      <w:lang w:eastAsia="zh-CN"/>
    </w:rPr>
  </w:style>
  <w:style w:type="paragraph" w:customStyle="1" w:styleId="349">
    <w:name w:val="xl9122006"/>
    <w:basedOn w:val="1"/>
    <w:qFormat/>
    <w:uiPriority w:val="0"/>
    <w:pPr>
      <w:widowControl/>
      <w:pBdr>
        <w:left w:val="single" w:color="auto" w:sz="4" w:space="1"/>
        <w:right w:val="single" w:color="auto" w:sz="4" w:space="1"/>
      </w:pBdr>
      <w:spacing w:before="100" w:beforeAutospacing="1" w:after="100" w:afterAutospacing="1"/>
      <w:jc w:val="center"/>
      <w:textAlignment w:val="center"/>
    </w:pPr>
    <w:rPr>
      <w:rFonts w:ascii="宋体" w:hAnsi="宋体" w:eastAsia="宋体" w:cs="宋体"/>
      <w:color w:val="000000"/>
      <w:sz w:val="20"/>
      <w:szCs w:val="20"/>
      <w:lang w:eastAsia="zh-CN"/>
    </w:rPr>
  </w:style>
  <w:style w:type="paragraph" w:customStyle="1" w:styleId="350">
    <w:name w:val="xl7922006"/>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宋体" w:hAnsi="宋体" w:eastAsia="宋体" w:cs="宋体"/>
      <w:color w:val="FF0000"/>
      <w:sz w:val="20"/>
      <w:szCs w:val="20"/>
      <w:lang w:eastAsia="zh-CN"/>
    </w:rPr>
  </w:style>
  <w:style w:type="paragraph" w:customStyle="1" w:styleId="351">
    <w:name w:val="xl8122006"/>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Times New Roman" w:hAnsi="Times New Roman" w:eastAsia="宋体" w:cs="Times New Roman"/>
      <w:color w:val="000000"/>
      <w:sz w:val="20"/>
      <w:szCs w:val="20"/>
      <w:lang w:eastAsia="zh-CN"/>
    </w:rPr>
  </w:style>
  <w:style w:type="paragraph" w:customStyle="1" w:styleId="352">
    <w:name w:val="xl85"/>
    <w:basedOn w:val="246"/>
    <w:qFormat/>
    <w:uiPriority w:val="0"/>
    <w:rPr>
      <w:rFonts w:ascii="Times New Roman" w:hAnsi="Times New Roman" w:cs="Times New Roman"/>
      <w:sz w:val="20"/>
      <w:szCs w:val="20"/>
    </w:rPr>
  </w:style>
  <w:style w:type="paragraph" w:customStyle="1" w:styleId="353">
    <w:name w:val="_Style 16"/>
    <w:basedOn w:val="1"/>
    <w:qFormat/>
    <w:uiPriority w:val="0"/>
    <w:pPr>
      <w:tabs>
        <w:tab w:val="left" w:pos="360"/>
      </w:tabs>
      <w:jc w:val="both"/>
    </w:pPr>
    <w:rPr>
      <w:rFonts w:ascii="Times New Roman" w:hAnsi="Times New Roman" w:eastAsia="宋体" w:cs="Times New Roman"/>
      <w:kern w:val="2"/>
      <w:sz w:val="24"/>
      <w:szCs w:val="24"/>
      <w:lang w:eastAsia="zh-CN"/>
    </w:rPr>
  </w:style>
  <w:style w:type="paragraph" w:customStyle="1" w:styleId="354">
    <w:name w:val="xl9522006"/>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宋体" w:hAnsi="宋体" w:eastAsia="宋体" w:cs="宋体"/>
      <w:color w:val="000000"/>
      <w:sz w:val="20"/>
      <w:szCs w:val="20"/>
      <w:lang w:eastAsia="zh-CN"/>
    </w:rPr>
  </w:style>
  <w:style w:type="paragraph" w:customStyle="1" w:styleId="355">
    <w:name w:val="font19"/>
    <w:basedOn w:val="1"/>
    <w:qFormat/>
    <w:uiPriority w:val="0"/>
    <w:pPr>
      <w:widowControl/>
      <w:spacing w:before="100" w:beforeAutospacing="1" w:after="100" w:afterAutospacing="1"/>
    </w:pPr>
    <w:rPr>
      <w:rFonts w:ascii="宋体" w:hAnsi="宋体" w:eastAsia="宋体" w:cs="宋体"/>
      <w:color w:val="000000"/>
      <w:lang w:eastAsia="zh-CN"/>
    </w:rPr>
  </w:style>
  <w:style w:type="paragraph" w:customStyle="1" w:styleId="356">
    <w:name w:val="faculty-nav-sci-head"/>
    <w:basedOn w:val="1"/>
    <w:qFormat/>
    <w:uiPriority w:val="0"/>
    <w:pPr>
      <w:widowControl/>
      <w:spacing w:before="100" w:beforeAutospacing="1" w:after="100" w:afterAutospacing="1"/>
    </w:pPr>
    <w:rPr>
      <w:rFonts w:ascii="宋体" w:hAnsi="宋体" w:eastAsia="宋体" w:cs="宋体"/>
      <w:sz w:val="24"/>
      <w:szCs w:val="24"/>
      <w:lang w:eastAsia="zh-CN"/>
    </w:rPr>
  </w:style>
  <w:style w:type="paragraph" w:customStyle="1" w:styleId="357">
    <w:name w:val="xl92"/>
    <w:basedOn w:val="246"/>
    <w:qFormat/>
    <w:uiPriority w:val="0"/>
    <w:pPr>
      <w:pBdr>
        <w:top w:val="single" w:color="auto" w:sz="4" w:space="0"/>
        <w:left w:val="single" w:color="auto" w:sz="4" w:space="0"/>
        <w:bottom w:val="single" w:color="auto" w:sz="4" w:space="0"/>
        <w:right w:val="single" w:color="auto" w:sz="4" w:space="0"/>
      </w:pBdr>
      <w:shd w:val="clear" w:color="000000" w:fill="FFC000"/>
      <w:jc w:val="center"/>
    </w:pPr>
    <w:rPr>
      <w:rFonts w:ascii="Times New Roman" w:hAnsi="Times New Roman" w:cs="Times New Roman"/>
      <w:color w:val="000000"/>
      <w:sz w:val="20"/>
      <w:szCs w:val="20"/>
    </w:rPr>
  </w:style>
  <w:style w:type="paragraph" w:customStyle="1" w:styleId="358">
    <w:name w:val="xl8422006"/>
    <w:basedOn w:val="1"/>
    <w:qFormat/>
    <w:uiPriority w:val="0"/>
    <w:pPr>
      <w:widowControl/>
      <w:pBdr>
        <w:top w:val="single" w:color="auto" w:sz="4" w:space="1"/>
        <w:left w:val="single" w:color="auto" w:sz="4" w:space="1"/>
        <w:bottom w:val="single" w:color="auto" w:sz="4" w:space="0"/>
      </w:pBdr>
      <w:spacing w:before="100" w:beforeAutospacing="1" w:after="100" w:afterAutospacing="1"/>
      <w:jc w:val="center"/>
      <w:textAlignment w:val="center"/>
    </w:pPr>
    <w:rPr>
      <w:rFonts w:ascii="Times New Roman" w:hAnsi="Times New Roman" w:eastAsia="宋体" w:cs="Times New Roman"/>
      <w:color w:val="000000"/>
      <w:sz w:val="20"/>
      <w:szCs w:val="20"/>
      <w:lang w:eastAsia="zh-CN"/>
    </w:rPr>
  </w:style>
  <w:style w:type="paragraph" w:customStyle="1" w:styleId="359">
    <w:name w:val="正文 New New New New"/>
    <w:qFormat/>
    <w:uiPriority w:val="0"/>
    <w:pPr>
      <w:widowControl w:val="0"/>
      <w:suppressAutoHyphens/>
      <w:jc w:val="both"/>
    </w:pPr>
    <w:rPr>
      <w:rFonts w:ascii="Times New Roman" w:hAnsi="Times New Roman" w:eastAsia="宋体" w:cs="Times New Roman"/>
      <w:kern w:val="1"/>
      <w:sz w:val="21"/>
      <w:szCs w:val="24"/>
      <w:lang w:val="en-US" w:eastAsia="ar-SA" w:bidi="ar-SA"/>
    </w:rPr>
  </w:style>
  <w:style w:type="paragraph" w:customStyle="1" w:styleId="360">
    <w:name w:val="xl127"/>
    <w:basedOn w:val="246"/>
    <w:qFormat/>
    <w:uiPriority w:val="0"/>
    <w:pPr>
      <w:pBdr>
        <w:top w:val="single" w:color="auto" w:sz="4" w:space="0"/>
        <w:left w:val="single" w:color="auto" w:sz="4" w:space="0"/>
        <w:bottom w:val="single" w:color="auto" w:sz="4" w:space="0"/>
      </w:pBdr>
    </w:pPr>
    <w:rPr>
      <w:sz w:val="20"/>
      <w:szCs w:val="20"/>
    </w:rPr>
  </w:style>
  <w:style w:type="paragraph" w:customStyle="1" w:styleId="361">
    <w:name w:val="xl93"/>
    <w:basedOn w:val="246"/>
    <w:qFormat/>
    <w:uiPriority w:val="0"/>
    <w:pPr>
      <w:pBdr>
        <w:top w:val="single" w:color="auto" w:sz="4" w:space="0"/>
        <w:left w:val="single" w:color="auto" w:sz="4" w:space="0"/>
        <w:bottom w:val="single" w:color="auto" w:sz="4" w:space="0"/>
        <w:right w:val="single" w:color="auto" w:sz="4" w:space="0"/>
      </w:pBdr>
      <w:textAlignment w:val="top"/>
    </w:pPr>
    <w:rPr>
      <w:rFonts w:ascii="Times New Roman" w:hAnsi="Times New Roman" w:cs="Times New Roman"/>
      <w:color w:val="000000"/>
      <w:sz w:val="20"/>
      <w:szCs w:val="20"/>
    </w:rPr>
  </w:style>
  <w:style w:type="paragraph" w:customStyle="1" w:styleId="362">
    <w:name w:val="reader-word-layer reader-word-s1-9"/>
    <w:basedOn w:val="1"/>
    <w:qFormat/>
    <w:uiPriority w:val="0"/>
    <w:pPr>
      <w:widowControl/>
      <w:spacing w:before="100" w:beforeAutospacing="1" w:after="100" w:afterAutospacing="1"/>
    </w:pPr>
    <w:rPr>
      <w:rFonts w:ascii="宋体" w:hAnsi="宋体" w:eastAsia="宋体" w:cs="宋体"/>
      <w:sz w:val="24"/>
      <w:szCs w:val="24"/>
      <w:lang w:eastAsia="zh-CN"/>
    </w:rPr>
  </w:style>
  <w:style w:type="paragraph" w:customStyle="1" w:styleId="363">
    <w:name w:val="xl112"/>
    <w:basedOn w:val="246"/>
    <w:qFormat/>
    <w:uiPriority w:val="0"/>
    <w:pPr>
      <w:pBdr>
        <w:top w:val="single" w:color="auto" w:sz="4" w:space="0"/>
        <w:left w:val="single" w:color="auto" w:sz="4" w:space="0"/>
        <w:bottom w:val="single" w:color="auto" w:sz="4" w:space="0"/>
        <w:right w:val="single" w:color="auto" w:sz="4" w:space="0"/>
      </w:pBdr>
    </w:pPr>
    <w:rPr>
      <w:rFonts w:ascii="Times New Roman" w:hAnsi="Times New Roman" w:cs="Times New Roman"/>
    </w:rPr>
  </w:style>
  <w:style w:type="paragraph" w:customStyle="1" w:styleId="364">
    <w:name w:val="xl7422006"/>
    <w:basedOn w:val="1"/>
    <w:qFormat/>
    <w:uiPriority w:val="0"/>
    <w:pPr>
      <w:widowControl/>
      <w:spacing w:before="100" w:beforeAutospacing="1" w:after="100" w:afterAutospacing="1"/>
      <w:jc w:val="center"/>
      <w:textAlignment w:val="center"/>
    </w:pPr>
    <w:rPr>
      <w:rFonts w:ascii="宋体" w:hAnsi="宋体" w:eastAsia="宋体" w:cs="宋体"/>
      <w:color w:val="000000"/>
      <w:sz w:val="20"/>
      <w:szCs w:val="20"/>
      <w:lang w:eastAsia="zh-CN"/>
    </w:rPr>
  </w:style>
  <w:style w:type="paragraph" w:customStyle="1" w:styleId="365">
    <w:name w:val="xl9222006"/>
    <w:basedOn w:val="1"/>
    <w:qFormat/>
    <w:uiPriority w:val="0"/>
    <w:pPr>
      <w:widowControl/>
      <w:pBdr>
        <w:left w:val="single" w:color="auto" w:sz="4" w:space="1"/>
        <w:bottom w:val="single" w:color="auto" w:sz="4" w:space="0"/>
        <w:right w:val="single" w:color="auto" w:sz="4" w:space="1"/>
      </w:pBdr>
      <w:spacing w:before="100" w:beforeAutospacing="1" w:after="100" w:afterAutospacing="1"/>
      <w:jc w:val="center"/>
      <w:textAlignment w:val="center"/>
    </w:pPr>
    <w:rPr>
      <w:rFonts w:ascii="宋体" w:hAnsi="宋体" w:eastAsia="宋体" w:cs="宋体"/>
      <w:color w:val="000000"/>
      <w:sz w:val="20"/>
      <w:szCs w:val="20"/>
      <w:lang w:eastAsia="zh-CN"/>
    </w:rPr>
  </w:style>
  <w:style w:type="paragraph" w:customStyle="1" w:styleId="366">
    <w:name w:val="xl99"/>
    <w:basedOn w:val="246"/>
    <w:qFormat/>
    <w:uiPriority w:val="0"/>
    <w:pPr>
      <w:pBdr>
        <w:top w:val="single" w:color="auto" w:sz="4" w:space="0"/>
        <w:left w:val="single" w:color="auto" w:sz="4" w:space="0"/>
        <w:right w:val="single" w:color="auto" w:sz="4" w:space="0"/>
      </w:pBdr>
      <w:jc w:val="center"/>
    </w:pPr>
    <w:rPr>
      <w:rFonts w:ascii="Times New Roman" w:hAnsi="Times New Roman" w:cs="Times New Roman"/>
      <w:color w:val="000000"/>
      <w:sz w:val="20"/>
      <w:szCs w:val="20"/>
    </w:rPr>
  </w:style>
  <w:style w:type="paragraph" w:customStyle="1" w:styleId="367">
    <w:name w:val="font10"/>
    <w:basedOn w:val="1"/>
    <w:qFormat/>
    <w:uiPriority w:val="0"/>
    <w:pPr>
      <w:widowControl/>
      <w:spacing w:before="100" w:beforeAutospacing="1" w:after="100" w:afterAutospacing="1"/>
    </w:pPr>
    <w:rPr>
      <w:rFonts w:ascii="宋体" w:hAnsi="宋体" w:eastAsia="宋体" w:cs="宋体"/>
      <w:color w:val="000000"/>
      <w:sz w:val="20"/>
      <w:szCs w:val="20"/>
      <w:lang w:eastAsia="zh-CN"/>
    </w:rPr>
  </w:style>
  <w:style w:type="paragraph" w:customStyle="1" w:styleId="368">
    <w:name w:val="小标题"/>
    <w:basedOn w:val="1"/>
    <w:qFormat/>
    <w:uiPriority w:val="0"/>
    <w:pPr>
      <w:ind w:firstLine="425"/>
      <w:jc w:val="both"/>
    </w:pPr>
    <w:rPr>
      <w:rFonts w:ascii="宋体" w:hAnsi="Times New Roman" w:eastAsia="宋体" w:cs="Times New Roman"/>
      <w:kern w:val="2"/>
      <w:sz w:val="24"/>
      <w:szCs w:val="20"/>
      <w:lang w:eastAsia="zh-CN"/>
    </w:rPr>
  </w:style>
  <w:style w:type="paragraph" w:customStyle="1" w:styleId="369">
    <w:name w:val="xl7722006"/>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Times New Roman" w:hAnsi="Times New Roman" w:eastAsia="宋体" w:cs="Times New Roman"/>
      <w:color w:val="000000"/>
      <w:sz w:val="20"/>
      <w:szCs w:val="20"/>
      <w:lang w:eastAsia="zh-CN"/>
    </w:rPr>
  </w:style>
  <w:style w:type="paragraph" w:customStyle="1" w:styleId="370">
    <w:name w:val="Index"/>
    <w:basedOn w:val="1"/>
    <w:qFormat/>
    <w:uiPriority w:val="0"/>
    <w:pPr>
      <w:suppressLineNumbers/>
      <w:suppressAutoHyphens/>
      <w:jc w:val="both"/>
    </w:pPr>
    <w:rPr>
      <w:rFonts w:ascii="Times New Roman" w:hAnsi="Times New Roman" w:eastAsia="宋体" w:cs="Times New Roman"/>
      <w:kern w:val="1"/>
      <w:sz w:val="21"/>
      <w:szCs w:val="24"/>
      <w:lang w:eastAsia="ar-SA"/>
    </w:rPr>
  </w:style>
  <w:style w:type="character" w:customStyle="1" w:styleId="371">
    <w:name w:val="z-窗体顶端 字符"/>
    <w:basedOn w:val="37"/>
    <w:link w:val="372"/>
    <w:qFormat/>
    <w:uiPriority w:val="99"/>
    <w:rPr>
      <w:rFonts w:ascii="Arial" w:hAnsi="Arial" w:cs="Arial"/>
      <w:vanish/>
      <w:kern w:val="0"/>
      <w:sz w:val="16"/>
      <w:szCs w:val="16"/>
      <w:lang w:eastAsia="en-US"/>
    </w:rPr>
  </w:style>
  <w:style w:type="paragraph" w:customStyle="1" w:styleId="372">
    <w:name w:val="z-窗体顶端11111"/>
    <w:basedOn w:val="1"/>
    <w:next w:val="1"/>
    <w:link w:val="371"/>
    <w:unhideWhenUsed/>
    <w:qFormat/>
    <w:uiPriority w:val="99"/>
    <w:pPr>
      <w:widowControl/>
      <w:pBdr>
        <w:bottom w:val="single" w:color="auto" w:sz="6" w:space="1"/>
      </w:pBdr>
      <w:jc w:val="center"/>
    </w:pPr>
    <w:rPr>
      <w:rFonts w:ascii="Arial" w:hAnsi="Arial" w:cs="Arial"/>
      <w:vanish/>
      <w:sz w:val="16"/>
      <w:szCs w:val="16"/>
    </w:rPr>
  </w:style>
  <w:style w:type="character" w:customStyle="1" w:styleId="373">
    <w:name w:val="z-窗体顶端 Char2"/>
    <w:basedOn w:val="37"/>
    <w:semiHidden/>
    <w:qFormat/>
    <w:uiPriority w:val="99"/>
    <w:rPr>
      <w:rFonts w:ascii="Arial" w:hAnsi="Arial" w:cs="Arial"/>
      <w:vanish/>
      <w:sz w:val="16"/>
      <w:szCs w:val="16"/>
    </w:rPr>
  </w:style>
  <w:style w:type="paragraph" w:customStyle="1" w:styleId="374">
    <w:name w:val="ordinary-output"/>
    <w:basedOn w:val="1"/>
    <w:qFormat/>
    <w:uiPriority w:val="0"/>
    <w:pPr>
      <w:widowControl/>
      <w:spacing w:before="100" w:beforeAutospacing="1" w:after="100" w:afterAutospacing="1" w:line="330" w:lineRule="atLeast"/>
    </w:pPr>
    <w:rPr>
      <w:rFonts w:ascii="宋体" w:hAnsi="宋体" w:eastAsia="宋体" w:cs="宋体"/>
      <w:color w:val="333333"/>
      <w:sz w:val="24"/>
      <w:szCs w:val="24"/>
      <w:lang w:eastAsia="zh-CN"/>
    </w:rPr>
  </w:style>
  <w:style w:type="paragraph" w:customStyle="1" w:styleId="375">
    <w:name w:val="font14"/>
    <w:basedOn w:val="1"/>
    <w:qFormat/>
    <w:uiPriority w:val="0"/>
    <w:pPr>
      <w:widowControl/>
      <w:spacing w:before="100" w:beforeAutospacing="1" w:after="100" w:afterAutospacing="1"/>
    </w:pPr>
    <w:rPr>
      <w:rFonts w:ascii="宋体" w:hAnsi="宋体" w:eastAsia="宋体" w:cs="宋体"/>
      <w:b/>
      <w:bCs/>
      <w:color w:val="FF0000"/>
      <w:sz w:val="20"/>
      <w:szCs w:val="20"/>
      <w:lang w:eastAsia="zh-CN"/>
    </w:rPr>
  </w:style>
  <w:style w:type="paragraph" w:customStyle="1" w:styleId="376">
    <w:name w:val="题注1"/>
    <w:basedOn w:val="1"/>
    <w:qFormat/>
    <w:uiPriority w:val="0"/>
    <w:pPr>
      <w:suppressLineNumbers/>
      <w:suppressAutoHyphens/>
      <w:spacing w:before="120" w:after="120"/>
      <w:jc w:val="both"/>
    </w:pPr>
    <w:rPr>
      <w:rFonts w:ascii="Times New Roman" w:hAnsi="Times New Roman" w:eastAsia="宋体" w:cs="Times New Roman"/>
      <w:i/>
      <w:iCs/>
      <w:kern w:val="1"/>
      <w:sz w:val="24"/>
      <w:szCs w:val="24"/>
      <w:lang w:eastAsia="ar-SA"/>
    </w:rPr>
  </w:style>
  <w:style w:type="paragraph" w:customStyle="1" w:styleId="377">
    <w:name w:val="xl8022006"/>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Times New Roman" w:hAnsi="Times New Roman" w:eastAsia="宋体" w:cs="Times New Roman"/>
      <w:color w:val="000000"/>
      <w:sz w:val="20"/>
      <w:szCs w:val="20"/>
      <w:lang w:eastAsia="zh-CN"/>
    </w:rPr>
  </w:style>
  <w:style w:type="paragraph" w:customStyle="1" w:styleId="378">
    <w:name w:val="Frame contents"/>
    <w:basedOn w:val="12"/>
    <w:qFormat/>
    <w:uiPriority w:val="0"/>
    <w:pPr>
      <w:suppressAutoHyphens/>
      <w:spacing w:before="0" w:after="120"/>
      <w:ind w:left="0" w:firstLine="0"/>
      <w:jc w:val="both"/>
    </w:pPr>
    <w:rPr>
      <w:rFonts w:ascii="Times New Roman" w:hAnsi="Times New Roman" w:cs="Times New Roman"/>
      <w:kern w:val="1"/>
      <w:szCs w:val="24"/>
      <w:lang w:eastAsia="ar-SA"/>
    </w:rPr>
  </w:style>
  <w:style w:type="paragraph" w:customStyle="1" w:styleId="379">
    <w:name w:val="列表段落1"/>
    <w:basedOn w:val="1"/>
    <w:qFormat/>
    <w:uiPriority w:val="0"/>
    <w:pPr>
      <w:ind w:firstLine="420" w:firstLineChars="200"/>
      <w:jc w:val="both"/>
    </w:pPr>
    <w:rPr>
      <w:rFonts w:ascii="Times New Roman" w:hAnsi="Times New Roman" w:eastAsia="宋体" w:cs="Times New Roman"/>
      <w:kern w:val="2"/>
      <w:sz w:val="21"/>
      <w:lang w:eastAsia="zh-CN"/>
    </w:rPr>
  </w:style>
  <w:style w:type="paragraph" w:customStyle="1" w:styleId="380">
    <w:name w:val="Table Heading"/>
    <w:basedOn w:val="258"/>
    <w:qFormat/>
    <w:uiPriority w:val="0"/>
    <w:pPr>
      <w:jc w:val="center"/>
    </w:pPr>
    <w:rPr>
      <w:b/>
      <w:bCs/>
    </w:rPr>
  </w:style>
  <w:style w:type="paragraph" w:customStyle="1" w:styleId="381">
    <w:name w:val="xl8522006"/>
    <w:basedOn w:val="1"/>
    <w:qFormat/>
    <w:uiPriority w:val="0"/>
    <w:pPr>
      <w:widowControl/>
      <w:pBdr>
        <w:top w:val="single" w:color="auto" w:sz="4" w:space="1"/>
        <w:bottom w:val="single" w:color="auto" w:sz="4" w:space="0"/>
      </w:pBdr>
      <w:spacing w:before="100" w:beforeAutospacing="1" w:after="100" w:afterAutospacing="1"/>
      <w:jc w:val="center"/>
      <w:textAlignment w:val="center"/>
    </w:pPr>
    <w:rPr>
      <w:rFonts w:ascii="Times New Roman" w:hAnsi="Times New Roman" w:eastAsia="宋体" w:cs="Times New Roman"/>
      <w:color w:val="000000"/>
      <w:sz w:val="20"/>
      <w:szCs w:val="20"/>
      <w:lang w:eastAsia="zh-CN"/>
    </w:rPr>
  </w:style>
  <w:style w:type="paragraph" w:customStyle="1" w:styleId="382">
    <w:name w:val="font13"/>
    <w:basedOn w:val="1"/>
    <w:qFormat/>
    <w:uiPriority w:val="0"/>
    <w:pPr>
      <w:widowControl/>
      <w:spacing w:before="100" w:beforeAutospacing="1" w:after="100" w:afterAutospacing="1"/>
    </w:pPr>
    <w:rPr>
      <w:rFonts w:ascii="宋体" w:hAnsi="宋体" w:eastAsia="宋体" w:cs="宋体"/>
      <w:color w:val="000000"/>
      <w:lang w:eastAsia="zh-CN"/>
    </w:rPr>
  </w:style>
  <w:style w:type="paragraph" w:customStyle="1" w:styleId="383">
    <w:name w:val="xl120"/>
    <w:basedOn w:val="246"/>
    <w:qFormat/>
    <w:uiPriority w:val="0"/>
    <w:pPr>
      <w:pBdr>
        <w:top w:val="single" w:color="auto" w:sz="4" w:space="0"/>
        <w:left w:val="single" w:color="auto" w:sz="4" w:space="0"/>
        <w:bottom w:val="single" w:color="auto" w:sz="4" w:space="0"/>
      </w:pBdr>
      <w:jc w:val="center"/>
    </w:pPr>
    <w:rPr>
      <w:rFonts w:ascii="Times New Roman" w:hAnsi="Times New Roman" w:cs="Times New Roman"/>
      <w:sz w:val="20"/>
      <w:szCs w:val="20"/>
    </w:rPr>
  </w:style>
  <w:style w:type="paragraph" w:customStyle="1" w:styleId="384">
    <w:name w:val="xl6722006"/>
    <w:basedOn w:val="1"/>
    <w:qFormat/>
    <w:uiPriority w:val="0"/>
    <w:pPr>
      <w:widowControl/>
      <w:spacing w:before="100" w:beforeAutospacing="1" w:after="100" w:afterAutospacing="1"/>
      <w:textAlignment w:val="center"/>
    </w:pPr>
    <w:rPr>
      <w:rFonts w:ascii="宋体" w:hAnsi="宋体" w:eastAsia="宋体" w:cs="宋体"/>
      <w:color w:val="000000"/>
      <w:sz w:val="20"/>
      <w:szCs w:val="20"/>
      <w:lang w:eastAsia="zh-CN"/>
    </w:rPr>
  </w:style>
  <w:style w:type="table" w:customStyle="1" w:styleId="385">
    <w:name w:val="Table Grid1"/>
    <w:basedOn w:val="35"/>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86">
    <w:name w:val="图表标题"/>
    <w:basedOn w:val="1"/>
    <w:qFormat/>
    <w:uiPriority w:val="0"/>
    <w:pPr>
      <w:spacing w:line="360" w:lineRule="auto"/>
      <w:jc w:val="center"/>
    </w:pPr>
    <w:rPr>
      <w:rFonts w:ascii="Arial" w:hAnsi="Arial" w:eastAsia="黑体" w:cs="Arial"/>
      <w:kern w:val="2"/>
      <w:sz w:val="24"/>
      <w:szCs w:val="21"/>
      <w:lang w:eastAsia="zh-CN"/>
    </w:rPr>
  </w:style>
  <w:style w:type="paragraph" w:customStyle="1" w:styleId="387">
    <w:name w:val="修订1111"/>
    <w:hidden/>
    <w:qFormat/>
    <w:uiPriority w:val="99"/>
    <w:rPr>
      <w:rFonts w:asciiTheme="minorHAnsi" w:hAnsiTheme="minorHAnsi" w:eastAsiaTheme="minorEastAsia" w:cstheme="minorBidi"/>
      <w:kern w:val="2"/>
      <w:sz w:val="21"/>
      <w:szCs w:val="22"/>
      <w:lang w:val="en-US" w:eastAsia="zh-CN" w:bidi="ar-SA"/>
    </w:rPr>
  </w:style>
  <w:style w:type="character" w:customStyle="1" w:styleId="388">
    <w:name w:val="标题 1 字符2"/>
    <w:qFormat/>
    <w:uiPriority w:val="0"/>
    <w:rPr>
      <w:b/>
      <w:bCs/>
      <w:kern w:val="44"/>
      <w:sz w:val="32"/>
      <w:szCs w:val="44"/>
    </w:rPr>
  </w:style>
  <w:style w:type="character" w:customStyle="1" w:styleId="389">
    <w:name w:val="列出段落 字符"/>
    <w:qFormat/>
    <w:locked/>
    <w:uiPriority w:val="34"/>
    <w:rPr>
      <w:rFonts w:ascii="Calibri" w:hAnsi="Calibri"/>
    </w:rPr>
  </w:style>
  <w:style w:type="paragraph" w:customStyle="1" w:styleId="390">
    <w:name w:val="paragraph"/>
    <w:basedOn w:val="1"/>
    <w:qFormat/>
    <w:uiPriority w:val="0"/>
    <w:pPr>
      <w:widowControl/>
      <w:spacing w:before="100" w:beforeAutospacing="1" w:after="100" w:afterAutospacing="1"/>
    </w:pPr>
    <w:rPr>
      <w:rFonts w:ascii="宋体" w:hAnsi="宋体" w:eastAsia="宋体" w:cs="宋体"/>
      <w:sz w:val="24"/>
      <w:szCs w:val="24"/>
      <w:lang w:eastAsia="zh-CN"/>
    </w:rPr>
  </w:style>
  <w:style w:type="paragraph" w:customStyle="1" w:styleId="391">
    <w:name w:val="z-窗体底端11"/>
    <w:basedOn w:val="1"/>
    <w:next w:val="1"/>
    <w:unhideWhenUsed/>
    <w:qFormat/>
    <w:uiPriority w:val="99"/>
    <w:pPr>
      <w:widowControl/>
      <w:pBdr>
        <w:top w:val="single" w:color="auto" w:sz="6" w:space="1"/>
      </w:pBdr>
      <w:jc w:val="center"/>
    </w:pPr>
    <w:rPr>
      <w:rFonts w:ascii="Arial" w:hAnsi="Arial" w:eastAsia="宋体" w:cs="Arial"/>
      <w:vanish/>
      <w:sz w:val="16"/>
      <w:szCs w:val="16"/>
      <w:lang w:eastAsia="zh-CN"/>
    </w:rPr>
  </w:style>
  <w:style w:type="paragraph" w:customStyle="1" w:styleId="392">
    <w:name w:val="_Style 230"/>
    <w:basedOn w:val="1"/>
    <w:next w:val="53"/>
    <w:qFormat/>
    <w:uiPriority w:val="34"/>
    <w:pPr>
      <w:ind w:firstLine="420" w:firstLineChars="200"/>
      <w:jc w:val="both"/>
    </w:pPr>
    <w:rPr>
      <w:rFonts w:ascii="Calibri" w:hAnsi="Calibri" w:eastAsia="宋体" w:cs="Calibri"/>
      <w:kern w:val="2"/>
      <w:sz w:val="21"/>
      <w:lang w:eastAsia="zh-CN"/>
    </w:rPr>
  </w:style>
  <w:style w:type="paragraph" w:customStyle="1" w:styleId="393">
    <w:name w:val="z-窗体顶端11"/>
    <w:basedOn w:val="1"/>
    <w:next w:val="1"/>
    <w:unhideWhenUsed/>
    <w:qFormat/>
    <w:uiPriority w:val="99"/>
    <w:pPr>
      <w:widowControl/>
      <w:pBdr>
        <w:bottom w:val="single" w:color="auto" w:sz="6" w:space="1"/>
      </w:pBdr>
      <w:jc w:val="center"/>
    </w:pPr>
    <w:rPr>
      <w:rFonts w:ascii="Arial" w:hAnsi="Arial" w:eastAsia="宋体" w:cs="Arial"/>
      <w:vanish/>
      <w:sz w:val="16"/>
      <w:szCs w:val="16"/>
      <w:lang w:eastAsia="zh-CN"/>
    </w:rPr>
  </w:style>
  <w:style w:type="character" w:customStyle="1" w:styleId="394">
    <w:name w:val="标题 字符1"/>
    <w:qFormat/>
    <w:uiPriority w:val="10"/>
    <w:rPr>
      <w:rFonts w:ascii="等线 Light" w:hAnsi="等线 Light" w:cs="Times New Roman"/>
      <w:b/>
      <w:bCs/>
      <w:kern w:val="2"/>
      <w:sz w:val="32"/>
      <w:szCs w:val="32"/>
    </w:rPr>
  </w:style>
  <w:style w:type="paragraph" w:customStyle="1" w:styleId="395">
    <w:name w:val="Char Char51"/>
    <w:basedOn w:val="1"/>
    <w:qFormat/>
    <w:uiPriority w:val="0"/>
    <w:pPr>
      <w:widowControl/>
      <w:spacing w:after="160" w:line="240" w:lineRule="exact"/>
    </w:pPr>
    <w:rPr>
      <w:rFonts w:ascii="Arial" w:hAnsi="Arial" w:eastAsia="Times New Roman" w:cs="Verdana"/>
      <w:b/>
      <w:sz w:val="24"/>
      <w:szCs w:val="24"/>
    </w:rPr>
  </w:style>
  <w:style w:type="character" w:customStyle="1" w:styleId="396">
    <w:name w:val="Char Char114"/>
    <w:qFormat/>
    <w:uiPriority w:val="0"/>
    <w:rPr>
      <w:rFonts w:ascii="Calibri" w:hAnsi="Calibri" w:eastAsia="宋体" w:cs="Times New Roman"/>
      <w:kern w:val="0"/>
      <w:sz w:val="18"/>
      <w:szCs w:val="18"/>
      <w:lang w:val="zh-CN" w:eastAsia="zh-CN"/>
    </w:rPr>
  </w:style>
  <w:style w:type="character" w:customStyle="1" w:styleId="397">
    <w:name w:val="Char Char103"/>
    <w:qFormat/>
    <w:uiPriority w:val="0"/>
    <w:rPr>
      <w:rFonts w:ascii="Calibri" w:hAnsi="Calibri" w:eastAsia="宋体" w:cs="Times New Roman"/>
      <w:kern w:val="0"/>
      <w:sz w:val="18"/>
      <w:szCs w:val="18"/>
      <w:lang w:val="zh-CN" w:eastAsia="zh-CN"/>
    </w:rPr>
  </w:style>
  <w:style w:type="paragraph" w:customStyle="1" w:styleId="398">
    <w:name w:val="列出段落4"/>
    <w:basedOn w:val="1"/>
    <w:qFormat/>
    <w:uiPriority w:val="0"/>
    <w:pPr>
      <w:ind w:firstLine="420" w:firstLineChars="200"/>
      <w:jc w:val="both"/>
    </w:pPr>
    <w:rPr>
      <w:rFonts w:ascii="Calibri" w:hAnsi="Calibri" w:eastAsia="宋体" w:cs="Times New Roman"/>
      <w:kern w:val="2"/>
      <w:sz w:val="21"/>
      <w:lang w:eastAsia="zh-CN"/>
    </w:rPr>
  </w:style>
  <w:style w:type="character" w:customStyle="1" w:styleId="399">
    <w:name w:val="无间隔 字符"/>
    <w:qFormat/>
    <w:uiPriority w:val="1"/>
    <w:rPr>
      <w:rFonts w:ascii="宋体" w:hAnsi="宋体" w:cs="宋体"/>
      <w:sz w:val="24"/>
      <w:szCs w:val="24"/>
    </w:rPr>
  </w:style>
  <w:style w:type="character" w:customStyle="1" w:styleId="400">
    <w:name w:val="批注文字 Char2"/>
    <w:qFormat/>
    <w:uiPriority w:val="0"/>
    <w:rPr>
      <w:kern w:val="2"/>
      <w:sz w:val="21"/>
    </w:rPr>
  </w:style>
  <w:style w:type="character" w:customStyle="1" w:styleId="401">
    <w:name w:val="批注框文本 Char2"/>
    <w:qFormat/>
    <w:uiPriority w:val="99"/>
    <w:rPr>
      <w:kern w:val="2"/>
      <w:sz w:val="18"/>
      <w:szCs w:val="18"/>
    </w:rPr>
  </w:style>
  <w:style w:type="character" w:customStyle="1" w:styleId="402">
    <w:name w:val="文档结构图 Char1"/>
    <w:qFormat/>
    <w:uiPriority w:val="99"/>
    <w:rPr>
      <w:rFonts w:ascii="宋体"/>
      <w:kern w:val="2"/>
      <w:sz w:val="18"/>
      <w:szCs w:val="18"/>
    </w:rPr>
  </w:style>
  <w:style w:type="character" w:customStyle="1" w:styleId="403">
    <w:name w:val="日期 Char2"/>
    <w:qFormat/>
    <w:uiPriority w:val="0"/>
    <w:rPr>
      <w:kern w:val="2"/>
      <w:sz w:val="21"/>
    </w:rPr>
  </w:style>
  <w:style w:type="character" w:customStyle="1" w:styleId="404">
    <w:name w:val="纯文本 Char2"/>
    <w:qFormat/>
    <w:uiPriority w:val="0"/>
    <w:rPr>
      <w:rFonts w:ascii="宋体" w:hAnsi="Courier New" w:cs="Courier New"/>
      <w:kern w:val="2"/>
      <w:sz w:val="21"/>
      <w:szCs w:val="21"/>
    </w:rPr>
  </w:style>
  <w:style w:type="character" w:customStyle="1" w:styleId="405">
    <w:name w:val="正文文本 Char2"/>
    <w:qFormat/>
    <w:uiPriority w:val="99"/>
    <w:rPr>
      <w:kern w:val="2"/>
      <w:sz w:val="21"/>
    </w:rPr>
  </w:style>
  <w:style w:type="character" w:customStyle="1" w:styleId="406">
    <w:name w:val="批注主题 Char2"/>
    <w:semiHidden/>
    <w:qFormat/>
    <w:uiPriority w:val="99"/>
    <w:rPr>
      <w:b/>
      <w:bCs/>
      <w:kern w:val="2"/>
      <w:sz w:val="21"/>
    </w:rPr>
  </w:style>
  <w:style w:type="character" w:customStyle="1" w:styleId="407">
    <w:name w:val="页脚 Char2"/>
    <w:qFormat/>
    <w:uiPriority w:val="99"/>
    <w:rPr>
      <w:kern w:val="2"/>
      <w:sz w:val="18"/>
      <w:szCs w:val="18"/>
    </w:rPr>
  </w:style>
  <w:style w:type="character" w:customStyle="1" w:styleId="408">
    <w:name w:val="正文文本缩进 2 Char2"/>
    <w:qFormat/>
    <w:uiPriority w:val="99"/>
    <w:rPr>
      <w:kern w:val="2"/>
      <w:sz w:val="21"/>
    </w:rPr>
  </w:style>
  <w:style w:type="character" w:customStyle="1" w:styleId="409">
    <w:name w:val="正文文本缩进 Char2"/>
    <w:qFormat/>
    <w:uiPriority w:val="99"/>
    <w:rPr>
      <w:kern w:val="2"/>
      <w:sz w:val="21"/>
    </w:rPr>
  </w:style>
  <w:style w:type="character" w:customStyle="1" w:styleId="410">
    <w:name w:val="HTML 预设格式 Char1"/>
    <w:qFormat/>
    <w:uiPriority w:val="99"/>
    <w:rPr>
      <w:rFonts w:ascii="Courier New" w:hAnsi="Courier New" w:cs="Courier New"/>
      <w:kern w:val="2"/>
    </w:rPr>
  </w:style>
  <w:style w:type="character" w:customStyle="1" w:styleId="411">
    <w:name w:val="正文文本缩进 3 Char2"/>
    <w:qFormat/>
    <w:uiPriority w:val="99"/>
    <w:rPr>
      <w:kern w:val="2"/>
      <w:sz w:val="16"/>
      <w:szCs w:val="16"/>
    </w:rPr>
  </w:style>
  <w:style w:type="character" w:customStyle="1" w:styleId="412">
    <w:name w:val="页眉 Char2"/>
    <w:qFormat/>
    <w:uiPriority w:val="99"/>
    <w:rPr>
      <w:kern w:val="2"/>
      <w:sz w:val="18"/>
      <w:szCs w:val="18"/>
    </w:rPr>
  </w:style>
  <w:style w:type="character" w:customStyle="1" w:styleId="413">
    <w:name w:val="标题 1 Char1"/>
    <w:qFormat/>
    <w:uiPriority w:val="0"/>
    <w:rPr>
      <w:rFonts w:eastAsia="宋体"/>
      <w:b/>
      <w:bCs/>
      <w:kern w:val="44"/>
      <w:sz w:val="36"/>
      <w:szCs w:val="44"/>
      <w:lang w:bidi="ar-SA"/>
    </w:rPr>
  </w:style>
  <w:style w:type="character" w:customStyle="1" w:styleId="414">
    <w:name w:val="标题 2 Char1"/>
    <w:qFormat/>
    <w:uiPriority w:val="0"/>
    <w:rPr>
      <w:rFonts w:ascii="Arial" w:hAnsi="Arial" w:eastAsia="黑体"/>
      <w:b/>
      <w:lang w:bidi="ar-SA"/>
    </w:rPr>
  </w:style>
  <w:style w:type="character" w:customStyle="1" w:styleId="415">
    <w:name w:val="页脚 Char3"/>
    <w:qFormat/>
    <w:uiPriority w:val="0"/>
    <w:rPr>
      <w:sz w:val="18"/>
      <w:szCs w:val="18"/>
    </w:rPr>
  </w:style>
  <w:style w:type="table" w:customStyle="1" w:styleId="416">
    <w:name w:val="课程设置"/>
    <w:basedOn w:val="35"/>
    <w:qFormat/>
    <w:uiPriority w:val="99"/>
    <w:pPr>
      <w:adjustRightInd w:val="0"/>
      <w:snapToGrid w:val="0"/>
      <w:jc w:val="center"/>
      <w:textAlignment w:val="center"/>
    </w:pPr>
    <w:rPr>
      <w:rFonts w:ascii="等线" w:hAnsi="等线" w:eastAsia="等线" w:cs="Times New Roman"/>
    </w:rPr>
    <w:tblPr>
      <w:jc w:val="center"/>
      <w:tblBorders>
        <w:top w:val="single" w:color="auto" w:sz="8" w:space="0"/>
        <w:bottom w:val="single" w:color="auto" w:sz="8" w:space="0"/>
        <w:insideH w:val="single" w:color="auto" w:sz="4" w:space="0"/>
        <w:insideV w:val="single" w:color="auto" w:sz="4" w:space="0"/>
      </w:tblBorders>
    </w:tblPr>
    <w:trPr>
      <w:jc w:val="center"/>
    </w:trPr>
    <w:tcPr>
      <w:tcMar>
        <w:left w:w="57" w:type="dxa"/>
        <w:right w:w="57" w:type="dxa"/>
      </w:tcMar>
      <w:vAlign w:val="center"/>
    </w:tcPr>
    <w:tblStylePr w:type="firstRow">
      <w:pPr>
        <w:wordWrap/>
        <w:adjustRightInd w:val="0"/>
        <w:snapToGrid w:val="0"/>
        <w:ind w:left="0" w:leftChars="0" w:right="0" w:rightChars="0" w:firstLine="0" w:firstLineChars="0"/>
        <w:contextualSpacing w:val="0"/>
        <w:jc w:val="center"/>
        <w:textAlignment w:val="center"/>
      </w:pPr>
      <w:rPr>
        <w:rFonts w:ascii="Times New Roman" w:hAnsi="Times New Roman" w:eastAsia="Adobe Caslon Pro"/>
        <w:b/>
        <w:sz w:val="21"/>
      </w:rPr>
      <w:tblPr/>
      <w:trPr>
        <w:tblHeader/>
      </w:trPr>
      <w:tcPr>
        <w:tcBorders>
          <w:top w:val="single" w:color="auto" w:sz="8" w:space="0"/>
          <w:left w:val="nil"/>
          <w:bottom w:val="single" w:color="auto" w:sz="8" w:space="0"/>
          <w:right w:val="nil"/>
          <w:insideH w:val="nil"/>
          <w:insideV w:val="single" w:sz="4" w:space="0"/>
          <w:tl2br w:val="nil"/>
          <w:tr2bl w:val="nil"/>
        </w:tcBorders>
      </w:tcPr>
    </w:tblStylePr>
  </w:style>
  <w:style w:type="table" w:customStyle="1" w:styleId="417">
    <w:name w:val="网格型浅色1"/>
    <w:basedOn w:val="35"/>
    <w:qFormat/>
    <w:uiPriority w:val="40"/>
    <w:rPr>
      <w:rFonts w:ascii="Calibri" w:hAnsi="Calibri" w:eastAsia="宋体"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character" w:customStyle="1" w:styleId="418">
    <w:name w:val="Char Char1011"/>
    <w:qFormat/>
    <w:uiPriority w:val="0"/>
    <w:rPr>
      <w:rFonts w:ascii="Calibri" w:hAnsi="Calibri" w:eastAsia="宋体" w:cs="Times New Roman"/>
      <w:kern w:val="0"/>
      <w:sz w:val="18"/>
      <w:szCs w:val="18"/>
    </w:rPr>
  </w:style>
  <w:style w:type="paragraph" w:customStyle="1" w:styleId="419">
    <w:name w:val="列出段落41"/>
    <w:basedOn w:val="1"/>
    <w:qFormat/>
    <w:uiPriority w:val="0"/>
    <w:pPr>
      <w:ind w:firstLine="420" w:firstLineChars="200"/>
      <w:jc w:val="both"/>
    </w:pPr>
    <w:rPr>
      <w:rFonts w:ascii="Calibri" w:hAnsi="Calibri" w:eastAsia="宋体" w:cs="Times New Roman"/>
      <w:kern w:val="2"/>
      <w:sz w:val="21"/>
      <w:lang w:eastAsia="zh-CN"/>
    </w:rPr>
  </w:style>
  <w:style w:type="paragraph" w:customStyle="1" w:styleId="420">
    <w:name w:val="vsbcontent_start"/>
    <w:basedOn w:val="1"/>
    <w:qFormat/>
    <w:uiPriority w:val="0"/>
    <w:pPr>
      <w:widowControl/>
      <w:spacing w:before="100" w:beforeAutospacing="1" w:after="100" w:afterAutospacing="1"/>
    </w:pPr>
    <w:rPr>
      <w:rFonts w:ascii="宋体" w:hAnsi="宋体" w:eastAsia="宋体" w:cs="宋体"/>
      <w:sz w:val="24"/>
      <w:szCs w:val="24"/>
      <w:lang w:eastAsia="zh-CN"/>
    </w:rPr>
  </w:style>
  <w:style w:type="character" w:customStyle="1" w:styleId="421">
    <w:name w:val="Char Char12"/>
    <w:qFormat/>
    <w:uiPriority w:val="0"/>
    <w:rPr>
      <w:rFonts w:ascii="Arial" w:hAnsi="Arial" w:eastAsia="黑体"/>
      <w:b/>
      <w:lang w:bidi="ar-SA"/>
    </w:rPr>
  </w:style>
  <w:style w:type="paragraph" w:customStyle="1" w:styleId="422">
    <w:name w:val="_Style 80"/>
    <w:basedOn w:val="1"/>
    <w:next w:val="53"/>
    <w:qFormat/>
    <w:uiPriority w:val="34"/>
    <w:pPr>
      <w:ind w:firstLine="420" w:firstLineChars="200"/>
      <w:jc w:val="both"/>
    </w:pPr>
    <w:rPr>
      <w:rFonts w:ascii="等线" w:hAnsi="等线" w:eastAsia="等线" w:cs="Times New Roman"/>
      <w:kern w:val="2"/>
      <w:sz w:val="21"/>
      <w:lang w:eastAsia="zh-CN"/>
    </w:rPr>
  </w:style>
  <w:style w:type="table" w:customStyle="1" w:styleId="423">
    <w:name w:val="网格型11"/>
    <w:basedOn w:val="35"/>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24">
    <w:name w:val="正文文本1"/>
    <w:basedOn w:val="37"/>
    <w:qFormat/>
    <w:uiPriority w:val="0"/>
    <w:rPr>
      <w:rFonts w:ascii="MingLiU" w:hAnsi="MingLiU" w:eastAsia="MingLiU" w:cs="MingLiU"/>
      <w:color w:val="000000"/>
      <w:spacing w:val="0"/>
      <w:w w:val="100"/>
      <w:position w:val="0"/>
      <w:sz w:val="19"/>
      <w:szCs w:val="19"/>
      <w:u w:val="none"/>
      <w:shd w:val="clear" w:color="auto" w:fill="FFFFFF"/>
      <w:lang w:val="zh-TW"/>
    </w:rPr>
  </w:style>
  <w:style w:type="paragraph" w:customStyle="1" w:styleId="425">
    <w:name w:val="列表段落2"/>
    <w:basedOn w:val="1"/>
    <w:qFormat/>
    <w:uiPriority w:val="0"/>
    <w:pPr>
      <w:ind w:firstLine="420" w:firstLineChars="200"/>
      <w:jc w:val="both"/>
    </w:pPr>
    <w:rPr>
      <w:rFonts w:ascii="Calibri" w:hAnsi="Calibri" w:eastAsia="宋体" w:cs="Times New Roman"/>
      <w:kern w:val="2"/>
      <w:sz w:val="21"/>
      <w:lang w:eastAsia="zh-CN"/>
    </w:rPr>
  </w:style>
  <w:style w:type="character" w:customStyle="1" w:styleId="426">
    <w:name w:val="s1"/>
    <w:basedOn w:val="37"/>
    <w:qFormat/>
    <w:uiPriority w:val="0"/>
  </w:style>
  <w:style w:type="character" w:customStyle="1" w:styleId="427">
    <w:name w:val="Char Char31"/>
    <w:qFormat/>
    <w:uiPriority w:val="0"/>
    <w:rPr>
      <w:rFonts w:ascii="宋体" w:hAnsi="Courier New"/>
      <w:kern w:val="2"/>
      <w:sz w:val="21"/>
      <w:szCs w:val="21"/>
    </w:rPr>
  </w:style>
  <w:style w:type="character" w:customStyle="1" w:styleId="428">
    <w:name w:val="Char Char113"/>
    <w:qFormat/>
    <w:uiPriority w:val="0"/>
    <w:rPr>
      <w:rFonts w:ascii="Calibri" w:hAnsi="Calibri" w:eastAsia="宋体" w:cs="Times New Roman"/>
      <w:kern w:val="0"/>
      <w:sz w:val="18"/>
      <w:szCs w:val="18"/>
    </w:rPr>
  </w:style>
  <w:style w:type="paragraph" w:customStyle="1" w:styleId="429">
    <w:name w:val="1"/>
    <w:unhideWhenUsed/>
    <w:qFormat/>
    <w:uiPriority w:val="99"/>
    <w:pPr>
      <w:widowControl w:val="0"/>
    </w:pPr>
    <w:rPr>
      <w:rFonts w:asciiTheme="minorHAnsi" w:hAnsiTheme="minorHAnsi" w:eastAsiaTheme="minorEastAsia" w:cstheme="minorBidi"/>
      <w:sz w:val="22"/>
      <w:szCs w:val="22"/>
      <w:lang w:val="en-US" w:eastAsia="en-US" w:bidi="ar-SA"/>
    </w:rPr>
  </w:style>
  <w:style w:type="paragraph" w:customStyle="1" w:styleId="430">
    <w:name w:val="p2"/>
    <w:basedOn w:val="1"/>
    <w:qFormat/>
    <w:uiPriority w:val="0"/>
    <w:pPr>
      <w:spacing w:line="480" w:lineRule="atLeast"/>
      <w:jc w:val="both"/>
    </w:pPr>
    <w:rPr>
      <w:rFonts w:ascii="仿宋" w:hAnsi="仿宋" w:eastAsia="仿宋" w:cs="Times New Roman"/>
      <w:color w:val="000000"/>
      <w:sz w:val="28"/>
      <w:szCs w:val="28"/>
      <w:lang w:eastAsia="zh-CN"/>
    </w:rPr>
  </w:style>
  <w:style w:type="paragraph" w:customStyle="1" w:styleId="431">
    <w:name w:val="正文 A"/>
    <w:qFormat/>
    <w:uiPriority w:val="0"/>
    <w:pPr>
      <w:framePr w:wrap="around" w:vAnchor="margin" w:hAnchor="text" w:yAlign="top"/>
      <w:widowControl w:val="0"/>
      <w:jc w:val="both"/>
    </w:pPr>
    <w:rPr>
      <w:rFonts w:hint="eastAsia" w:ascii="Arial Unicode MS" w:hAnsi="Arial Unicode MS" w:eastAsia="Calibri" w:cs="Arial Unicode MS"/>
      <w:color w:val="000000"/>
      <w:kern w:val="2"/>
      <w:sz w:val="21"/>
      <w:szCs w:val="21"/>
      <w:u w:color="000000"/>
      <w:lang w:val="en-US" w:eastAsia="zh-CN" w:bidi="ar-SA"/>
    </w:rPr>
  </w:style>
  <w:style w:type="paragraph" w:customStyle="1" w:styleId="432">
    <w:name w:val="p7"/>
    <w:basedOn w:val="1"/>
    <w:qFormat/>
    <w:uiPriority w:val="0"/>
    <w:pPr>
      <w:spacing w:line="400" w:lineRule="atLeast"/>
      <w:ind w:firstLine="420"/>
      <w:jc w:val="both"/>
    </w:pPr>
    <w:rPr>
      <w:rFonts w:ascii="仿宋" w:hAnsi="仿宋" w:eastAsia="仿宋" w:cs="Times New Roman"/>
      <w:color w:val="000000"/>
      <w:sz w:val="26"/>
      <w:szCs w:val="26"/>
      <w:lang w:eastAsia="zh-CN"/>
    </w:rPr>
  </w:style>
  <w:style w:type="paragraph" w:customStyle="1" w:styleId="433">
    <w:name w:val="表格样式 2"/>
    <w:qFormat/>
    <w:uiPriority w:val="0"/>
    <w:pPr>
      <w:framePr w:wrap="around" w:vAnchor="margin" w:hAnchor="text" w:yAlign="top"/>
    </w:pPr>
    <w:rPr>
      <w:rFonts w:ascii="Helvetica" w:hAnsi="Helvetica" w:eastAsia="Helvetica" w:cs="Helvetica"/>
      <w:color w:val="000000"/>
      <w:lang w:val="en-US" w:eastAsia="zh-CN" w:bidi="ar-SA"/>
    </w:rPr>
  </w:style>
  <w:style w:type="paragraph" w:customStyle="1" w:styleId="434">
    <w:name w:val="p8"/>
    <w:basedOn w:val="1"/>
    <w:qFormat/>
    <w:uiPriority w:val="0"/>
    <w:pPr>
      <w:spacing w:line="480" w:lineRule="atLeast"/>
      <w:jc w:val="both"/>
    </w:pPr>
    <w:rPr>
      <w:rFonts w:ascii="仿宋" w:hAnsi="仿宋" w:eastAsia="仿宋" w:cs="Times New Roman"/>
      <w:color w:val="000000"/>
      <w:sz w:val="28"/>
      <w:szCs w:val="28"/>
      <w:lang w:eastAsia="zh-CN"/>
    </w:rPr>
  </w:style>
  <w:style w:type="paragraph" w:customStyle="1" w:styleId="435">
    <w:name w:val="p1"/>
    <w:basedOn w:val="1"/>
    <w:qFormat/>
    <w:uiPriority w:val="0"/>
    <w:pPr>
      <w:spacing w:line="480" w:lineRule="atLeast"/>
      <w:jc w:val="both"/>
    </w:pPr>
    <w:rPr>
      <w:rFonts w:ascii="黑体" w:hAnsi="黑体" w:eastAsia="黑体" w:cs="Times New Roman"/>
      <w:color w:val="000000"/>
      <w:sz w:val="28"/>
      <w:szCs w:val="28"/>
      <w:lang w:eastAsia="zh-CN"/>
    </w:rPr>
  </w:style>
  <w:style w:type="paragraph" w:customStyle="1" w:styleId="436">
    <w:name w:val="自由格式"/>
    <w:qFormat/>
    <w:uiPriority w:val="0"/>
    <w:pPr>
      <w:framePr w:wrap="around" w:vAnchor="margin" w:hAnchor="text" w:yAlign="top"/>
    </w:pPr>
    <w:rPr>
      <w:rFonts w:ascii="Helvetica" w:hAnsi="Arial Unicode MS" w:eastAsia="Arial Unicode MS" w:cs="Arial Unicode MS"/>
      <w:color w:val="000000"/>
      <w:sz w:val="24"/>
      <w:szCs w:val="24"/>
      <w:lang w:val="en-US" w:eastAsia="zh-CN" w:bidi="ar-SA"/>
    </w:rPr>
  </w:style>
  <w:style w:type="paragraph" w:customStyle="1" w:styleId="437">
    <w:name w:val="默认"/>
    <w:qFormat/>
    <w:uiPriority w:val="0"/>
    <w:pPr>
      <w:framePr w:wrap="around" w:vAnchor="margin" w:hAnchor="text" w:yAlign="top"/>
    </w:pPr>
    <w:rPr>
      <w:rFonts w:ascii="Helvetica" w:hAnsi="Helvetica" w:eastAsia="Helvetica" w:cs="Helvetica"/>
      <w:color w:val="000000"/>
      <w:sz w:val="22"/>
      <w:szCs w:val="22"/>
      <w:lang w:val="en-US" w:eastAsia="zh-CN" w:bidi="ar-SA"/>
    </w:rPr>
  </w:style>
  <w:style w:type="character" w:customStyle="1" w:styleId="438">
    <w:name w:val="标题 2 Char2"/>
    <w:basedOn w:val="37"/>
    <w:qFormat/>
    <w:uiPriority w:val="0"/>
    <w:rPr>
      <w:rFonts w:ascii="Arial" w:hAnsi="Arial" w:eastAsia="黑体" w:cs="Times New Roman"/>
      <w:b/>
      <w:sz w:val="28"/>
      <w:szCs w:val="20"/>
    </w:rPr>
  </w:style>
  <w:style w:type="character" w:customStyle="1" w:styleId="439">
    <w:name w:val="HTML 预设格式 Char2"/>
    <w:basedOn w:val="37"/>
    <w:semiHidden/>
    <w:qFormat/>
    <w:uiPriority w:val="99"/>
    <w:rPr>
      <w:rFonts w:ascii="Courier New" w:hAnsi="Courier New" w:eastAsia="宋体" w:cs="Courier New"/>
      <w:kern w:val="0"/>
      <w:sz w:val="20"/>
      <w:szCs w:val="20"/>
    </w:rPr>
  </w:style>
  <w:style w:type="paragraph" w:customStyle="1" w:styleId="440">
    <w:name w:val="列出段落5"/>
    <w:basedOn w:val="1"/>
    <w:qFormat/>
    <w:uiPriority w:val="0"/>
    <w:pPr>
      <w:ind w:firstLine="420" w:firstLineChars="200"/>
      <w:jc w:val="both"/>
    </w:pPr>
    <w:rPr>
      <w:rFonts w:ascii="Calibri" w:hAnsi="Calibri" w:eastAsia="宋体" w:cs="Times New Roman"/>
      <w:kern w:val="2"/>
      <w:sz w:val="21"/>
      <w:lang w:eastAsia="zh-CN"/>
    </w:rPr>
  </w:style>
  <w:style w:type="character" w:customStyle="1" w:styleId="441">
    <w:name w:val="z-窗体顶端 字符1"/>
    <w:basedOn w:val="37"/>
    <w:link w:val="442"/>
    <w:qFormat/>
    <w:uiPriority w:val="99"/>
    <w:rPr>
      <w:rFonts w:ascii="Arial" w:hAnsi="Arial" w:cs="Arial"/>
      <w:vanish/>
      <w:sz w:val="16"/>
      <w:szCs w:val="16"/>
    </w:rPr>
  </w:style>
  <w:style w:type="paragraph" w:customStyle="1" w:styleId="442">
    <w:name w:val="z-窗体顶端2"/>
    <w:basedOn w:val="1"/>
    <w:next w:val="1"/>
    <w:link w:val="441"/>
    <w:semiHidden/>
    <w:unhideWhenUsed/>
    <w:qFormat/>
    <w:uiPriority w:val="99"/>
    <w:pPr>
      <w:pBdr>
        <w:bottom w:val="single" w:color="auto" w:sz="6" w:space="1"/>
      </w:pBdr>
      <w:jc w:val="center"/>
    </w:pPr>
    <w:rPr>
      <w:rFonts w:ascii="Arial" w:hAnsi="Arial" w:cs="Arial"/>
      <w:vanish/>
      <w:kern w:val="2"/>
      <w:sz w:val="16"/>
      <w:szCs w:val="16"/>
      <w:lang w:eastAsia="zh-CN"/>
    </w:rPr>
  </w:style>
  <w:style w:type="character" w:customStyle="1" w:styleId="443">
    <w:name w:val="z-窗体底端 字符1"/>
    <w:basedOn w:val="37"/>
    <w:link w:val="444"/>
    <w:qFormat/>
    <w:uiPriority w:val="99"/>
    <w:rPr>
      <w:rFonts w:ascii="Arial" w:hAnsi="Arial" w:cs="Arial"/>
      <w:vanish/>
      <w:sz w:val="16"/>
      <w:szCs w:val="16"/>
    </w:rPr>
  </w:style>
  <w:style w:type="paragraph" w:customStyle="1" w:styleId="444">
    <w:name w:val="z-窗体底端2"/>
    <w:basedOn w:val="1"/>
    <w:next w:val="1"/>
    <w:link w:val="443"/>
    <w:semiHidden/>
    <w:unhideWhenUsed/>
    <w:qFormat/>
    <w:uiPriority w:val="99"/>
    <w:pPr>
      <w:pBdr>
        <w:top w:val="single" w:color="auto" w:sz="6" w:space="1"/>
      </w:pBdr>
      <w:jc w:val="center"/>
    </w:pPr>
    <w:rPr>
      <w:rFonts w:ascii="Arial" w:hAnsi="Arial" w:cs="Arial"/>
      <w:vanish/>
      <w:kern w:val="2"/>
      <w:sz w:val="16"/>
      <w:szCs w:val="16"/>
      <w:lang w:eastAsia="zh-CN"/>
    </w:rPr>
  </w:style>
  <w:style w:type="character" w:customStyle="1" w:styleId="445">
    <w:name w:val="页眉 字符3"/>
    <w:basedOn w:val="37"/>
    <w:qFormat/>
    <w:uiPriority w:val="0"/>
    <w:rPr>
      <w:kern w:val="0"/>
      <w:sz w:val="18"/>
      <w:szCs w:val="18"/>
      <w:lang w:eastAsia="en-US"/>
    </w:rPr>
  </w:style>
  <w:style w:type="character" w:customStyle="1" w:styleId="446">
    <w:name w:val="页脚 字符3"/>
    <w:basedOn w:val="37"/>
    <w:qFormat/>
    <w:uiPriority w:val="99"/>
    <w:rPr>
      <w:kern w:val="0"/>
      <w:sz w:val="18"/>
      <w:szCs w:val="18"/>
      <w:lang w:eastAsia="en-US"/>
    </w:rPr>
  </w:style>
  <w:style w:type="character" w:customStyle="1" w:styleId="447">
    <w:name w:val="批注框文本 字符2"/>
    <w:basedOn w:val="37"/>
    <w:qFormat/>
    <w:uiPriority w:val="0"/>
    <w:rPr>
      <w:kern w:val="0"/>
      <w:sz w:val="18"/>
      <w:szCs w:val="18"/>
      <w:lang w:eastAsia="en-US"/>
    </w:rPr>
  </w:style>
  <w:style w:type="paragraph" w:customStyle="1" w:styleId="448">
    <w:name w:val="修订11"/>
    <w:qFormat/>
    <w:uiPriority w:val="99"/>
    <w:rPr>
      <w:rFonts w:ascii="Calibri" w:hAnsi="Calibri" w:eastAsia="宋体" w:cs="Times New Roman"/>
      <w:kern w:val="2"/>
      <w:sz w:val="21"/>
      <w:szCs w:val="22"/>
      <w:lang w:val="en-US" w:eastAsia="zh-CN" w:bidi="ar-SA"/>
    </w:rPr>
  </w:style>
  <w:style w:type="paragraph" w:customStyle="1" w:styleId="449">
    <w:name w:val="z-窗体底端111"/>
    <w:basedOn w:val="1"/>
    <w:next w:val="1"/>
    <w:unhideWhenUsed/>
    <w:qFormat/>
    <w:uiPriority w:val="99"/>
    <w:pPr>
      <w:widowControl/>
      <w:pBdr>
        <w:top w:val="single" w:color="auto" w:sz="6" w:space="1"/>
      </w:pBdr>
      <w:jc w:val="center"/>
    </w:pPr>
    <w:rPr>
      <w:rFonts w:ascii="Arial" w:hAnsi="Arial" w:eastAsia="宋体" w:cs="Arial"/>
      <w:vanish/>
      <w:sz w:val="16"/>
      <w:szCs w:val="16"/>
      <w:lang w:eastAsia="zh-CN"/>
    </w:rPr>
  </w:style>
  <w:style w:type="paragraph" w:customStyle="1" w:styleId="450">
    <w:name w:val="z-窗体顶端111"/>
    <w:basedOn w:val="1"/>
    <w:next w:val="1"/>
    <w:unhideWhenUsed/>
    <w:qFormat/>
    <w:uiPriority w:val="99"/>
    <w:pPr>
      <w:widowControl/>
      <w:pBdr>
        <w:bottom w:val="single" w:color="auto" w:sz="6" w:space="1"/>
      </w:pBdr>
      <w:jc w:val="center"/>
    </w:pPr>
    <w:rPr>
      <w:rFonts w:ascii="Arial" w:hAnsi="Arial" w:eastAsia="宋体" w:cs="Arial"/>
      <w:vanish/>
      <w:sz w:val="16"/>
      <w:szCs w:val="16"/>
      <w:lang w:eastAsia="zh-CN"/>
    </w:rPr>
  </w:style>
  <w:style w:type="character" w:customStyle="1" w:styleId="451">
    <w:name w:val="正文文本缩进 3 字符2"/>
    <w:qFormat/>
    <w:uiPriority w:val="0"/>
    <w:rPr>
      <w:rFonts w:ascii="宋体" w:hAnsi="宋体" w:eastAsia="宋体" w:cs="Times New Roman"/>
      <w:kern w:val="0"/>
      <w:sz w:val="20"/>
      <w:szCs w:val="20"/>
      <w:lang w:eastAsia="en-US"/>
    </w:rPr>
  </w:style>
  <w:style w:type="character" w:customStyle="1" w:styleId="452">
    <w:name w:val="文档结构图 字符2"/>
    <w:qFormat/>
    <w:uiPriority w:val="0"/>
    <w:rPr>
      <w:rFonts w:ascii="Times New Roman" w:hAnsi="Times New Roman" w:eastAsia="宋体" w:cs="Times New Roman"/>
      <w:kern w:val="0"/>
      <w:sz w:val="20"/>
      <w:szCs w:val="20"/>
      <w:shd w:val="clear" w:color="auto" w:fill="000080"/>
      <w:lang w:eastAsia="en-US"/>
    </w:rPr>
  </w:style>
  <w:style w:type="character" w:customStyle="1" w:styleId="453">
    <w:name w:val="正文文本缩进 字符2"/>
    <w:qFormat/>
    <w:uiPriority w:val="0"/>
    <w:rPr>
      <w:rFonts w:ascii="宋体" w:hAnsi="Times New Roman" w:eastAsia="宋体" w:cs="Times New Roman"/>
      <w:kern w:val="0"/>
      <w:sz w:val="20"/>
      <w:szCs w:val="20"/>
      <w:lang w:eastAsia="en-US"/>
    </w:rPr>
  </w:style>
  <w:style w:type="character" w:customStyle="1" w:styleId="454">
    <w:name w:val="批注文字 字符2"/>
    <w:qFormat/>
    <w:uiPriority w:val="0"/>
    <w:rPr>
      <w:rFonts w:ascii="Times New Roman" w:hAnsi="Times New Roman" w:eastAsia="宋体" w:cs="Times New Roman"/>
      <w:kern w:val="0"/>
      <w:sz w:val="20"/>
      <w:szCs w:val="20"/>
      <w:lang w:eastAsia="en-US"/>
    </w:rPr>
  </w:style>
  <w:style w:type="character" w:customStyle="1" w:styleId="455">
    <w:name w:val="正文文本缩进 2 字符2"/>
    <w:qFormat/>
    <w:uiPriority w:val="0"/>
    <w:rPr>
      <w:rFonts w:ascii="宋体" w:hAnsi="宋体" w:eastAsia="宋体" w:cs="Times New Roman"/>
      <w:kern w:val="0"/>
      <w:sz w:val="20"/>
      <w:szCs w:val="20"/>
      <w:lang w:eastAsia="en-US"/>
    </w:rPr>
  </w:style>
  <w:style w:type="character" w:customStyle="1" w:styleId="456">
    <w:name w:val="无间隔 字符1"/>
    <w:qFormat/>
    <w:uiPriority w:val="1"/>
    <w:rPr>
      <w:rFonts w:ascii="宋体" w:hAnsi="宋体" w:cs="宋体"/>
      <w:sz w:val="24"/>
      <w:szCs w:val="24"/>
    </w:rPr>
  </w:style>
  <w:style w:type="character" w:customStyle="1" w:styleId="457">
    <w:name w:val="批注主题 字符2"/>
    <w:qFormat/>
    <w:uiPriority w:val="0"/>
    <w:rPr>
      <w:rFonts w:ascii="Times New Roman" w:hAnsi="Times New Roman" w:eastAsia="宋体" w:cs="Times New Roman"/>
      <w:b/>
      <w:kern w:val="0"/>
      <w:sz w:val="20"/>
      <w:szCs w:val="20"/>
      <w:lang w:eastAsia="en-US"/>
    </w:rPr>
  </w:style>
  <w:style w:type="character" w:customStyle="1" w:styleId="458">
    <w:name w:val="列出段落 字符1"/>
    <w:qFormat/>
    <w:locked/>
    <w:uiPriority w:val="34"/>
    <w:rPr>
      <w:kern w:val="0"/>
      <w:sz w:val="22"/>
      <w:lang w:eastAsia="en-US"/>
    </w:rPr>
  </w:style>
  <w:style w:type="character" w:customStyle="1" w:styleId="459">
    <w:name w:val="日期 字符2"/>
    <w:qFormat/>
    <w:uiPriority w:val="0"/>
    <w:rPr>
      <w:rFonts w:ascii="Times New Roman" w:hAnsi="Times New Roman" w:eastAsia="宋体" w:cs="Times New Roman"/>
      <w:b/>
      <w:sz w:val="24"/>
      <w:szCs w:val="24"/>
      <w:lang w:eastAsia="en-US"/>
    </w:rPr>
  </w:style>
  <w:style w:type="character" w:customStyle="1" w:styleId="460">
    <w:name w:val="标题 字符2"/>
    <w:qFormat/>
    <w:uiPriority w:val="10"/>
    <w:rPr>
      <w:rFonts w:ascii="Cambria" w:hAnsi="Cambria" w:eastAsia="宋体" w:cs="Times New Roman"/>
      <w:b/>
      <w:bCs/>
      <w:kern w:val="0"/>
      <w:sz w:val="32"/>
      <w:szCs w:val="32"/>
      <w:lang w:eastAsia="en-US"/>
    </w:rPr>
  </w:style>
  <w:style w:type="character" w:customStyle="1" w:styleId="461">
    <w:name w:val="结束语 字符1"/>
    <w:semiHidden/>
    <w:qFormat/>
    <w:uiPriority w:val="99"/>
    <w:rPr>
      <w:kern w:val="0"/>
      <w:sz w:val="22"/>
      <w:lang w:eastAsia="en-US"/>
    </w:rPr>
  </w:style>
  <w:style w:type="character" w:customStyle="1" w:styleId="462">
    <w:name w:val="正文文本 字符2"/>
    <w:qFormat/>
    <w:uiPriority w:val="0"/>
    <w:rPr>
      <w:rFonts w:ascii="宋体" w:hAnsi="宋体" w:eastAsia="宋体"/>
      <w:kern w:val="0"/>
      <w:szCs w:val="21"/>
      <w:lang w:eastAsia="en-US"/>
    </w:rPr>
  </w:style>
  <w:style w:type="character" w:customStyle="1" w:styleId="463">
    <w:name w:val="标题 2 字符2"/>
    <w:qFormat/>
    <w:uiPriority w:val="0"/>
    <w:rPr>
      <w:rFonts w:ascii="宋体" w:hAnsi="宋体" w:eastAsia="宋体"/>
      <w:b/>
      <w:bCs/>
      <w:kern w:val="0"/>
      <w:szCs w:val="21"/>
      <w:lang w:eastAsia="en-US"/>
    </w:rPr>
  </w:style>
  <w:style w:type="character" w:customStyle="1" w:styleId="464">
    <w:name w:val="称呼 字符1"/>
    <w:semiHidden/>
    <w:qFormat/>
    <w:uiPriority w:val="99"/>
    <w:rPr>
      <w:kern w:val="0"/>
      <w:sz w:val="22"/>
      <w:lang w:eastAsia="en-US"/>
    </w:rPr>
  </w:style>
  <w:style w:type="character" w:customStyle="1" w:styleId="465">
    <w:name w:val="标题 3 字符1"/>
    <w:qFormat/>
    <w:uiPriority w:val="99"/>
    <w:rPr>
      <w:rFonts w:ascii="Calibri" w:hAnsi="Calibri" w:eastAsia="宋体" w:cs="Times New Roman"/>
      <w:b/>
      <w:bCs/>
      <w:sz w:val="32"/>
      <w:szCs w:val="32"/>
    </w:rPr>
  </w:style>
  <w:style w:type="character" w:customStyle="1" w:styleId="466">
    <w:name w:val="标题 1 字符3"/>
    <w:qFormat/>
    <w:uiPriority w:val="0"/>
    <w:rPr>
      <w:rFonts w:ascii="宋体" w:hAnsi="宋体" w:eastAsia="宋体"/>
      <w:b/>
      <w:bCs/>
      <w:kern w:val="0"/>
      <w:sz w:val="32"/>
      <w:szCs w:val="32"/>
      <w:lang w:eastAsia="en-US"/>
    </w:rPr>
  </w:style>
  <w:style w:type="character" w:customStyle="1" w:styleId="467">
    <w:name w:val="HTML 预设格式 字符2"/>
    <w:qFormat/>
    <w:uiPriority w:val="0"/>
    <w:rPr>
      <w:rFonts w:ascii="宋体" w:hAnsi="宋体" w:eastAsia="宋体" w:cs="Times New Roman"/>
      <w:kern w:val="0"/>
      <w:sz w:val="24"/>
      <w:szCs w:val="20"/>
      <w:lang w:eastAsia="en-US"/>
    </w:rPr>
  </w:style>
  <w:style w:type="paragraph" w:customStyle="1" w:styleId="468">
    <w:name w:val="4"/>
    <w:unhideWhenUsed/>
    <w:qFormat/>
    <w:uiPriority w:val="99"/>
    <w:pPr>
      <w:widowControl w:val="0"/>
    </w:pPr>
    <w:rPr>
      <w:rFonts w:asciiTheme="minorHAnsi" w:hAnsiTheme="minorHAnsi" w:eastAsiaTheme="minorEastAsia" w:cstheme="minorBidi"/>
      <w:sz w:val="22"/>
      <w:szCs w:val="22"/>
      <w:lang w:val="en-US" w:eastAsia="en-US" w:bidi="ar-SA"/>
    </w:rPr>
  </w:style>
  <w:style w:type="table" w:customStyle="1" w:styleId="469">
    <w:name w:val="网格型2"/>
    <w:basedOn w:val="35"/>
    <w:qFormat/>
    <w:uiPriority w:val="0"/>
    <w:pPr>
      <w:widowControl w:val="0"/>
    </w:pPr>
    <w:rPr>
      <w:sz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70">
    <w:name w:val="Table Normal2"/>
    <w:semiHidden/>
    <w:unhideWhenUsed/>
    <w:qFormat/>
    <w:uiPriority w:val="2"/>
    <w:pPr>
      <w:widowControl w:val="0"/>
    </w:pPr>
    <w:rPr>
      <w:sz w:val="22"/>
      <w:lang w:eastAsia="en-US"/>
    </w:rPr>
    <w:tblPr>
      <w:tblCellMar>
        <w:top w:w="0" w:type="dxa"/>
        <w:left w:w="0" w:type="dxa"/>
        <w:bottom w:w="0" w:type="dxa"/>
        <w:right w:w="0" w:type="dxa"/>
      </w:tblCellMar>
    </w:tblPr>
  </w:style>
  <w:style w:type="table" w:customStyle="1" w:styleId="471">
    <w:name w:val="Table Normal11"/>
    <w:semiHidden/>
    <w:unhideWhenUsed/>
    <w:qFormat/>
    <w:uiPriority w:val="0"/>
    <w:pPr>
      <w:widowControl w:val="0"/>
    </w:pPr>
    <w:rPr>
      <w:sz w:val="22"/>
      <w:lang w:eastAsia="en-US"/>
    </w:rPr>
    <w:tblPr>
      <w:tblCellMar>
        <w:top w:w="0" w:type="dxa"/>
        <w:left w:w="0" w:type="dxa"/>
        <w:bottom w:w="0" w:type="dxa"/>
        <w:right w:w="0" w:type="dxa"/>
      </w:tblCellMar>
    </w:tblPr>
  </w:style>
  <w:style w:type="table" w:customStyle="1" w:styleId="472">
    <w:name w:val="网格型12"/>
    <w:basedOn w:val="35"/>
    <w:qFormat/>
    <w:uiPriority w:val="59"/>
    <w:pPr>
      <w:widowControl w:val="0"/>
    </w:pPr>
    <w:rPr>
      <w:sz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73">
    <w:name w:val="Table Grid11"/>
    <w:basedOn w:val="35"/>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74">
    <w:name w:val="课程设置1"/>
    <w:basedOn w:val="35"/>
    <w:qFormat/>
    <w:uiPriority w:val="99"/>
    <w:pPr>
      <w:adjustRightInd w:val="0"/>
      <w:snapToGrid w:val="0"/>
      <w:jc w:val="center"/>
      <w:textAlignment w:val="center"/>
    </w:pPr>
    <w:rPr>
      <w:rFonts w:ascii="等线" w:hAnsi="等线" w:eastAsia="等线" w:cs="Times New Roman"/>
    </w:rPr>
    <w:tblPr>
      <w:jc w:val="center"/>
      <w:tblBorders>
        <w:top w:val="single" w:color="auto" w:sz="8" w:space="0"/>
        <w:bottom w:val="single" w:color="auto" w:sz="8" w:space="0"/>
        <w:insideH w:val="single" w:color="auto" w:sz="4" w:space="0"/>
        <w:insideV w:val="single" w:color="auto" w:sz="4" w:space="0"/>
      </w:tblBorders>
    </w:tblPr>
    <w:trPr>
      <w:jc w:val="center"/>
    </w:trPr>
    <w:tcPr>
      <w:tcMar>
        <w:left w:w="57" w:type="dxa"/>
        <w:right w:w="57" w:type="dxa"/>
      </w:tcMar>
      <w:vAlign w:val="center"/>
    </w:tcPr>
    <w:tblStylePr w:type="firstRow">
      <w:pPr>
        <w:wordWrap/>
        <w:adjustRightInd w:val="0"/>
        <w:snapToGrid w:val="0"/>
        <w:ind w:left="0" w:leftChars="0" w:right="0" w:rightChars="0" w:firstLine="0" w:firstLineChars="0"/>
        <w:contextualSpacing w:val="0"/>
        <w:jc w:val="center"/>
        <w:textAlignment w:val="center"/>
      </w:pPr>
      <w:rPr>
        <w:rFonts w:ascii="Times New Roman" w:hAnsi="Times New Roman" w:eastAsia="Adobe Caslon Pro"/>
        <w:b/>
        <w:sz w:val="21"/>
      </w:rPr>
      <w:tblPr/>
      <w:trPr>
        <w:tblHeader/>
      </w:trPr>
      <w:tcPr>
        <w:tcBorders>
          <w:top w:val="single" w:color="auto" w:sz="8" w:space="0"/>
          <w:left w:val="nil"/>
          <w:bottom w:val="single" w:color="auto" w:sz="8" w:space="0"/>
          <w:right w:val="nil"/>
          <w:insideH w:val="nil"/>
          <w:insideV w:val="single" w:sz="4" w:space="0"/>
          <w:tl2br w:val="nil"/>
          <w:tr2bl w:val="nil"/>
        </w:tcBorders>
      </w:tcPr>
    </w:tblStylePr>
  </w:style>
  <w:style w:type="table" w:customStyle="1" w:styleId="475">
    <w:name w:val="网格型浅色11"/>
    <w:basedOn w:val="35"/>
    <w:qFormat/>
    <w:uiPriority w:val="40"/>
    <w:rPr>
      <w:rFonts w:ascii="Calibri" w:hAnsi="Calibri" w:eastAsia="宋体"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customStyle="1" w:styleId="476">
    <w:name w:val="网格型111"/>
    <w:basedOn w:val="35"/>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77">
    <w:name w:val="未处理的提及1"/>
    <w:basedOn w:val="37"/>
    <w:semiHidden/>
    <w:unhideWhenUsed/>
    <w:qFormat/>
    <w:uiPriority w:val="99"/>
    <w:rPr>
      <w:color w:val="605E5C"/>
      <w:shd w:val="clear" w:color="auto" w:fill="E1DFDD"/>
    </w:rPr>
  </w:style>
  <w:style w:type="character" w:customStyle="1" w:styleId="478">
    <w:name w:val="z-窗体顶端 字符3"/>
    <w:qFormat/>
    <w:uiPriority w:val="99"/>
    <w:rPr>
      <w:rFonts w:ascii="Arial" w:hAnsi="Arial" w:cs="Arial"/>
      <w:vanish/>
      <w:sz w:val="16"/>
      <w:szCs w:val="16"/>
    </w:rPr>
  </w:style>
  <w:style w:type="character" w:customStyle="1" w:styleId="479">
    <w:name w:val="z-窗体底端 字符3"/>
    <w:qFormat/>
    <w:uiPriority w:val="99"/>
    <w:rPr>
      <w:rFonts w:ascii="Arial" w:hAnsi="Arial" w:cs="Arial"/>
      <w:vanish/>
      <w:sz w:val="16"/>
      <w:szCs w:val="16"/>
    </w:rPr>
  </w:style>
  <w:style w:type="paragraph" w:customStyle="1" w:styleId="480">
    <w:name w:val="z-窗体底端1111"/>
    <w:basedOn w:val="1"/>
    <w:next w:val="1"/>
    <w:unhideWhenUsed/>
    <w:qFormat/>
    <w:uiPriority w:val="99"/>
    <w:pPr>
      <w:widowControl/>
      <w:pBdr>
        <w:top w:val="single" w:color="auto" w:sz="6" w:space="1"/>
      </w:pBdr>
      <w:jc w:val="center"/>
    </w:pPr>
    <w:rPr>
      <w:rFonts w:ascii="Arial" w:hAnsi="Arial" w:eastAsia="宋体" w:cs="Arial"/>
      <w:vanish/>
      <w:sz w:val="16"/>
      <w:szCs w:val="16"/>
      <w:lang w:eastAsia="zh-CN"/>
    </w:rPr>
  </w:style>
  <w:style w:type="paragraph" w:customStyle="1" w:styleId="481">
    <w:name w:val="z-窗体顶端1111"/>
    <w:basedOn w:val="1"/>
    <w:next w:val="1"/>
    <w:unhideWhenUsed/>
    <w:qFormat/>
    <w:uiPriority w:val="99"/>
    <w:pPr>
      <w:widowControl/>
      <w:pBdr>
        <w:bottom w:val="single" w:color="auto" w:sz="6" w:space="1"/>
      </w:pBdr>
      <w:jc w:val="center"/>
    </w:pPr>
    <w:rPr>
      <w:rFonts w:ascii="Arial" w:hAnsi="Arial" w:eastAsia="宋体" w:cs="Arial"/>
      <w:vanish/>
      <w:sz w:val="16"/>
      <w:szCs w:val="16"/>
      <w:lang w:eastAsia="zh-CN"/>
    </w:rPr>
  </w:style>
  <w:style w:type="paragraph" w:customStyle="1" w:styleId="482">
    <w:name w:val="修订111"/>
    <w: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1652</Words>
  <Characters>9421</Characters>
  <Lines>78</Lines>
  <Paragraphs>22</Paragraphs>
  <TotalTime>5</TotalTime>
  <ScaleCrop>false</ScaleCrop>
  <LinksUpToDate>false</LinksUpToDate>
  <CharactersWithSpaces>11051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2023-12-11T10:32:00Z</dcterms:created>
  <dc:creator>xb21cn</dc:creator>
  <cp:lastModifiedBy>西西</cp:lastModifiedBy>
  <cp:lastPrinted>2023-04-20T07:52:00Z</cp:lastPrinted>
  <dcterms:modified xsi:type="dcterms:W3CDTF">2023-12-12T10:42:36Z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AF749F4029544A3C9F33B7718FF98E16_13</vt:lpwstr>
  </property>
</Properties>
</file>